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5CE" w:rsidRDefault="007B754B" w:rsidP="004C4F0E">
      <w:pPr>
        <w:rPr>
          <w:rStyle w:val="Strong"/>
        </w:rPr>
      </w:pPr>
      <w:r w:rsidRPr="0072688F">
        <w:rPr>
          <w:rStyle w:val="Strong"/>
        </w:rPr>
        <w:t>Please accept this submission as comments on the</w:t>
      </w:r>
      <w:r w:rsidR="009435CE" w:rsidRPr="0072688F">
        <w:rPr>
          <w:rStyle w:val="Strong"/>
        </w:rPr>
        <w:t xml:space="preserve"> Custer Gallatin</w:t>
      </w:r>
      <w:r w:rsidRPr="0072688F">
        <w:rPr>
          <w:rStyle w:val="Strong"/>
        </w:rPr>
        <w:t xml:space="preserve"> </w:t>
      </w:r>
      <w:r w:rsidR="00F72D7B" w:rsidRPr="0072688F">
        <w:rPr>
          <w:rStyle w:val="Strong"/>
        </w:rPr>
        <w:t>Forest Plan</w:t>
      </w:r>
      <w:r w:rsidR="009435CE" w:rsidRPr="0072688F">
        <w:rPr>
          <w:rStyle w:val="Strong"/>
        </w:rPr>
        <w:t xml:space="preserve"> Revision.</w:t>
      </w:r>
    </w:p>
    <w:p w:rsidR="009C427E" w:rsidRDefault="009C427E" w:rsidP="004C4F0E">
      <w:pPr>
        <w:rPr>
          <w:rStyle w:val="Strong"/>
        </w:rPr>
      </w:pPr>
    </w:p>
    <w:p w:rsidR="009C427E" w:rsidRDefault="009C427E" w:rsidP="009C427E">
      <w:pPr>
        <w:pStyle w:val="CGNFItemHeading"/>
        <w:rPr>
          <w:rStyle w:val="Strong"/>
          <w:b w:val="0"/>
        </w:rPr>
      </w:pPr>
      <w:r>
        <w:rPr>
          <w:rStyle w:val="Strong"/>
        </w:rPr>
        <w:t xml:space="preserve">My Background: </w:t>
      </w:r>
      <w:r w:rsidR="00591342">
        <w:rPr>
          <w:rStyle w:val="Strong"/>
          <w:b w:val="0"/>
        </w:rPr>
        <w:t>I, Glenn Monahan,  have been recreating in the CGNF since the early 1970’s, in activities including</w:t>
      </w:r>
      <w:r w:rsidR="005449DD">
        <w:rPr>
          <w:rStyle w:val="Strong"/>
          <w:b w:val="0"/>
        </w:rPr>
        <w:t xml:space="preserve"> backpacking,</w:t>
      </w:r>
      <w:r w:rsidR="00591342">
        <w:rPr>
          <w:rStyle w:val="Strong"/>
          <w:b w:val="0"/>
        </w:rPr>
        <w:t xml:space="preserve"> hiking, hunting, fishing, mountain biking, </w:t>
      </w:r>
      <w:r w:rsidR="00E850B9">
        <w:rPr>
          <w:rStyle w:val="Strong"/>
          <w:b w:val="0"/>
        </w:rPr>
        <w:t>floating, peak</w:t>
      </w:r>
      <w:r w:rsidR="00591342">
        <w:rPr>
          <w:rStyle w:val="Strong"/>
          <w:b w:val="0"/>
        </w:rPr>
        <w:t>-bagging,</w:t>
      </w:r>
      <w:r w:rsidR="00E850B9">
        <w:rPr>
          <w:rStyle w:val="Strong"/>
          <w:b w:val="0"/>
        </w:rPr>
        <w:t xml:space="preserve"> and seeking solace in the natural world.</w:t>
      </w:r>
    </w:p>
    <w:p w:rsidR="00E850B9" w:rsidRDefault="00E850B9" w:rsidP="009C427E">
      <w:pPr>
        <w:pStyle w:val="CGNFItemHeading"/>
        <w:rPr>
          <w:rStyle w:val="Strong"/>
          <w:b w:val="0"/>
        </w:rPr>
      </w:pPr>
      <w:r>
        <w:rPr>
          <w:rStyle w:val="Strong"/>
          <w:b w:val="0"/>
        </w:rPr>
        <w:t>BS Geology, Montana State University</w:t>
      </w:r>
    </w:p>
    <w:p w:rsidR="0038457B" w:rsidRDefault="0038457B" w:rsidP="009C427E">
      <w:pPr>
        <w:pStyle w:val="CGNFItemHeading"/>
        <w:rPr>
          <w:rStyle w:val="Strong"/>
          <w:b w:val="0"/>
        </w:rPr>
      </w:pPr>
    </w:p>
    <w:p w:rsidR="0038457B" w:rsidRDefault="0038457B" w:rsidP="006439EB">
      <w:pPr>
        <w:pStyle w:val="CGNFItemHeading"/>
        <w:jc w:val="center"/>
        <w:rPr>
          <w:rStyle w:val="Strong"/>
          <w:rFonts w:asciiTheme="minorHAnsi" w:hAnsiTheme="minorHAnsi"/>
          <w:bCs w:val="0"/>
          <w:sz w:val="36"/>
        </w:rPr>
      </w:pPr>
      <w:r w:rsidRPr="006439EB">
        <w:rPr>
          <w:rStyle w:val="Strong"/>
          <w:rFonts w:asciiTheme="minorHAnsi" w:hAnsiTheme="minorHAnsi"/>
          <w:bCs w:val="0"/>
          <w:sz w:val="36"/>
        </w:rPr>
        <w:t>Preface</w:t>
      </w:r>
    </w:p>
    <w:p w:rsidR="006439EB" w:rsidRDefault="006439EB" w:rsidP="006439EB">
      <w:pPr>
        <w:pStyle w:val="CGNFItemHeading"/>
        <w:rPr>
          <w:rStyle w:val="Strong"/>
          <w:rFonts w:asciiTheme="minorHAnsi" w:hAnsiTheme="minorHAnsi"/>
          <w:bCs w:val="0"/>
          <w:sz w:val="36"/>
        </w:rPr>
      </w:pPr>
      <w:r>
        <w:rPr>
          <w:rStyle w:val="Strong"/>
          <w:rFonts w:asciiTheme="minorHAnsi" w:hAnsiTheme="minorHAnsi"/>
          <w:bCs w:val="0"/>
          <w:sz w:val="36"/>
        </w:rPr>
        <w:t>A Plea to Decision Makers</w:t>
      </w:r>
    </w:p>
    <w:p w:rsidR="006439EB" w:rsidRDefault="006439EB" w:rsidP="006439EB">
      <w:pPr>
        <w:pStyle w:val="CGNFBodyText"/>
        <w:rPr>
          <w:rStyle w:val="Strong"/>
        </w:rPr>
      </w:pPr>
      <w:r w:rsidRPr="006439EB">
        <w:rPr>
          <w:rStyle w:val="Strong"/>
        </w:rPr>
        <w:t>You have been charged with a massive responsibility</w:t>
      </w:r>
      <w:r>
        <w:rPr>
          <w:rStyle w:val="Strong"/>
        </w:rPr>
        <w:t xml:space="preserve">. </w:t>
      </w:r>
      <w:r w:rsidR="00543A80">
        <w:rPr>
          <w:rStyle w:val="Strong"/>
        </w:rPr>
        <w:t>The Gallatin National Forest contains lands that are of great significance, and are threatened, as are lands everywhere on Earth, by the onward crush of a burgeoning population of humans.</w:t>
      </w:r>
      <w:r w:rsidR="006A46EB">
        <w:rPr>
          <w:rStyle w:val="Strong"/>
        </w:rPr>
        <w:t xml:space="preserve"> Since the </w:t>
      </w:r>
      <w:r w:rsidR="00F4724D">
        <w:rPr>
          <w:rStyle w:val="Strong"/>
        </w:rPr>
        <w:t xml:space="preserve">last </w:t>
      </w:r>
      <w:r w:rsidR="006A46EB">
        <w:rPr>
          <w:rStyle w:val="Strong"/>
        </w:rPr>
        <w:t xml:space="preserve">CGNF Plan, the population of Earth has increased 37%, that of Montana </w:t>
      </w:r>
      <w:proofErr w:type="gramStart"/>
      <w:r w:rsidR="006A46EB">
        <w:rPr>
          <w:rStyle w:val="Strong"/>
        </w:rPr>
        <w:t>23%,</w:t>
      </w:r>
      <w:proofErr w:type="gramEnd"/>
      <w:r w:rsidR="006A46EB">
        <w:rPr>
          <w:rStyle w:val="Strong"/>
        </w:rPr>
        <w:t xml:space="preserve"> and the lands surrounding the Greater </w:t>
      </w:r>
      <w:proofErr w:type="spellStart"/>
      <w:r w:rsidR="006A46EB">
        <w:rPr>
          <w:rStyle w:val="Strong"/>
        </w:rPr>
        <w:t>Yellwostone</w:t>
      </w:r>
      <w:proofErr w:type="spellEnd"/>
      <w:r w:rsidR="006A46EB">
        <w:rPr>
          <w:rStyle w:val="Strong"/>
        </w:rPr>
        <w:t xml:space="preserve"> ecosystem have been discovered, developed, and populated.</w:t>
      </w:r>
    </w:p>
    <w:p w:rsidR="006A46EB" w:rsidRDefault="006A46EB" w:rsidP="006439EB">
      <w:pPr>
        <w:pStyle w:val="CGNFBodyText"/>
        <w:rPr>
          <w:rStyle w:val="Strong"/>
        </w:rPr>
      </w:pPr>
      <w:r w:rsidRPr="00F4724D">
        <w:rPr>
          <w:rStyle w:val="Strong"/>
          <w:u w:val="single"/>
        </w:rPr>
        <w:t>The GYE is the best</w:t>
      </w:r>
      <w:r w:rsidR="00DA658D" w:rsidRPr="00F4724D">
        <w:rPr>
          <w:rStyle w:val="Strong"/>
          <w:u w:val="single"/>
        </w:rPr>
        <w:t xml:space="preserve"> preserved, most intact</w:t>
      </w:r>
      <w:r w:rsidRPr="00F4724D">
        <w:rPr>
          <w:rStyle w:val="Strong"/>
          <w:u w:val="single"/>
        </w:rPr>
        <w:t xml:space="preserve"> temperate</w:t>
      </w:r>
      <w:r w:rsidR="00DA658D" w:rsidRPr="00F4724D">
        <w:rPr>
          <w:rStyle w:val="Strong"/>
          <w:u w:val="single"/>
        </w:rPr>
        <w:t xml:space="preserve"> ecosystem in the world</w:t>
      </w:r>
      <w:r w:rsidR="00DA658D">
        <w:rPr>
          <w:rStyle w:val="Strong"/>
        </w:rPr>
        <w:t xml:space="preserve">. And </w:t>
      </w:r>
      <w:r w:rsidR="00DA658D" w:rsidRPr="00F4724D">
        <w:rPr>
          <w:rStyle w:val="Strong"/>
          <w:u w:val="single"/>
        </w:rPr>
        <w:t>the primary measure</w:t>
      </w:r>
      <w:r w:rsidR="00DA658D">
        <w:rPr>
          <w:rStyle w:val="Strong"/>
        </w:rPr>
        <w:t xml:space="preserve"> of the quality of the GYE is its </w:t>
      </w:r>
      <w:r w:rsidR="00DA658D" w:rsidRPr="00F4724D">
        <w:rPr>
          <w:rStyle w:val="Strong"/>
          <w:u w:val="single"/>
        </w:rPr>
        <w:t>wildlife populations</w:t>
      </w:r>
      <w:r w:rsidR="00DA658D">
        <w:rPr>
          <w:rStyle w:val="Strong"/>
        </w:rPr>
        <w:t xml:space="preserve">. Above all, </w:t>
      </w:r>
      <w:r w:rsidR="00DA658D" w:rsidRPr="00F4724D">
        <w:rPr>
          <w:rStyle w:val="Strong"/>
          <w:u w:val="single"/>
        </w:rPr>
        <w:t>this is what we must protect</w:t>
      </w:r>
      <w:r w:rsidR="00DA658D">
        <w:rPr>
          <w:rStyle w:val="Strong"/>
        </w:rPr>
        <w:t xml:space="preserve">, with the most </w:t>
      </w:r>
      <w:r w:rsidR="007A696E">
        <w:rPr>
          <w:rStyle w:val="Strong"/>
        </w:rPr>
        <w:t>conservative, protective landscape protections that are available – WILDERNESS.</w:t>
      </w:r>
    </w:p>
    <w:p w:rsidR="007A696E" w:rsidRDefault="007A696E" w:rsidP="006439EB">
      <w:pPr>
        <w:pStyle w:val="CGNFBodyText"/>
        <w:rPr>
          <w:rStyle w:val="Strong"/>
        </w:rPr>
      </w:pPr>
      <w:r>
        <w:rPr>
          <w:rStyle w:val="Strong"/>
        </w:rPr>
        <w:t xml:space="preserve">We must provide the </w:t>
      </w:r>
      <w:r w:rsidRPr="00C37CA4">
        <w:rPr>
          <w:rStyle w:val="Strong"/>
          <w:u w:val="single"/>
        </w:rPr>
        <w:t>utmost protection</w:t>
      </w:r>
      <w:r>
        <w:rPr>
          <w:rStyle w:val="Strong"/>
        </w:rPr>
        <w:t xml:space="preserve"> for grizzly bear, wolverines, </w:t>
      </w:r>
      <w:r w:rsidR="00B10EE1">
        <w:rPr>
          <w:rStyle w:val="Strong"/>
        </w:rPr>
        <w:t xml:space="preserve">bison, </w:t>
      </w:r>
      <w:r>
        <w:rPr>
          <w:rStyle w:val="Strong"/>
        </w:rPr>
        <w:t xml:space="preserve">elk, bighorn sheep, </w:t>
      </w:r>
      <w:proofErr w:type="spellStart"/>
      <w:r>
        <w:rPr>
          <w:rStyle w:val="Strong"/>
        </w:rPr>
        <w:t>pikas</w:t>
      </w:r>
      <w:proofErr w:type="spellEnd"/>
      <w:r>
        <w:rPr>
          <w:rStyle w:val="Strong"/>
        </w:rPr>
        <w:t xml:space="preserve">, cutthroat </w:t>
      </w:r>
      <w:r w:rsidR="00B10EE1">
        <w:rPr>
          <w:rStyle w:val="Strong"/>
        </w:rPr>
        <w:t>trout, martens – from the pressures of an exploding</w:t>
      </w:r>
      <w:r w:rsidR="00FF3EBB">
        <w:rPr>
          <w:rStyle w:val="Strong"/>
        </w:rPr>
        <w:t xml:space="preserve"> population, and from climate change.</w:t>
      </w:r>
    </w:p>
    <w:p w:rsidR="00B10EE1" w:rsidRDefault="00B10EE1" w:rsidP="006439EB">
      <w:pPr>
        <w:pStyle w:val="CGNFBodyText"/>
        <w:rPr>
          <w:rStyle w:val="Strong"/>
        </w:rPr>
      </w:pPr>
      <w:r>
        <w:rPr>
          <w:rStyle w:val="Strong"/>
        </w:rPr>
        <w:t xml:space="preserve">We must </w:t>
      </w:r>
      <w:r w:rsidRPr="00C37CA4">
        <w:rPr>
          <w:rStyle w:val="Strong"/>
          <w:u w:val="single"/>
        </w:rPr>
        <w:t>protect migration routes</w:t>
      </w:r>
      <w:r>
        <w:rPr>
          <w:rStyle w:val="Strong"/>
        </w:rPr>
        <w:t xml:space="preserve">, so that wildlife can </w:t>
      </w:r>
      <w:r w:rsidR="00FF3EBB">
        <w:rPr>
          <w:rStyle w:val="Strong"/>
        </w:rPr>
        <w:t>freely migrate between Yellowstone NP and the Northern Continental Divide Ecosystem, and points in between.</w:t>
      </w:r>
    </w:p>
    <w:p w:rsidR="00FF3EBB" w:rsidRDefault="00FF3EBB" w:rsidP="006439EB">
      <w:pPr>
        <w:pStyle w:val="CGNFBodyText"/>
        <w:rPr>
          <w:rStyle w:val="Strong"/>
        </w:rPr>
      </w:pPr>
      <w:r>
        <w:rPr>
          <w:rStyle w:val="Strong"/>
        </w:rPr>
        <w:t xml:space="preserve">The incessant pressures of human development and encroachment into </w:t>
      </w:r>
      <w:r w:rsidR="00C37CA4">
        <w:rPr>
          <w:rStyle w:val="Strong"/>
        </w:rPr>
        <w:t>wild</w:t>
      </w:r>
      <w:r>
        <w:rPr>
          <w:rStyle w:val="Strong"/>
        </w:rPr>
        <w:t xml:space="preserve"> lands must be checked. We must leave </w:t>
      </w:r>
      <w:r w:rsidR="00F4724D">
        <w:rPr>
          <w:rStyle w:val="Strong"/>
        </w:rPr>
        <w:t>substantial landscapes in their wild, natural states.</w:t>
      </w:r>
    </w:p>
    <w:p w:rsidR="00F4724D" w:rsidRPr="006439EB" w:rsidRDefault="00C37CA4" w:rsidP="006439EB">
      <w:pPr>
        <w:pStyle w:val="CGNFBodyText"/>
        <w:rPr>
          <w:rStyle w:val="Strong"/>
        </w:rPr>
      </w:pPr>
      <w:r>
        <w:rPr>
          <w:rStyle w:val="Strong"/>
        </w:rPr>
        <w:lastRenderedPageBreak/>
        <w:t>Protecting the GYE is something that you’ll be doing for your kids, and for succeeding generations, using the precautionary principle</w:t>
      </w:r>
      <w:r w:rsidR="00ED7E47">
        <w:rPr>
          <w:rStyle w:val="Strong"/>
        </w:rPr>
        <w:t xml:space="preserve"> – since any further degradation of CGNF lands will be permanent, and will have </w:t>
      </w:r>
      <w:r w:rsidR="00ED7E47" w:rsidRPr="00ED7E47">
        <w:rPr>
          <w:rStyle w:val="Strong"/>
          <w:u w:val="single"/>
        </w:rPr>
        <w:t>irreversible impacts on our wildlife – they have nowhere else to go</w:t>
      </w:r>
      <w:r w:rsidR="00ED7E47">
        <w:rPr>
          <w:rStyle w:val="Strong"/>
        </w:rPr>
        <w:t>.</w:t>
      </w:r>
    </w:p>
    <w:p w:rsidR="005449DD" w:rsidRPr="002975F4" w:rsidRDefault="005449DD" w:rsidP="00657D4E">
      <w:pPr>
        <w:jc w:val="center"/>
        <w:rPr>
          <w:sz w:val="36"/>
          <w:szCs w:val="36"/>
          <w:u w:val="single"/>
        </w:rPr>
      </w:pPr>
      <w:r w:rsidRPr="002975F4">
        <w:rPr>
          <w:sz w:val="36"/>
          <w:szCs w:val="36"/>
          <w:u w:val="single"/>
        </w:rPr>
        <w:t>Part 1</w:t>
      </w:r>
      <w:r w:rsidR="00E53E07">
        <w:rPr>
          <w:sz w:val="36"/>
          <w:szCs w:val="36"/>
          <w:u w:val="single"/>
        </w:rPr>
        <w:t xml:space="preserve">: </w:t>
      </w:r>
    </w:p>
    <w:p w:rsidR="009435CE" w:rsidRPr="0038457B" w:rsidRDefault="00E850B9" w:rsidP="0038457B">
      <w:pPr>
        <w:rPr>
          <w:b/>
          <w:sz w:val="36"/>
          <w:szCs w:val="36"/>
        </w:rPr>
      </w:pPr>
      <w:r w:rsidRPr="0038457B">
        <w:rPr>
          <w:b/>
          <w:sz w:val="36"/>
          <w:szCs w:val="36"/>
        </w:rPr>
        <w:t xml:space="preserve">Present State of </w:t>
      </w:r>
      <w:r w:rsidR="00657D4E" w:rsidRPr="0038457B">
        <w:rPr>
          <w:b/>
          <w:sz w:val="36"/>
          <w:szCs w:val="36"/>
        </w:rPr>
        <w:t>Our Local, Regional, and Planet-wide Ecosystems</w:t>
      </w:r>
    </w:p>
    <w:p w:rsidR="0072688F" w:rsidRPr="00471E7F" w:rsidRDefault="0072688F" w:rsidP="004C4F0E">
      <w:pPr>
        <w:rPr>
          <w:rStyle w:val="Strong"/>
        </w:rPr>
      </w:pPr>
      <w:r w:rsidRPr="00471E7F">
        <w:rPr>
          <w:rStyle w:val="Strong"/>
        </w:rPr>
        <w:t>Tragically, we are now living at a time where the impacts of overwhelming human population are taking a massive toll on our ecological systems at all scales, from local to planet-wide.</w:t>
      </w:r>
    </w:p>
    <w:p w:rsidR="00C46BCA" w:rsidRPr="00471E7F" w:rsidRDefault="00C46BCA" w:rsidP="004C4F0E">
      <w:pPr>
        <w:rPr>
          <w:rStyle w:val="Strong"/>
        </w:rPr>
      </w:pPr>
      <w:r w:rsidRPr="00471E7F">
        <w:rPr>
          <w:rStyle w:val="Strong"/>
        </w:rPr>
        <w:t xml:space="preserve">The CGNF, although a large landscape in its own right, cannot be managed in isolation. In formulating a plan for the CGNF, it is imperative that we, as a society, consider the CGNF’s role as a component of </w:t>
      </w:r>
      <w:r w:rsidR="003235FD" w:rsidRPr="00471E7F">
        <w:rPr>
          <w:rStyle w:val="Strong"/>
        </w:rPr>
        <w:t xml:space="preserve">our regional, national, and even </w:t>
      </w:r>
      <w:proofErr w:type="spellStart"/>
      <w:r w:rsidR="003235FD" w:rsidRPr="00471E7F">
        <w:rPr>
          <w:rStyle w:val="Strong"/>
        </w:rPr>
        <w:t>planetwide</w:t>
      </w:r>
      <w:proofErr w:type="spellEnd"/>
      <w:r w:rsidR="003235FD" w:rsidRPr="00471E7F">
        <w:rPr>
          <w:rStyle w:val="Strong"/>
        </w:rPr>
        <w:t xml:space="preserve"> ecosystem.</w:t>
      </w:r>
    </w:p>
    <w:p w:rsidR="009435CE" w:rsidRPr="00471E7F" w:rsidRDefault="00A05CA5" w:rsidP="004C4F0E">
      <w:pPr>
        <w:rPr>
          <w:rStyle w:val="Strong"/>
        </w:rPr>
      </w:pPr>
      <w:r w:rsidRPr="00471E7F">
        <w:rPr>
          <w:rStyle w:val="Strong"/>
        </w:rPr>
        <w:t>The following list highlights the current state of ecosystem health on both a local and planet wide scale</w:t>
      </w:r>
      <w:r w:rsidR="00EC540A" w:rsidRPr="00471E7F">
        <w:rPr>
          <w:rStyle w:val="Strong"/>
        </w:rPr>
        <w:t>, and should be seriously considered by forest planners.</w:t>
      </w:r>
      <w:r w:rsidR="00F96D6E">
        <w:rPr>
          <w:rStyle w:val="Strong"/>
        </w:rPr>
        <w:t xml:space="preserve"> Clearly, human impacts are destroying Earth’s ecosystems, at </w:t>
      </w:r>
      <w:proofErr w:type="spellStart"/>
      <w:r w:rsidR="00F96D6E">
        <w:rPr>
          <w:rStyle w:val="Strong"/>
        </w:rPr>
        <w:t>unprecendented</w:t>
      </w:r>
      <w:proofErr w:type="spellEnd"/>
      <w:r w:rsidR="00F96D6E">
        <w:rPr>
          <w:rStyle w:val="Strong"/>
        </w:rPr>
        <w:t xml:space="preserve"> rates – there is no way to soften this message.</w:t>
      </w:r>
    </w:p>
    <w:p w:rsidR="003235FD" w:rsidRPr="00311E21" w:rsidRDefault="003235FD" w:rsidP="00A10CE2">
      <w:pPr>
        <w:pStyle w:val="CGNFItemHeading"/>
      </w:pPr>
      <w:r w:rsidRPr="00311E21">
        <w:t>Current Health of Planet Wide Ecosystems &amp; and Human Impacts</w:t>
      </w:r>
    </w:p>
    <w:p w:rsidR="00EC540A" w:rsidRPr="00697715" w:rsidRDefault="00EC540A">
      <w:pPr>
        <w:rPr>
          <w:rStyle w:val="Strong"/>
        </w:rPr>
      </w:pPr>
      <w:r w:rsidRPr="00E20B3D">
        <w:rPr>
          <w:rStyle w:val="Strong"/>
          <w:u w:val="single"/>
        </w:rPr>
        <w:t>United N</w:t>
      </w:r>
      <w:r w:rsidR="00E30463" w:rsidRPr="00E20B3D">
        <w:rPr>
          <w:rStyle w:val="Strong"/>
          <w:u w:val="single"/>
        </w:rPr>
        <w:t>ations Intergovernmental Science</w:t>
      </w:r>
      <w:r w:rsidRPr="00E20B3D">
        <w:rPr>
          <w:rStyle w:val="Strong"/>
          <w:u w:val="single"/>
        </w:rPr>
        <w:t>-</w:t>
      </w:r>
      <w:r w:rsidR="00E30463" w:rsidRPr="00E20B3D">
        <w:rPr>
          <w:rStyle w:val="Strong"/>
          <w:u w:val="single"/>
        </w:rPr>
        <w:t>Policy</w:t>
      </w:r>
      <w:r w:rsidRPr="00E20B3D">
        <w:rPr>
          <w:rStyle w:val="Strong"/>
          <w:u w:val="single"/>
        </w:rPr>
        <w:t xml:space="preserve"> Platform on Biodiversity and Ecosystem Services</w:t>
      </w:r>
      <w:r w:rsidR="00E30463" w:rsidRPr="00697715">
        <w:rPr>
          <w:rStyle w:val="Strong"/>
        </w:rPr>
        <w:t xml:space="preserve">, May 6, 2019. This </w:t>
      </w:r>
      <w:r w:rsidR="001E5D75" w:rsidRPr="00697715">
        <w:rPr>
          <w:rStyle w:val="Strong"/>
        </w:rPr>
        <w:t xml:space="preserve">alarming </w:t>
      </w:r>
      <w:r w:rsidR="00E30463" w:rsidRPr="00697715">
        <w:rPr>
          <w:rStyle w:val="Strong"/>
        </w:rPr>
        <w:t>report warns of deteriorating worldwide</w:t>
      </w:r>
      <w:r w:rsidR="004C4F0E" w:rsidRPr="00697715">
        <w:rPr>
          <w:rStyle w:val="Strong"/>
        </w:rPr>
        <w:t xml:space="preserve"> environmental conditions. Specifically:</w:t>
      </w:r>
    </w:p>
    <w:p w:rsidR="004C4F0E" w:rsidRPr="00471E7F" w:rsidRDefault="004C4F0E" w:rsidP="00471E7F">
      <w:pPr>
        <w:pStyle w:val="CGNFBodyText"/>
        <w:numPr>
          <w:ilvl w:val="0"/>
          <w:numId w:val="3"/>
        </w:numPr>
        <w:rPr>
          <w:rStyle w:val="Strong"/>
        </w:rPr>
      </w:pPr>
      <w:r w:rsidRPr="00471E7F">
        <w:rPr>
          <w:rStyle w:val="Strong"/>
        </w:rPr>
        <w:t>Tens to hundreds of times: the extent to which the current rate of global species extinction is higher compared to average over the last 10 million years, and the rate is accelerating</w:t>
      </w:r>
    </w:p>
    <w:p w:rsidR="004C4F0E" w:rsidRPr="00471E7F" w:rsidRDefault="004C4F0E" w:rsidP="00471E7F">
      <w:pPr>
        <w:pStyle w:val="CGNFBodyText"/>
        <w:numPr>
          <w:ilvl w:val="0"/>
          <w:numId w:val="3"/>
        </w:numPr>
        <w:rPr>
          <w:rStyle w:val="Strong"/>
        </w:rPr>
      </w:pPr>
      <w:r w:rsidRPr="00471E7F">
        <w:rPr>
          <w:rStyle w:val="Strong"/>
        </w:rPr>
        <w:t>Up to 1 million: species threatened with extinction, many within decades</w:t>
      </w:r>
    </w:p>
    <w:p w:rsidR="004C4F0E" w:rsidRPr="00471E7F" w:rsidRDefault="000F2374" w:rsidP="00471E7F">
      <w:pPr>
        <w:pStyle w:val="CGNFBodyText"/>
        <w:numPr>
          <w:ilvl w:val="0"/>
          <w:numId w:val="3"/>
        </w:numPr>
        <w:rPr>
          <w:rStyle w:val="Strong"/>
        </w:rPr>
      </w:pPr>
      <w:r w:rsidRPr="00471E7F">
        <w:rPr>
          <w:rStyle w:val="Strong"/>
        </w:rPr>
        <w:lastRenderedPageBreak/>
        <w:t>30%: reduction in global terrestrial habitat integrity caused by habitat loss and deterioration</w:t>
      </w:r>
    </w:p>
    <w:p w:rsidR="004E42BD" w:rsidRPr="00471E7F" w:rsidRDefault="004E42BD" w:rsidP="00471E7F">
      <w:pPr>
        <w:pStyle w:val="CGNFBodyText"/>
        <w:numPr>
          <w:ilvl w:val="0"/>
          <w:numId w:val="3"/>
        </w:numPr>
        <w:rPr>
          <w:rStyle w:val="Strong"/>
        </w:rPr>
      </w:pPr>
      <w:r w:rsidRPr="00471E7F">
        <w:rPr>
          <w:rStyle w:val="Strong"/>
        </w:rPr>
        <w:t>45%: increase in raw timber production since 1970 (4 billion cubic meters in 2017)</w:t>
      </w:r>
    </w:p>
    <w:p w:rsidR="004E42BD" w:rsidRPr="00471E7F" w:rsidRDefault="004E42BD" w:rsidP="00471E7F">
      <w:pPr>
        <w:pStyle w:val="CGNFBodyText"/>
        <w:numPr>
          <w:ilvl w:val="0"/>
          <w:numId w:val="3"/>
        </w:numPr>
        <w:rPr>
          <w:rStyle w:val="Strong"/>
        </w:rPr>
      </w:pPr>
      <w:r w:rsidRPr="00471E7F">
        <w:rPr>
          <w:rStyle w:val="Strong"/>
        </w:rPr>
        <w:t>+/-13 million: forestry industry jobs</w:t>
      </w:r>
    </w:p>
    <w:p w:rsidR="004E42BD" w:rsidRPr="00471E7F" w:rsidRDefault="004E42BD" w:rsidP="00471E7F">
      <w:pPr>
        <w:pStyle w:val="CGNFBodyText"/>
        <w:numPr>
          <w:ilvl w:val="0"/>
          <w:numId w:val="3"/>
        </w:numPr>
        <w:rPr>
          <w:rStyle w:val="Strong"/>
        </w:rPr>
      </w:pPr>
      <w:r w:rsidRPr="00471E7F">
        <w:rPr>
          <w:rStyle w:val="Strong"/>
        </w:rPr>
        <w:t>50%: agricultural expansion that occurred at the expense of forests</w:t>
      </w:r>
    </w:p>
    <w:p w:rsidR="004E42BD" w:rsidRPr="00471E7F" w:rsidRDefault="004E42BD" w:rsidP="00471E7F">
      <w:pPr>
        <w:pStyle w:val="CGNFBodyText"/>
        <w:numPr>
          <w:ilvl w:val="0"/>
          <w:numId w:val="3"/>
        </w:numPr>
        <w:rPr>
          <w:rStyle w:val="Strong"/>
        </w:rPr>
      </w:pPr>
      <w:r w:rsidRPr="00471E7F">
        <w:rPr>
          <w:rStyle w:val="Strong"/>
        </w:rPr>
        <w:t>50%: decrease in net rate of forest loss since the 1990s (excluding those managed for timber or agricultural extraction)</w:t>
      </w:r>
    </w:p>
    <w:p w:rsidR="004E42BD" w:rsidRPr="00471E7F" w:rsidRDefault="004E42BD" w:rsidP="00471E7F">
      <w:pPr>
        <w:pStyle w:val="CGNFBodyText"/>
        <w:numPr>
          <w:ilvl w:val="0"/>
          <w:numId w:val="3"/>
        </w:numPr>
        <w:rPr>
          <w:rStyle w:val="Strong"/>
        </w:rPr>
      </w:pPr>
      <w:r w:rsidRPr="00471E7F">
        <w:rPr>
          <w:rStyle w:val="Strong"/>
        </w:rPr>
        <w:t>68%: global forest area today compared with the estimated pre-industrial level</w:t>
      </w:r>
    </w:p>
    <w:p w:rsidR="004E42BD" w:rsidRPr="00471E7F" w:rsidRDefault="004E42BD" w:rsidP="00471E7F">
      <w:pPr>
        <w:pStyle w:val="CGNFBodyText"/>
        <w:numPr>
          <w:ilvl w:val="0"/>
          <w:numId w:val="3"/>
        </w:numPr>
        <w:rPr>
          <w:rStyle w:val="Strong"/>
        </w:rPr>
      </w:pPr>
      <w:r w:rsidRPr="00471E7F">
        <w:rPr>
          <w:rStyle w:val="Strong"/>
        </w:rPr>
        <w:t>7%: reduction of intact forests (&gt;500 sq. km with no human pressure) from 2000-2013 in developed and developing countries</w:t>
      </w:r>
    </w:p>
    <w:p w:rsidR="004E42BD" w:rsidRPr="00471E7F" w:rsidRDefault="004E42BD" w:rsidP="00471E7F">
      <w:pPr>
        <w:pStyle w:val="CGNFBodyText"/>
        <w:numPr>
          <w:ilvl w:val="0"/>
          <w:numId w:val="3"/>
        </w:numPr>
        <w:rPr>
          <w:rStyle w:val="Strong"/>
        </w:rPr>
      </w:pPr>
      <w:r w:rsidRPr="00471E7F">
        <w:rPr>
          <w:rStyle w:val="Strong"/>
        </w:rPr>
        <w:t>290 million ha (+/-6%): native forest cover lost from 1990-2015 due to clearing and wood harvesting</w:t>
      </w:r>
    </w:p>
    <w:p w:rsidR="00BE14E3" w:rsidRPr="00697715" w:rsidRDefault="004E42BD" w:rsidP="00471E7F">
      <w:pPr>
        <w:pStyle w:val="CGNFBodyText"/>
        <w:numPr>
          <w:ilvl w:val="0"/>
          <w:numId w:val="3"/>
        </w:numPr>
        <w:rPr>
          <w:rStyle w:val="Strong"/>
        </w:rPr>
      </w:pPr>
      <w:r w:rsidRPr="00471E7F">
        <w:rPr>
          <w:rStyle w:val="Strong"/>
        </w:rPr>
        <w:t>110 million ha: rise in the area of planted forests from 1990-2015</w:t>
      </w:r>
    </w:p>
    <w:p w:rsidR="0027519F" w:rsidRDefault="0027519F" w:rsidP="00BE14E3">
      <w:pPr>
        <w:pStyle w:val="CGNFItemHeading"/>
      </w:pPr>
      <w:r w:rsidRPr="0027519F">
        <w:t>Crashing Insect Populations</w:t>
      </w:r>
    </w:p>
    <w:p w:rsidR="001E5D75" w:rsidRPr="00471E7F" w:rsidRDefault="0027519F" w:rsidP="00471E7F">
      <w:pPr>
        <w:pStyle w:val="CGNFBodyText"/>
        <w:rPr>
          <w:rStyle w:val="Strong"/>
        </w:rPr>
      </w:pPr>
      <w:r w:rsidRPr="00471E7F">
        <w:rPr>
          <w:rStyle w:val="Strong"/>
        </w:rPr>
        <w:t xml:space="preserve">Reference: </w:t>
      </w:r>
      <w:r w:rsidR="000D76F3" w:rsidRPr="00471E7F">
        <w:rPr>
          <w:rStyle w:val="Strong"/>
        </w:rPr>
        <w:t>The Insect Apocalypse is Here; New York Times</w:t>
      </w:r>
      <w:r w:rsidR="00313A5F" w:rsidRPr="00471E7F">
        <w:rPr>
          <w:rStyle w:val="Strong"/>
        </w:rPr>
        <w:t xml:space="preserve"> (Brooke Jarvis, author)</w:t>
      </w:r>
      <w:r w:rsidR="000D76F3" w:rsidRPr="00471E7F">
        <w:rPr>
          <w:rStyle w:val="Strong"/>
        </w:rPr>
        <w:t>; Nov. 27, 2018</w:t>
      </w:r>
    </w:p>
    <w:p w:rsidR="00313A5F" w:rsidRPr="00471E7F" w:rsidRDefault="00313A5F" w:rsidP="00471E7F">
      <w:pPr>
        <w:pStyle w:val="CGNFBodyText"/>
        <w:rPr>
          <w:rStyle w:val="Strong"/>
        </w:rPr>
      </w:pPr>
      <w:r w:rsidRPr="00471E7F">
        <w:rPr>
          <w:rStyle w:val="Strong"/>
        </w:rPr>
        <w:t xml:space="preserve">This unnerving report summarizes numerous peer-reviewed studies that are </w:t>
      </w:r>
      <w:r w:rsidR="00B30C53" w:rsidRPr="00471E7F">
        <w:rPr>
          <w:rStyle w:val="Strong"/>
        </w:rPr>
        <w:t xml:space="preserve">showing dangerous, </w:t>
      </w:r>
      <w:proofErr w:type="spellStart"/>
      <w:r w:rsidR="00B30C53" w:rsidRPr="00471E7F">
        <w:rPr>
          <w:rStyle w:val="Strong"/>
        </w:rPr>
        <w:t>precipitious</w:t>
      </w:r>
      <w:proofErr w:type="spellEnd"/>
      <w:r w:rsidRPr="00471E7F">
        <w:rPr>
          <w:rStyle w:val="Strong"/>
        </w:rPr>
        <w:t>, worldwide declines in flying insect populations</w:t>
      </w:r>
      <w:r w:rsidR="00B30C53" w:rsidRPr="00471E7F">
        <w:rPr>
          <w:rStyle w:val="Strong"/>
        </w:rPr>
        <w:t>, in some cases 75%.</w:t>
      </w:r>
    </w:p>
    <w:p w:rsidR="00B30C53" w:rsidRPr="00396047" w:rsidRDefault="00325DD9" w:rsidP="002053F4">
      <w:pPr>
        <w:pStyle w:val="CGNFItemHeading"/>
      </w:pPr>
      <w:r w:rsidRPr="00396047">
        <w:t>Chronic Wasting Disease</w:t>
      </w:r>
    </w:p>
    <w:p w:rsidR="0027519F" w:rsidRPr="002053F4" w:rsidRDefault="00325DD9" w:rsidP="00620F35">
      <w:pPr>
        <w:pStyle w:val="CGNFBodyText"/>
        <w:rPr>
          <w:rStyle w:val="Strong"/>
        </w:rPr>
      </w:pPr>
      <w:r w:rsidRPr="002053F4">
        <w:rPr>
          <w:rStyle w:val="Strong"/>
        </w:rPr>
        <w:t>The map</w:t>
      </w:r>
      <w:r w:rsidR="00AD4661" w:rsidRPr="002053F4">
        <w:rPr>
          <w:rStyle w:val="Strong"/>
        </w:rPr>
        <w:t xml:space="preserve"> (US Centers for Disease Control, 2019)</w:t>
      </w:r>
      <w:r w:rsidRPr="002053F4">
        <w:rPr>
          <w:rStyle w:val="Strong"/>
        </w:rPr>
        <w:t>, below, shows the present</w:t>
      </w:r>
      <w:r w:rsidR="00AD4661" w:rsidRPr="002053F4">
        <w:rPr>
          <w:rStyle w:val="Strong"/>
        </w:rPr>
        <w:t xml:space="preserve"> extent of CWD, and the trend is for the disease to be </w:t>
      </w:r>
      <w:r w:rsidR="00805520" w:rsidRPr="002053F4">
        <w:rPr>
          <w:rStyle w:val="Strong"/>
        </w:rPr>
        <w:t>aggressively</w:t>
      </w:r>
      <w:r w:rsidR="00AD4661" w:rsidRPr="002053F4">
        <w:rPr>
          <w:rStyle w:val="Strong"/>
        </w:rPr>
        <w:t xml:space="preserve"> spreading – it</w:t>
      </w:r>
      <w:r w:rsidR="0027519F" w:rsidRPr="002053F4">
        <w:rPr>
          <w:rStyle w:val="Strong"/>
        </w:rPr>
        <w:t xml:space="preserve"> i</w:t>
      </w:r>
      <w:r w:rsidR="00AD4661" w:rsidRPr="002053F4">
        <w:rPr>
          <w:rStyle w:val="Strong"/>
        </w:rPr>
        <w:t xml:space="preserve">s presently </w:t>
      </w:r>
      <w:r w:rsidR="00712949" w:rsidRPr="002053F4">
        <w:rPr>
          <w:rStyle w:val="Strong"/>
        </w:rPr>
        <w:t>at the doorstep</w:t>
      </w:r>
      <w:r w:rsidR="00AD4661" w:rsidRPr="002053F4">
        <w:rPr>
          <w:rStyle w:val="Strong"/>
        </w:rPr>
        <w:t xml:space="preserve"> of</w:t>
      </w:r>
      <w:r w:rsidR="00712949" w:rsidRPr="002053F4">
        <w:rPr>
          <w:rStyle w:val="Strong"/>
        </w:rPr>
        <w:t xml:space="preserve"> </w:t>
      </w:r>
      <w:r w:rsidR="00AD4661" w:rsidRPr="002053F4">
        <w:rPr>
          <w:rStyle w:val="Strong"/>
        </w:rPr>
        <w:t>the wildlife populations within the CGNF</w:t>
      </w:r>
      <w:r w:rsidR="00712949" w:rsidRPr="002053F4">
        <w:rPr>
          <w:rStyle w:val="Strong"/>
        </w:rPr>
        <w:t>.</w:t>
      </w:r>
    </w:p>
    <w:p w:rsidR="00325DD9" w:rsidRDefault="00325DD9" w:rsidP="0027519F">
      <w:pPr>
        <w:shd w:val="clear" w:color="auto" w:fill="F2F2F2"/>
        <w:spacing w:before="100" w:beforeAutospacing="1" w:after="100" w:afterAutospacing="1" w:line="300" w:lineRule="atLeast"/>
        <w:jc w:val="center"/>
        <w:rPr>
          <w:rFonts w:eastAsia="Times New Roman" w:cs="Arial"/>
          <w:color w:val="000000" w:themeColor="text1"/>
          <w:sz w:val="36"/>
          <w:szCs w:val="36"/>
        </w:rPr>
      </w:pPr>
      <w:r>
        <w:rPr>
          <w:noProof/>
        </w:rPr>
        <w:lastRenderedPageBreak/>
        <w:drawing>
          <wp:inline distT="0" distB="0" distL="0" distR="0">
            <wp:extent cx="2800350" cy="2094311"/>
            <wp:effectExtent l="19050" t="0" r="0" b="0"/>
            <wp:docPr id="1" name="Picture 1" descr="Chronic Wasting Disease Among Free-Ranging Cervids by County,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nic Wasting Disease Among Free-Ranging Cervids by County, United States"/>
                    <pic:cNvPicPr>
                      <a:picLocks noChangeAspect="1" noChangeArrowheads="1"/>
                    </pic:cNvPicPr>
                  </pic:nvPicPr>
                  <pic:blipFill>
                    <a:blip r:embed="rId5" cstate="print"/>
                    <a:srcRect/>
                    <a:stretch>
                      <a:fillRect/>
                    </a:stretch>
                  </pic:blipFill>
                  <pic:spPr bwMode="auto">
                    <a:xfrm>
                      <a:off x="0" y="0"/>
                      <a:ext cx="2800350" cy="2094311"/>
                    </a:xfrm>
                    <a:prstGeom prst="rect">
                      <a:avLst/>
                    </a:prstGeom>
                    <a:noFill/>
                    <a:ln w="9525">
                      <a:noFill/>
                      <a:miter lim="800000"/>
                      <a:headEnd/>
                      <a:tailEnd/>
                    </a:ln>
                  </pic:spPr>
                </pic:pic>
              </a:graphicData>
            </a:graphic>
          </wp:inline>
        </w:drawing>
      </w:r>
    </w:p>
    <w:p w:rsidR="00396047" w:rsidRPr="00396047" w:rsidRDefault="00396047" w:rsidP="002053F4">
      <w:pPr>
        <w:pStyle w:val="CGNFItemHeading"/>
      </w:pPr>
      <w:r w:rsidRPr="00396047">
        <w:t xml:space="preserve">Decimation of </w:t>
      </w:r>
      <w:proofErr w:type="spellStart"/>
      <w:r w:rsidRPr="00396047">
        <w:t>Whitebark</w:t>
      </w:r>
      <w:proofErr w:type="spellEnd"/>
      <w:r w:rsidRPr="00396047">
        <w:t xml:space="preserve"> Pine Ecosystems</w:t>
      </w:r>
    </w:p>
    <w:p w:rsidR="00396047" w:rsidRPr="00620F35" w:rsidRDefault="00712949" w:rsidP="00620F35">
      <w:pPr>
        <w:pStyle w:val="CGNFBodyText"/>
        <w:rPr>
          <w:rStyle w:val="Strong"/>
        </w:rPr>
      </w:pPr>
      <w:proofErr w:type="spellStart"/>
      <w:r w:rsidRPr="00620F35">
        <w:rPr>
          <w:rStyle w:val="Strong"/>
        </w:rPr>
        <w:t>Whitebark</w:t>
      </w:r>
      <w:proofErr w:type="spellEnd"/>
      <w:r w:rsidRPr="00620F35">
        <w:rPr>
          <w:rStyle w:val="Strong"/>
        </w:rPr>
        <w:t xml:space="preserve"> </w:t>
      </w:r>
      <w:r w:rsidR="00396047" w:rsidRPr="00620F35">
        <w:rPr>
          <w:rStyle w:val="Strong"/>
        </w:rPr>
        <w:t xml:space="preserve">Pine </w:t>
      </w:r>
      <w:r w:rsidRPr="00620F35">
        <w:rPr>
          <w:rStyle w:val="Strong"/>
        </w:rPr>
        <w:t>Ecosystems in the GYE and CGNF</w:t>
      </w:r>
      <w:r w:rsidR="00805520" w:rsidRPr="00620F35">
        <w:rPr>
          <w:rStyle w:val="Strong"/>
        </w:rPr>
        <w:t>, a keystone species, and foundation for sub-alpine ecosystems have been almost completely eliminate</w:t>
      </w:r>
      <w:r w:rsidR="008A7A2B" w:rsidRPr="00620F35">
        <w:rPr>
          <w:rStyle w:val="Strong"/>
        </w:rPr>
        <w:t>d as a resul</w:t>
      </w:r>
      <w:r w:rsidR="00424DCD" w:rsidRPr="00620F35">
        <w:rPr>
          <w:rStyle w:val="Strong"/>
        </w:rPr>
        <w:t>t of climate change, with wide-</w:t>
      </w:r>
      <w:r w:rsidR="008A7A2B" w:rsidRPr="00620F35">
        <w:rPr>
          <w:rStyle w:val="Strong"/>
        </w:rPr>
        <w:t xml:space="preserve">ranging consequences for grizzly bear, </w:t>
      </w:r>
      <w:r w:rsidR="003B4710" w:rsidRPr="00620F35">
        <w:rPr>
          <w:rStyle w:val="Strong"/>
        </w:rPr>
        <w:t>Clark’s Nutcracker, and other species.</w:t>
      </w:r>
      <w:r w:rsidR="00396047" w:rsidRPr="00620F35">
        <w:rPr>
          <w:rStyle w:val="Strong"/>
        </w:rPr>
        <w:t xml:space="preserve"> </w:t>
      </w:r>
    </w:p>
    <w:p w:rsidR="00396047" w:rsidRPr="00620F35" w:rsidRDefault="009A5B81" w:rsidP="00620F35">
      <w:pPr>
        <w:pStyle w:val="CGNFBodyText"/>
        <w:rPr>
          <w:rStyle w:val="Strong"/>
        </w:rPr>
      </w:pPr>
      <w:r w:rsidRPr="00620F35">
        <w:rPr>
          <w:rStyle w:val="Strong"/>
        </w:rPr>
        <w:t xml:space="preserve">This has been reported in the paper: </w:t>
      </w:r>
      <w:proofErr w:type="spellStart"/>
      <w:r w:rsidR="002F53FF" w:rsidRPr="00620F35">
        <w:rPr>
          <w:rStyle w:val="Strong"/>
        </w:rPr>
        <w:t>Whitebark</w:t>
      </w:r>
      <w:proofErr w:type="spellEnd"/>
      <w:r w:rsidR="002F53FF" w:rsidRPr="00620F35">
        <w:rPr>
          <w:rStyle w:val="Strong"/>
        </w:rPr>
        <w:t xml:space="preserve"> pine vulnerability to climate</w:t>
      </w:r>
      <w:r w:rsidR="002F53FF" w:rsidRPr="00620F35">
        <w:rPr>
          <w:rStyle w:val="Strong"/>
          <w:rFonts w:ascii="Cambria Math" w:hAnsi="Cambria Math" w:cs="Cambria Math"/>
        </w:rPr>
        <w:t>‐</w:t>
      </w:r>
      <w:r w:rsidR="002F53FF" w:rsidRPr="00620F35">
        <w:rPr>
          <w:rStyle w:val="Strong"/>
        </w:rPr>
        <w:t>driven mountain pine beetle disturbance in the Greater Yellowstone Ecosystem; Ecological Applications</w:t>
      </w:r>
      <w:r w:rsidR="00E20B3D" w:rsidRPr="00620F35">
        <w:rPr>
          <w:rStyle w:val="Strong"/>
        </w:rPr>
        <w:t>;</w:t>
      </w:r>
      <w:r w:rsidR="002F53FF" w:rsidRPr="00620F35">
        <w:rPr>
          <w:rStyle w:val="Strong"/>
        </w:rPr>
        <w:t xml:space="preserve"> </w:t>
      </w:r>
      <w:hyperlink r:id="rId6" w:history="1">
        <w:r w:rsidR="002F53FF" w:rsidRPr="00620F35">
          <w:rPr>
            <w:rStyle w:val="Strong"/>
          </w:rPr>
          <w:t xml:space="preserve">Jesse A. </w:t>
        </w:r>
        <w:proofErr w:type="spellStart"/>
        <w:r w:rsidR="002F53FF" w:rsidRPr="00620F35">
          <w:rPr>
            <w:rStyle w:val="Strong"/>
          </w:rPr>
          <w:t>Logan</w:t>
        </w:r>
      </w:hyperlink>
      <w:r w:rsidR="002F53FF" w:rsidRPr="00620F35">
        <w:rPr>
          <w:rStyle w:val="Strong"/>
        </w:rPr>
        <w:t>,USDA</w:t>
      </w:r>
      <w:proofErr w:type="spellEnd"/>
      <w:r w:rsidR="002F53FF" w:rsidRPr="00620F35">
        <w:rPr>
          <w:rStyle w:val="Strong"/>
        </w:rPr>
        <w:t xml:space="preserve"> Forest Service, Box 482, Emigrant, Montana 54927 USA, </w:t>
      </w:r>
      <w:hyperlink r:id="rId7" w:history="1">
        <w:r w:rsidR="002F53FF" w:rsidRPr="00620F35">
          <w:rPr>
            <w:rStyle w:val="Strong"/>
          </w:rPr>
          <w:t xml:space="preserve">William W. </w:t>
        </w:r>
        <w:proofErr w:type="spellStart"/>
        <w:r w:rsidR="002F53FF" w:rsidRPr="00620F35">
          <w:rPr>
            <w:rStyle w:val="Strong"/>
          </w:rPr>
          <w:t>Macfarlane</w:t>
        </w:r>
      </w:hyperlink>
      <w:r w:rsidR="002F53FF" w:rsidRPr="00620F35">
        <w:rPr>
          <w:rStyle w:val="Strong"/>
        </w:rPr>
        <w:t>,GeoGraphics</w:t>
      </w:r>
      <w:proofErr w:type="spellEnd"/>
      <w:r w:rsidR="002F53FF" w:rsidRPr="00620F35">
        <w:rPr>
          <w:rStyle w:val="Strong"/>
        </w:rPr>
        <w:t xml:space="preserve">, Incorporated, 90 West Center Street, Logan, Utah 84321 USA, </w:t>
      </w:r>
      <w:hyperlink r:id="rId8" w:history="1">
        <w:r w:rsidR="002F53FF" w:rsidRPr="00620F35">
          <w:rPr>
            <w:rStyle w:val="Strong"/>
          </w:rPr>
          <w:t xml:space="preserve">Louisa </w:t>
        </w:r>
        <w:proofErr w:type="spellStart"/>
        <w:r w:rsidR="002F53FF" w:rsidRPr="00620F35">
          <w:rPr>
            <w:rStyle w:val="Strong"/>
          </w:rPr>
          <w:t>Willcox</w:t>
        </w:r>
      </w:hyperlink>
      <w:r w:rsidR="002F53FF" w:rsidRPr="00620F35">
        <w:rPr>
          <w:rStyle w:val="Strong"/>
        </w:rPr>
        <w:t>,Natural</w:t>
      </w:r>
      <w:proofErr w:type="spellEnd"/>
      <w:r w:rsidR="002F53FF" w:rsidRPr="00620F35">
        <w:rPr>
          <w:rStyle w:val="Strong"/>
        </w:rPr>
        <w:t xml:space="preserve"> Resources Defense Council, Box 70, Livingston, Montana 59047 USA; 01 June 2010</w:t>
      </w:r>
      <w:r w:rsidR="00396047" w:rsidRPr="00620F35">
        <w:rPr>
          <w:rStyle w:val="Strong"/>
        </w:rPr>
        <w:t>.</w:t>
      </w:r>
    </w:p>
    <w:p w:rsidR="00C07020" w:rsidRPr="00620F35" w:rsidRDefault="009A5B81" w:rsidP="00620F35">
      <w:pPr>
        <w:pStyle w:val="CGNFBodyText"/>
        <w:rPr>
          <w:rStyle w:val="Strong"/>
        </w:rPr>
      </w:pPr>
      <w:r w:rsidRPr="00620F35">
        <w:rPr>
          <w:rStyle w:val="Strong"/>
        </w:rPr>
        <w:t>The authors conclude: “…</w:t>
      </w:r>
      <w:r w:rsidR="00C07020" w:rsidRPr="00620F35">
        <w:rPr>
          <w:rStyle w:val="Strong"/>
        </w:rPr>
        <w:t xml:space="preserve">it is conceivable that the fragility of </w:t>
      </w:r>
      <w:proofErr w:type="spellStart"/>
      <w:r w:rsidR="00C07020" w:rsidRPr="00620F35">
        <w:rPr>
          <w:rStyle w:val="Strong"/>
        </w:rPr>
        <w:t>whitebark</w:t>
      </w:r>
      <w:proofErr w:type="spellEnd"/>
      <w:r w:rsidR="00C07020" w:rsidRPr="00620F35">
        <w:rPr>
          <w:rStyle w:val="Strong"/>
        </w:rPr>
        <w:t xml:space="preserve"> pine forests to MPB disturbance, combined with other anthropogenic driven ecological stresses like white pine blister rust, could lead to loss of the role as a foundation and keystone species that these climax forests have historically played.</w:t>
      </w:r>
      <w:r w:rsidRPr="00620F35">
        <w:rPr>
          <w:rStyle w:val="Strong"/>
        </w:rPr>
        <w:t>”</w:t>
      </w:r>
    </w:p>
    <w:p w:rsidR="00396047" w:rsidRPr="00620F35" w:rsidRDefault="003953E1" w:rsidP="00620F35">
      <w:pPr>
        <w:pStyle w:val="CGNFBodyText"/>
        <w:rPr>
          <w:rStyle w:val="Strong"/>
        </w:rPr>
      </w:pPr>
      <w:r w:rsidRPr="00620F35">
        <w:rPr>
          <w:rStyle w:val="Strong"/>
        </w:rPr>
        <w:t xml:space="preserve">From </w:t>
      </w:r>
      <w:proofErr w:type="spellStart"/>
      <w:r w:rsidRPr="00620F35">
        <w:rPr>
          <w:rStyle w:val="Strong"/>
        </w:rPr>
        <w:t>Romback</w:t>
      </w:r>
      <w:proofErr w:type="spellEnd"/>
      <w:r w:rsidRPr="00620F35">
        <w:rPr>
          <w:rStyle w:val="Strong"/>
        </w:rPr>
        <w:t xml:space="preserve"> and Kendall, 2011: “…Large, nutritious </w:t>
      </w:r>
      <w:proofErr w:type="spellStart"/>
      <w:r w:rsidRPr="00620F35">
        <w:rPr>
          <w:rStyle w:val="Strong"/>
        </w:rPr>
        <w:t>whitebark</w:t>
      </w:r>
      <w:proofErr w:type="spellEnd"/>
      <w:r w:rsidRPr="00620F35">
        <w:rPr>
          <w:rStyle w:val="Strong"/>
        </w:rPr>
        <w:t xml:space="preserve"> pine seeds are an important food-source for at least 13 species of birds in 6 families and 8 species of mammals in 3 families. These include Clark’s Nutcracker; many songbirds such as nuthatches, chickadees, woodpeckers, crossbills, and pine grosbeaks; ground squirrels, chipmunks, Douglas squirrels, and red squirrels; and grizzly and black bears (</w:t>
      </w:r>
      <w:proofErr w:type="spellStart"/>
      <w:r w:rsidRPr="00620F35">
        <w:rPr>
          <w:rStyle w:val="Strong"/>
        </w:rPr>
        <w:t>Tomback</w:t>
      </w:r>
      <w:proofErr w:type="spellEnd"/>
      <w:r w:rsidRPr="00620F35">
        <w:rPr>
          <w:rStyle w:val="Strong"/>
        </w:rPr>
        <w:t xml:space="preserve"> and Kendall 2001). Furthermore, </w:t>
      </w:r>
      <w:proofErr w:type="spellStart"/>
      <w:r w:rsidRPr="00620F35">
        <w:rPr>
          <w:rStyle w:val="Strong"/>
        </w:rPr>
        <w:t>whitebark</w:t>
      </w:r>
      <w:proofErr w:type="spellEnd"/>
      <w:r w:rsidRPr="00620F35">
        <w:rPr>
          <w:rStyle w:val="Strong"/>
        </w:rPr>
        <w:t xml:space="preserve"> pine forests provide </w:t>
      </w:r>
      <w:r w:rsidRPr="00620F35">
        <w:rPr>
          <w:rStyle w:val="Strong"/>
        </w:rPr>
        <w:lastRenderedPageBreak/>
        <w:t xml:space="preserve">food, shelter and nest sites for many more wildlife species, including deer, elk, grouse, and other game species, </w:t>
      </w:r>
      <w:proofErr w:type="spellStart"/>
      <w:r w:rsidRPr="00620F35">
        <w:rPr>
          <w:rStyle w:val="Strong"/>
        </w:rPr>
        <w:t>neotropical</w:t>
      </w:r>
      <w:proofErr w:type="spellEnd"/>
      <w:r w:rsidRPr="00620F35">
        <w:rPr>
          <w:rStyle w:val="Strong"/>
        </w:rPr>
        <w:t xml:space="preserve"> migrants, snowshoe hares, and birds of prey.”</w:t>
      </w:r>
    </w:p>
    <w:p w:rsidR="00424DCD" w:rsidRDefault="00424DCD" w:rsidP="002053F4">
      <w:pPr>
        <w:pStyle w:val="CGNFItemHeading"/>
      </w:pPr>
      <w:r>
        <w:t> </w:t>
      </w:r>
      <w:r w:rsidR="00BE4AC3">
        <w:t>Climate Change</w:t>
      </w:r>
    </w:p>
    <w:p w:rsidR="00BE4AC3" w:rsidRDefault="00BE4AC3" w:rsidP="001373F2">
      <w:pPr>
        <w:pStyle w:val="CGNFBodyText"/>
        <w:rPr>
          <w:rStyle w:val="Strong"/>
        </w:rPr>
      </w:pPr>
      <w:r w:rsidRPr="00620F35">
        <w:rPr>
          <w:rStyle w:val="Strong"/>
        </w:rPr>
        <w:t>Whether climate change is anthropogenic or not is insignificant</w:t>
      </w:r>
      <w:r w:rsidR="00201B40">
        <w:rPr>
          <w:rStyle w:val="Strong"/>
        </w:rPr>
        <w:t xml:space="preserve"> for forest planning – what is significant it that it is</w:t>
      </w:r>
      <w:r w:rsidR="00324464">
        <w:rPr>
          <w:rStyle w:val="Strong"/>
        </w:rPr>
        <w:t xml:space="preserve"> an established phenomenon,</w:t>
      </w:r>
      <w:r w:rsidR="00356A37" w:rsidRPr="00620F35">
        <w:rPr>
          <w:rStyle w:val="Strong"/>
        </w:rPr>
        <w:t xml:space="preserve"> </w:t>
      </w:r>
      <w:r w:rsidR="00324464">
        <w:rPr>
          <w:rStyle w:val="Strong"/>
        </w:rPr>
        <w:t xml:space="preserve">that is and will continue to impact </w:t>
      </w:r>
      <w:r w:rsidR="00356A37" w:rsidRPr="00620F35">
        <w:rPr>
          <w:rStyle w:val="Strong"/>
        </w:rPr>
        <w:t>CGNF ecosystems.</w:t>
      </w:r>
      <w:r w:rsidR="00F66BF7" w:rsidRPr="00620F35">
        <w:rPr>
          <w:rStyle w:val="Strong"/>
        </w:rPr>
        <w:t xml:space="preserve"> A recent peer </w:t>
      </w:r>
      <w:r w:rsidR="007547CB" w:rsidRPr="00620F35">
        <w:rPr>
          <w:rStyle w:val="Strong"/>
        </w:rPr>
        <w:t>reviewed</w:t>
      </w:r>
      <w:r w:rsidR="00F66BF7" w:rsidRPr="00620F35">
        <w:rPr>
          <w:rStyle w:val="Strong"/>
        </w:rPr>
        <w:t xml:space="preserve"> paper focuses on the GYE: </w:t>
      </w:r>
      <w:r w:rsidR="007547CB" w:rsidRPr="00324464">
        <w:rPr>
          <w:rStyle w:val="Strong"/>
          <w:u w:val="single"/>
        </w:rPr>
        <w:t xml:space="preserve">Origins of abrupt change? </w:t>
      </w:r>
      <w:proofErr w:type="spellStart"/>
      <w:proofErr w:type="gramStart"/>
      <w:r w:rsidR="007547CB" w:rsidRPr="00324464">
        <w:rPr>
          <w:rStyle w:val="Strong"/>
          <w:u w:val="single"/>
        </w:rPr>
        <w:t>Postfire</w:t>
      </w:r>
      <w:proofErr w:type="spellEnd"/>
      <w:r w:rsidR="007547CB" w:rsidRPr="008A7F51">
        <w:rPr>
          <w:rStyle w:val="Strong"/>
          <w:u w:val="single"/>
        </w:rPr>
        <w:t xml:space="preserve"> subalpine conifer regeneration declines nonlinearly with warming and drying</w:t>
      </w:r>
      <w:r w:rsidR="007547CB" w:rsidRPr="00620F35">
        <w:rPr>
          <w:rStyle w:val="Strong"/>
        </w:rPr>
        <w:t>; Hansen and Turner; 2019</w:t>
      </w:r>
      <w:r w:rsidR="001373F2" w:rsidRPr="00620F35">
        <w:rPr>
          <w:rStyle w:val="Strong"/>
        </w:rPr>
        <w:t>.</w:t>
      </w:r>
      <w:proofErr w:type="gramEnd"/>
    </w:p>
    <w:p w:rsidR="00471E7F" w:rsidRPr="00120125" w:rsidRDefault="008A7F51" w:rsidP="001373F2">
      <w:pPr>
        <w:pStyle w:val="CGNFBodyText"/>
        <w:rPr>
          <w:rStyle w:val="Strong"/>
          <w:i/>
        </w:rPr>
      </w:pPr>
      <w:r>
        <w:rPr>
          <w:rStyle w:val="Strong"/>
        </w:rPr>
        <w:t>The impacts of this trend on CGNF lands can only be imagined, specifically impacts on wildlife populations</w:t>
      </w:r>
      <w:r w:rsidR="00120125">
        <w:rPr>
          <w:rStyle w:val="Strong"/>
        </w:rPr>
        <w:t>, as large tracts of burned forests become converted to grassland, with resultant loss of habitat and cover</w:t>
      </w:r>
      <w:r>
        <w:rPr>
          <w:rStyle w:val="Strong"/>
        </w:rPr>
        <w:t>. The authors stated that,</w:t>
      </w:r>
      <w:r w:rsidR="00120125">
        <w:rPr>
          <w:rStyle w:val="Strong"/>
        </w:rPr>
        <w:t xml:space="preserve"> </w:t>
      </w:r>
      <w:proofErr w:type="gramStart"/>
      <w:r w:rsidR="00120125" w:rsidRPr="00120125">
        <w:rPr>
          <w:rStyle w:val="Strong"/>
          <w:i/>
        </w:rPr>
        <w:t>“</w:t>
      </w:r>
      <w:r w:rsidRPr="00120125">
        <w:rPr>
          <w:rStyle w:val="Strong"/>
          <w:i/>
        </w:rPr>
        <w:t xml:space="preserve"> </w:t>
      </w:r>
      <w:r w:rsidR="00120125" w:rsidRPr="00120125">
        <w:rPr>
          <w:rFonts w:ascii="Times New Roman" w:hAnsi="Times New Roman"/>
          <w:bCs/>
          <w:i/>
          <w:sz w:val="28"/>
        </w:rPr>
        <w:t>In</w:t>
      </w:r>
      <w:proofErr w:type="gramEnd"/>
      <w:r w:rsidR="00120125" w:rsidRPr="00120125">
        <w:rPr>
          <w:rFonts w:ascii="Times New Roman" w:hAnsi="Times New Roman"/>
          <w:bCs/>
          <w:i/>
          <w:sz w:val="28"/>
        </w:rPr>
        <w:t xml:space="preserve"> our field experiment, warmer and drier conditions, consistent with mid</w:t>
      </w:r>
      <w:r w:rsidR="00120125" w:rsidRPr="00120125">
        <w:rPr>
          <w:rFonts w:ascii="Cambria Math" w:hAnsi="Cambria Math" w:cs="Cambria Math"/>
          <w:bCs/>
          <w:i/>
          <w:sz w:val="28"/>
        </w:rPr>
        <w:t>‐</w:t>
      </w:r>
      <w:r w:rsidR="00120125" w:rsidRPr="00120125">
        <w:rPr>
          <w:rFonts w:ascii="Times New Roman" w:hAnsi="Times New Roman" w:cs="Times New Roman"/>
          <w:bCs/>
          <w:i/>
          <w:sz w:val="28"/>
        </w:rPr>
        <w:t>21</w:t>
      </w:r>
      <w:r w:rsidR="00120125" w:rsidRPr="00120125">
        <w:rPr>
          <w:rFonts w:ascii="Times New Roman" w:hAnsi="Times New Roman"/>
          <w:bCs/>
          <w:i/>
          <w:sz w:val="28"/>
          <w:vertAlign w:val="superscript"/>
        </w:rPr>
        <w:t>st</w:t>
      </w:r>
      <w:r w:rsidR="00120125" w:rsidRPr="00120125">
        <w:rPr>
          <w:rFonts w:ascii="Cambria Math" w:hAnsi="Cambria Math" w:cs="Cambria Math"/>
          <w:bCs/>
          <w:i/>
          <w:sz w:val="28"/>
        </w:rPr>
        <w:t>‐</w:t>
      </w:r>
      <w:r w:rsidR="00120125" w:rsidRPr="00120125">
        <w:rPr>
          <w:rFonts w:ascii="Times New Roman" w:hAnsi="Times New Roman" w:cs="Times New Roman"/>
          <w:bCs/>
          <w:i/>
          <w:sz w:val="28"/>
        </w:rPr>
        <w:t>century projections, led to a 92% and 76% reduction in esta</w:t>
      </w:r>
      <w:r w:rsidR="00120125" w:rsidRPr="00120125">
        <w:rPr>
          <w:rFonts w:ascii="Times New Roman" w:hAnsi="Times New Roman"/>
          <w:bCs/>
          <w:i/>
          <w:sz w:val="28"/>
        </w:rPr>
        <w:t xml:space="preserve">blishment of </w:t>
      </w:r>
      <w:proofErr w:type="spellStart"/>
      <w:r w:rsidR="00120125" w:rsidRPr="00120125">
        <w:rPr>
          <w:rFonts w:ascii="Times New Roman" w:hAnsi="Times New Roman"/>
          <w:bCs/>
          <w:i/>
          <w:sz w:val="28"/>
        </w:rPr>
        <w:t>lodgepole</w:t>
      </w:r>
      <w:proofErr w:type="spellEnd"/>
      <w:r w:rsidR="00120125" w:rsidRPr="00120125">
        <w:rPr>
          <w:rFonts w:ascii="Times New Roman" w:hAnsi="Times New Roman"/>
          <w:bCs/>
          <w:i/>
          <w:sz w:val="28"/>
        </w:rPr>
        <w:t xml:space="preserve"> pine and Douglas</w:t>
      </w:r>
      <w:r w:rsidR="00120125" w:rsidRPr="00120125">
        <w:rPr>
          <w:rFonts w:ascii="Cambria Math" w:hAnsi="Cambria Math" w:cs="Cambria Math"/>
          <w:bCs/>
          <w:i/>
          <w:sz w:val="28"/>
        </w:rPr>
        <w:t>‐</w:t>
      </w:r>
      <w:r w:rsidR="00120125" w:rsidRPr="00120125">
        <w:rPr>
          <w:rFonts w:ascii="Times New Roman" w:hAnsi="Times New Roman" w:cs="Times New Roman"/>
          <w:bCs/>
          <w:i/>
          <w:sz w:val="28"/>
        </w:rPr>
        <w:t>fir. Within three years, all seedlings that established under warmer conditions died, as might be expected at lower elevations and lower latitudes of species’ ranges</w:t>
      </w:r>
      <w:r w:rsidR="00120125" w:rsidRPr="00120125">
        <w:rPr>
          <w:rFonts w:ascii="Times New Roman" w:hAnsi="Times New Roman"/>
          <w:bCs/>
          <w:i/>
          <w:sz w:val="28"/>
        </w:rPr>
        <w:t>.”</w:t>
      </w:r>
    </w:p>
    <w:p w:rsidR="00657D4E" w:rsidRDefault="00E64A71" w:rsidP="00E64A71">
      <w:pPr>
        <w:pStyle w:val="CGNFItemHeading"/>
      </w:pPr>
      <w:r>
        <w:t>Conclusions</w:t>
      </w:r>
    </w:p>
    <w:p w:rsidR="00E64A71" w:rsidRDefault="00E64A71" w:rsidP="00E64A71">
      <w:pPr>
        <w:pStyle w:val="CGNFItemHeading"/>
        <w:rPr>
          <w:rStyle w:val="Strong"/>
          <w:i/>
        </w:rPr>
      </w:pPr>
      <w:r w:rsidRPr="00611907">
        <w:rPr>
          <w:rStyle w:val="Strong"/>
          <w:b w:val="0"/>
        </w:rPr>
        <w:t xml:space="preserve">In light of the above facts, the CGNF Plan should be aggressively and ambitiously proactive, in preserving as much of the forest lands in a pristine state to act as a buffer to the </w:t>
      </w:r>
      <w:r w:rsidR="005B5377" w:rsidRPr="00611907">
        <w:rPr>
          <w:rStyle w:val="Strong"/>
          <w:b w:val="0"/>
        </w:rPr>
        <w:t>disastrous</w:t>
      </w:r>
      <w:r w:rsidR="00A8416F" w:rsidRPr="00611907">
        <w:rPr>
          <w:rStyle w:val="Strong"/>
          <w:b w:val="0"/>
        </w:rPr>
        <w:t xml:space="preserve"> trajectory of </w:t>
      </w:r>
      <w:r w:rsidRPr="00611907">
        <w:rPr>
          <w:rStyle w:val="Strong"/>
          <w:b w:val="0"/>
        </w:rPr>
        <w:t xml:space="preserve">massive </w:t>
      </w:r>
      <w:r w:rsidR="00A8416F" w:rsidRPr="00611907">
        <w:rPr>
          <w:rStyle w:val="Strong"/>
          <w:b w:val="0"/>
        </w:rPr>
        <w:t>ecological collapse that we, as a species, are currently causing. It is imperative th</w:t>
      </w:r>
      <w:r w:rsidR="00DB3915" w:rsidRPr="00611907">
        <w:rPr>
          <w:rStyle w:val="Strong"/>
          <w:b w:val="0"/>
        </w:rPr>
        <w:t xml:space="preserve">at decision makers realize the crucial role that they play in creating a refuge in the CGNF, particularly given the fact </w:t>
      </w:r>
      <w:r w:rsidR="00DB3915" w:rsidRPr="00611907">
        <w:rPr>
          <w:rStyle w:val="Strong"/>
          <w:i/>
        </w:rPr>
        <w:t>that the GYE is widely recognized as a treasure – specifically as the best preserved temperate ecosystem on Earth.</w:t>
      </w:r>
    </w:p>
    <w:p w:rsidR="00E97253" w:rsidRDefault="00E97253">
      <w:pPr>
        <w:rPr>
          <w:rStyle w:val="Strong"/>
          <w:b/>
          <w:i/>
          <w:szCs w:val="32"/>
        </w:rPr>
      </w:pPr>
      <w:r>
        <w:rPr>
          <w:rStyle w:val="Strong"/>
          <w:i/>
        </w:rPr>
        <w:br w:type="page"/>
      </w:r>
    </w:p>
    <w:p w:rsidR="00657D4E" w:rsidRPr="002975F4" w:rsidRDefault="00657D4E" w:rsidP="00657D4E">
      <w:pPr>
        <w:jc w:val="center"/>
        <w:rPr>
          <w:sz w:val="36"/>
          <w:szCs w:val="36"/>
          <w:u w:val="single"/>
        </w:rPr>
      </w:pPr>
      <w:r w:rsidRPr="002975F4">
        <w:rPr>
          <w:sz w:val="36"/>
          <w:szCs w:val="36"/>
          <w:u w:val="single"/>
        </w:rPr>
        <w:lastRenderedPageBreak/>
        <w:t xml:space="preserve">Part 2: </w:t>
      </w:r>
      <w:r w:rsidR="00611907" w:rsidRPr="002975F4">
        <w:rPr>
          <w:sz w:val="36"/>
          <w:szCs w:val="36"/>
          <w:u w:val="single"/>
        </w:rPr>
        <w:t>My Recommendations</w:t>
      </w:r>
      <w:r w:rsidR="00E53E07">
        <w:rPr>
          <w:sz w:val="36"/>
          <w:szCs w:val="36"/>
          <w:u w:val="single"/>
        </w:rPr>
        <w:t xml:space="preserve"> &amp; Positions</w:t>
      </w:r>
    </w:p>
    <w:p w:rsidR="00A30AFC" w:rsidRDefault="00A30AFC" w:rsidP="00A30AFC">
      <w:pPr>
        <w:pStyle w:val="CGNFItemHeading"/>
        <w:rPr>
          <w:rStyle w:val="Strong"/>
        </w:rPr>
      </w:pPr>
      <w:r>
        <w:rPr>
          <w:rStyle w:val="Strong"/>
        </w:rPr>
        <w:t>General Support for Alternative D</w:t>
      </w:r>
    </w:p>
    <w:p w:rsidR="00611907" w:rsidRDefault="00A30AFC" w:rsidP="00611907">
      <w:pPr>
        <w:pStyle w:val="CGNFBodyText"/>
        <w:rPr>
          <w:rStyle w:val="Strong"/>
        </w:rPr>
      </w:pPr>
      <w:r>
        <w:rPr>
          <w:rStyle w:val="Strong"/>
        </w:rPr>
        <w:t>In general I support CGNF Alternative</w:t>
      </w:r>
      <w:r w:rsidR="00611907">
        <w:rPr>
          <w:rStyle w:val="Strong"/>
        </w:rPr>
        <w:t xml:space="preserve"> D</w:t>
      </w:r>
      <w:r w:rsidR="00694AF6">
        <w:rPr>
          <w:rStyle w:val="Strong"/>
        </w:rPr>
        <w:t xml:space="preserve"> for the following reasons:</w:t>
      </w:r>
    </w:p>
    <w:p w:rsidR="00694AF6" w:rsidRDefault="00694AF6" w:rsidP="00694AF6">
      <w:pPr>
        <w:pStyle w:val="CGNFBodyText"/>
        <w:numPr>
          <w:ilvl w:val="0"/>
          <w:numId w:val="4"/>
        </w:numPr>
        <w:rPr>
          <w:rStyle w:val="Strong"/>
        </w:rPr>
      </w:pPr>
      <w:r>
        <w:rPr>
          <w:rStyle w:val="Strong"/>
        </w:rPr>
        <w:t>Greatest amount of wilderness</w:t>
      </w:r>
      <w:r w:rsidR="00F5127A">
        <w:rPr>
          <w:rStyle w:val="Strong"/>
        </w:rPr>
        <w:t xml:space="preserve">, where natural processes are free to function. </w:t>
      </w:r>
    </w:p>
    <w:p w:rsidR="00694AF6" w:rsidRDefault="00694AF6" w:rsidP="00694AF6">
      <w:pPr>
        <w:pStyle w:val="CGNFBodyText"/>
        <w:numPr>
          <w:ilvl w:val="0"/>
          <w:numId w:val="4"/>
        </w:numPr>
        <w:rPr>
          <w:rStyle w:val="Strong"/>
        </w:rPr>
      </w:pPr>
      <w:r>
        <w:rPr>
          <w:rStyle w:val="Strong"/>
        </w:rPr>
        <w:t>Superior connectivity for wildlife migration, particularly in providing a migration corridor between Yellowstone NP, through the Gallatin Range</w:t>
      </w:r>
      <w:r w:rsidR="00BB70C2">
        <w:rPr>
          <w:rStyle w:val="Strong"/>
        </w:rPr>
        <w:t>, across I-90, and continuing into the Bridger/Bangtail areas. This will help to connect the GYE with the Northern Continental Divide/Bob Marshall/ Glacier NP ecosystem. Such connectivity is crucial for genetic exchange among individual species.</w:t>
      </w:r>
    </w:p>
    <w:p w:rsidR="0002572B" w:rsidRDefault="0002572B" w:rsidP="00694AF6">
      <w:pPr>
        <w:pStyle w:val="CGNFBodyText"/>
        <w:numPr>
          <w:ilvl w:val="0"/>
          <w:numId w:val="4"/>
        </w:numPr>
        <w:rPr>
          <w:rStyle w:val="Strong"/>
        </w:rPr>
      </w:pPr>
      <w:r>
        <w:rPr>
          <w:rStyle w:val="Strong"/>
        </w:rPr>
        <w:t>Wilderness designation for ALL EXISTING ROADLESS AREAS will provide maximum levels of protection for our precious wildlife populations from an onslaught of recreational uses, such as motorized vehicles, mountain bikes</w:t>
      </w:r>
      <w:r w:rsidR="00293E9D">
        <w:rPr>
          <w:rStyle w:val="Strong"/>
        </w:rPr>
        <w:t>, etc.</w:t>
      </w:r>
    </w:p>
    <w:p w:rsidR="00293E9D" w:rsidRDefault="00293E9D" w:rsidP="00694AF6">
      <w:pPr>
        <w:pStyle w:val="CGNFBodyText"/>
        <w:numPr>
          <w:ilvl w:val="0"/>
          <w:numId w:val="4"/>
        </w:numPr>
        <w:rPr>
          <w:rStyle w:val="Strong"/>
        </w:rPr>
      </w:pPr>
      <w:r>
        <w:rPr>
          <w:rStyle w:val="Strong"/>
        </w:rPr>
        <w:t>Threatened and endangered species (Wolverine, Grizzly Bear) will be provided with maximum protection from encroachment.</w:t>
      </w:r>
    </w:p>
    <w:p w:rsidR="00293E9D" w:rsidRDefault="00293E9D" w:rsidP="00694AF6">
      <w:pPr>
        <w:pStyle w:val="CGNFBodyText"/>
        <w:numPr>
          <w:ilvl w:val="0"/>
          <w:numId w:val="4"/>
        </w:numPr>
        <w:rPr>
          <w:rStyle w:val="Strong"/>
        </w:rPr>
      </w:pPr>
      <w:r>
        <w:rPr>
          <w:rStyle w:val="Strong"/>
        </w:rPr>
        <w:t>Wilderness will protect large areas from forest management practices, such as logging, thinning,</w:t>
      </w:r>
      <w:r w:rsidR="00A30AFC">
        <w:rPr>
          <w:rStyle w:val="Strong"/>
        </w:rPr>
        <w:t xml:space="preserve"> burning, etc – thus allowing ecological processes to proceed naturally.</w:t>
      </w:r>
    </w:p>
    <w:p w:rsidR="00230393" w:rsidRDefault="00230393" w:rsidP="00694AF6">
      <w:pPr>
        <w:pStyle w:val="CGNFBodyText"/>
        <w:numPr>
          <w:ilvl w:val="0"/>
          <w:numId w:val="4"/>
        </w:numPr>
        <w:rPr>
          <w:rStyle w:val="Strong"/>
        </w:rPr>
      </w:pPr>
      <w:r>
        <w:rPr>
          <w:rStyle w:val="Strong"/>
        </w:rPr>
        <w:t>Wilderness is a congressional designation that cannot be altered by local/regional USFS officials. This consistency is crucial to protecting our last wild places.</w:t>
      </w:r>
    </w:p>
    <w:p w:rsidR="00A30AFC" w:rsidRDefault="00013DCD" w:rsidP="00F2463C">
      <w:pPr>
        <w:pStyle w:val="CGNFItemHeading"/>
        <w:rPr>
          <w:rStyle w:val="Strong"/>
        </w:rPr>
      </w:pPr>
      <w:r>
        <w:rPr>
          <w:rStyle w:val="Strong"/>
        </w:rPr>
        <w:t>Additional R</w:t>
      </w:r>
      <w:r w:rsidR="00F2463C">
        <w:rPr>
          <w:rStyle w:val="Strong"/>
        </w:rPr>
        <w:t>ecommendations</w:t>
      </w:r>
      <w:r>
        <w:rPr>
          <w:rStyle w:val="Strong"/>
        </w:rPr>
        <w:t xml:space="preserve"> </w:t>
      </w:r>
      <w:proofErr w:type="gramStart"/>
      <w:r>
        <w:rPr>
          <w:rStyle w:val="Strong"/>
        </w:rPr>
        <w:t>Beyond</w:t>
      </w:r>
      <w:proofErr w:type="gramEnd"/>
      <w:r>
        <w:rPr>
          <w:rStyle w:val="Strong"/>
        </w:rPr>
        <w:t xml:space="preserve"> Alternative D</w:t>
      </w:r>
      <w:r w:rsidR="00F2463C">
        <w:rPr>
          <w:rStyle w:val="Strong"/>
        </w:rPr>
        <w:t>:</w:t>
      </w:r>
    </w:p>
    <w:p w:rsidR="008F5AFB" w:rsidRDefault="008F5AFB" w:rsidP="001A30B4">
      <w:pPr>
        <w:pStyle w:val="CGNFBodyText"/>
        <w:numPr>
          <w:ilvl w:val="0"/>
          <w:numId w:val="8"/>
        </w:numPr>
        <w:rPr>
          <w:rStyle w:val="Strong"/>
        </w:rPr>
      </w:pPr>
      <w:r>
        <w:rPr>
          <w:rStyle w:val="Strong"/>
        </w:rPr>
        <w:t xml:space="preserve">In accordance with the 1977 act that created Wilderness Study Areas, the CGNF should reverse all of the administrative actions that it has taken which </w:t>
      </w:r>
      <w:r w:rsidR="003063D2">
        <w:rPr>
          <w:rStyle w:val="Strong"/>
        </w:rPr>
        <w:t>are not within the spirit and intent of the law, which states that WSA’s should be managed in a manner that protects their wilderness qualities.</w:t>
      </w:r>
      <w:r w:rsidR="00F5127A">
        <w:rPr>
          <w:rStyle w:val="Strong"/>
        </w:rPr>
        <w:t xml:space="preserve"> </w:t>
      </w:r>
      <w:r w:rsidR="00F5127A" w:rsidRPr="001A30B4">
        <w:rPr>
          <w:rStyle w:val="Strong"/>
        </w:rPr>
        <w:t>The MWSA instructed that the Forest Service "</w:t>
      </w:r>
      <w:r w:rsidR="00F5127A" w:rsidRPr="001A30B4">
        <w:rPr>
          <w:rStyle w:val="Strong"/>
          <w:u w:val="single"/>
        </w:rPr>
        <w:t>maintain presently existing wilderness character</w:t>
      </w:r>
      <w:r w:rsidR="00F5127A" w:rsidRPr="001A30B4">
        <w:rPr>
          <w:rStyle w:val="Strong"/>
        </w:rPr>
        <w:t xml:space="preserve">." </w:t>
      </w:r>
      <w:r w:rsidR="001A30B4">
        <w:rPr>
          <w:rStyle w:val="Strong"/>
        </w:rPr>
        <w:t>(</w:t>
      </w:r>
      <w:r w:rsidR="00F5127A" w:rsidRPr="001A30B4">
        <w:rPr>
          <w:rStyle w:val="Strong"/>
        </w:rPr>
        <w:t>MWSA, 91 Stat. 1243 (1977) at§ 3(a)</w:t>
      </w:r>
      <w:r w:rsidR="001A30B4">
        <w:rPr>
          <w:rStyle w:val="Strong"/>
        </w:rPr>
        <w:t>)</w:t>
      </w:r>
    </w:p>
    <w:p w:rsidR="00F2463C" w:rsidRDefault="00F2463C" w:rsidP="001A30B4">
      <w:pPr>
        <w:pStyle w:val="CGNFBodyText"/>
        <w:numPr>
          <w:ilvl w:val="0"/>
          <w:numId w:val="8"/>
        </w:numPr>
        <w:rPr>
          <w:rStyle w:val="Strong"/>
        </w:rPr>
      </w:pPr>
      <w:r>
        <w:rPr>
          <w:rStyle w:val="Strong"/>
        </w:rPr>
        <w:lastRenderedPageBreak/>
        <w:t xml:space="preserve">All eligible streams in the CGNF should be designated as </w:t>
      </w:r>
      <w:r w:rsidRPr="00DB01B3">
        <w:rPr>
          <w:rStyle w:val="Strong"/>
          <w:u w:val="single"/>
        </w:rPr>
        <w:t>Wild and Scenic</w:t>
      </w:r>
    </w:p>
    <w:p w:rsidR="00356A37" w:rsidRDefault="00F2463C" w:rsidP="001A30B4">
      <w:pPr>
        <w:pStyle w:val="CGNFItemHeading"/>
        <w:numPr>
          <w:ilvl w:val="0"/>
          <w:numId w:val="8"/>
        </w:numPr>
        <w:rPr>
          <w:rStyle w:val="Strong"/>
          <w:b w:val="0"/>
        </w:rPr>
      </w:pPr>
      <w:r>
        <w:rPr>
          <w:rStyle w:val="Strong"/>
          <w:b w:val="0"/>
        </w:rPr>
        <w:t xml:space="preserve">The </w:t>
      </w:r>
      <w:r w:rsidRPr="00DB01B3">
        <w:rPr>
          <w:rStyle w:val="Strong"/>
          <w:b w:val="0"/>
          <w:u w:val="single"/>
        </w:rPr>
        <w:t>Crazy Mountains</w:t>
      </w:r>
      <w:r>
        <w:rPr>
          <w:rStyle w:val="Strong"/>
          <w:b w:val="0"/>
        </w:rPr>
        <w:t xml:space="preserve"> should be designated as wilderness, with an aggressive plan to consolidate/acquire checker boarded holdings.</w:t>
      </w:r>
    </w:p>
    <w:p w:rsidR="004C0ED3" w:rsidRDefault="004C0ED3" w:rsidP="001A30B4">
      <w:pPr>
        <w:pStyle w:val="CGNFItemHeading"/>
        <w:numPr>
          <w:ilvl w:val="0"/>
          <w:numId w:val="8"/>
        </w:numPr>
        <w:rPr>
          <w:rStyle w:val="Strong"/>
          <w:b w:val="0"/>
        </w:rPr>
      </w:pPr>
      <w:r>
        <w:rPr>
          <w:rStyle w:val="Strong"/>
          <w:b w:val="0"/>
        </w:rPr>
        <w:t xml:space="preserve">The </w:t>
      </w:r>
      <w:r w:rsidRPr="00DB01B3">
        <w:rPr>
          <w:rStyle w:val="Strong"/>
          <w:b w:val="0"/>
          <w:u w:val="single"/>
        </w:rPr>
        <w:t>Pryor Mountains</w:t>
      </w:r>
      <w:r>
        <w:rPr>
          <w:rStyle w:val="Strong"/>
          <w:b w:val="0"/>
        </w:rPr>
        <w:t xml:space="preserve"> are a unique landscape, with an unusual assemblage of plants. The </w:t>
      </w:r>
      <w:proofErr w:type="spellStart"/>
      <w:r>
        <w:rPr>
          <w:rStyle w:val="Strong"/>
          <w:b w:val="0"/>
        </w:rPr>
        <w:t>Pryors</w:t>
      </w:r>
      <w:proofErr w:type="spellEnd"/>
      <w:r>
        <w:rPr>
          <w:rStyle w:val="Strong"/>
          <w:b w:val="0"/>
        </w:rPr>
        <w:t xml:space="preserve"> should be considered for wilderness, and would be an excellent place for bison restoration, especially </w:t>
      </w:r>
      <w:r w:rsidR="00DD70CE">
        <w:rPr>
          <w:rStyle w:val="Strong"/>
          <w:b w:val="0"/>
        </w:rPr>
        <w:t>with its proximity to adjacent Crow Tribal Lands.</w:t>
      </w:r>
      <w:r w:rsidR="00E53E07">
        <w:rPr>
          <w:rStyle w:val="Strong"/>
          <w:b w:val="0"/>
        </w:rPr>
        <w:t xml:space="preserve"> </w:t>
      </w:r>
      <w:r w:rsidR="007B71A4">
        <w:rPr>
          <w:rStyle w:val="Strong"/>
          <w:b w:val="0"/>
        </w:rPr>
        <w:t xml:space="preserve">Although – in my comments -  I have not included relevant excerpts from their submission, </w:t>
      </w:r>
      <w:r w:rsidR="00E53E07" w:rsidRPr="007B71A4">
        <w:rPr>
          <w:rStyle w:val="Strong"/>
          <w:u w:val="single"/>
        </w:rPr>
        <w:t xml:space="preserve">I fully support the comments submitted to CGNF by the </w:t>
      </w:r>
      <w:r w:rsidR="007B71A4">
        <w:rPr>
          <w:rStyle w:val="Strong"/>
          <w:u w:val="single"/>
        </w:rPr>
        <w:t>Pryor Mountain Coalition</w:t>
      </w:r>
      <w:r w:rsidR="0095753B">
        <w:rPr>
          <w:rStyle w:val="Strong"/>
          <w:u w:val="single"/>
        </w:rPr>
        <w:t xml:space="preserve">, </w:t>
      </w:r>
      <w:r w:rsidR="00EA10B5">
        <w:rPr>
          <w:rStyle w:val="Strong"/>
          <w:b w:val="0"/>
        </w:rPr>
        <w:t xml:space="preserve">but for brevity, </w:t>
      </w:r>
      <w:r w:rsidR="0095753B">
        <w:rPr>
          <w:rStyle w:val="Strong"/>
          <w:b w:val="0"/>
        </w:rPr>
        <w:t>will refrain from repeating the</w:t>
      </w:r>
      <w:r w:rsidR="00D41212">
        <w:rPr>
          <w:rStyle w:val="Strong"/>
          <w:b w:val="0"/>
        </w:rPr>
        <w:t xml:space="preserve"> full</w:t>
      </w:r>
      <w:r w:rsidR="0095753B">
        <w:rPr>
          <w:rStyle w:val="Strong"/>
          <w:b w:val="0"/>
        </w:rPr>
        <w:t xml:space="preserve"> contents of their comments</w:t>
      </w:r>
      <w:r w:rsidR="00EA10B5">
        <w:rPr>
          <w:rStyle w:val="Strong"/>
          <w:b w:val="0"/>
        </w:rPr>
        <w:t>.</w:t>
      </w:r>
      <w:r w:rsidR="00D41212">
        <w:rPr>
          <w:rStyle w:val="Strong"/>
          <w:b w:val="0"/>
        </w:rPr>
        <w:t xml:space="preserve"> </w:t>
      </w:r>
      <w:r w:rsidR="00D41212" w:rsidRPr="00D41212">
        <w:rPr>
          <w:rFonts w:ascii="Times New Roman" w:hAnsi="Times New Roman"/>
          <w:b w:val="0"/>
          <w:bCs/>
          <w:sz w:val="28"/>
        </w:rPr>
        <w:t>There are four recommended wilderness areas (Lost Water, Big Pryor, Punch Bowl, and Bear Canyon) which should be designated as wilderness and managed to allow only foot and horse travel. It is critical to have areas like this in the Pryor Mountains, because they retain ecological services and provide havens for ecologically diversity in contrast to the majority of the Pryor Mountains, which already allows motorized vehicles and bicycles.</w:t>
      </w:r>
    </w:p>
    <w:p w:rsidR="00906CF7" w:rsidRDefault="00906CF7" w:rsidP="001A30B4">
      <w:pPr>
        <w:pStyle w:val="CGNFItemHeading"/>
        <w:numPr>
          <w:ilvl w:val="0"/>
          <w:numId w:val="8"/>
        </w:numPr>
        <w:rPr>
          <w:rStyle w:val="Strong"/>
          <w:b w:val="0"/>
        </w:rPr>
      </w:pPr>
      <w:r>
        <w:rPr>
          <w:rStyle w:val="Strong"/>
          <w:b w:val="0"/>
        </w:rPr>
        <w:t xml:space="preserve">No </w:t>
      </w:r>
      <w:r w:rsidRPr="00DB01B3">
        <w:rPr>
          <w:rStyle w:val="Strong"/>
          <w:b w:val="0"/>
          <w:u w:val="single"/>
        </w:rPr>
        <w:t>backcountry airstrips</w:t>
      </w:r>
      <w:r>
        <w:rPr>
          <w:rStyle w:val="Strong"/>
          <w:b w:val="0"/>
        </w:rPr>
        <w:t xml:space="preserve"> should be allowed in the CGNF – they benefit only a miniscule user group.</w:t>
      </w:r>
    </w:p>
    <w:p w:rsidR="00906CF7" w:rsidRDefault="00906CF7" w:rsidP="001A30B4">
      <w:pPr>
        <w:pStyle w:val="CGNFItemHeading"/>
        <w:numPr>
          <w:ilvl w:val="0"/>
          <w:numId w:val="8"/>
        </w:numPr>
        <w:rPr>
          <w:rStyle w:val="Strong"/>
          <w:b w:val="0"/>
        </w:rPr>
      </w:pPr>
      <w:r w:rsidRPr="00DB01B3">
        <w:rPr>
          <w:rStyle w:val="Strong"/>
          <w:b w:val="0"/>
          <w:u w:val="single"/>
        </w:rPr>
        <w:t>Riparian areas</w:t>
      </w:r>
      <w:r>
        <w:rPr>
          <w:rStyle w:val="Strong"/>
          <w:b w:val="0"/>
        </w:rPr>
        <w:t xml:space="preserve"> should not be used for cattle grazing. These are incredibly </w:t>
      </w:r>
      <w:proofErr w:type="spellStart"/>
      <w:r>
        <w:rPr>
          <w:rStyle w:val="Strong"/>
          <w:b w:val="0"/>
        </w:rPr>
        <w:t>procuctive</w:t>
      </w:r>
      <w:proofErr w:type="spellEnd"/>
      <w:r>
        <w:rPr>
          <w:rStyle w:val="Strong"/>
          <w:b w:val="0"/>
        </w:rPr>
        <w:t xml:space="preserve"> habitats</w:t>
      </w:r>
      <w:r w:rsidR="00293B09">
        <w:rPr>
          <w:rStyle w:val="Strong"/>
          <w:b w:val="0"/>
        </w:rPr>
        <w:t xml:space="preserve">, of which only a small percentage have been not heavily impacted by cattle grazing. They are </w:t>
      </w:r>
      <w:r w:rsidR="00611BE8">
        <w:rPr>
          <w:rStyle w:val="Strong"/>
          <w:b w:val="0"/>
        </w:rPr>
        <w:t>important</w:t>
      </w:r>
      <w:r w:rsidR="00293B09">
        <w:rPr>
          <w:rStyle w:val="Strong"/>
          <w:b w:val="0"/>
        </w:rPr>
        <w:t xml:space="preserve"> for native plant/animal species, hydrologic processes, and water quality, and should not be squandered by utilizing them as a cattle feedlot.</w:t>
      </w:r>
    </w:p>
    <w:p w:rsidR="00293B09" w:rsidRDefault="00C25E0C" w:rsidP="001A30B4">
      <w:pPr>
        <w:pStyle w:val="CGNFItemHeading"/>
        <w:numPr>
          <w:ilvl w:val="0"/>
          <w:numId w:val="8"/>
        </w:numPr>
        <w:rPr>
          <w:rStyle w:val="Strong"/>
          <w:b w:val="0"/>
        </w:rPr>
      </w:pPr>
      <w:r>
        <w:rPr>
          <w:rStyle w:val="Strong"/>
          <w:b w:val="0"/>
        </w:rPr>
        <w:t xml:space="preserve">The </w:t>
      </w:r>
      <w:r w:rsidRPr="00DB01B3">
        <w:rPr>
          <w:rStyle w:val="Strong"/>
          <w:b w:val="0"/>
          <w:u w:val="single"/>
        </w:rPr>
        <w:t>Bridger/Bangtail Ranges</w:t>
      </w:r>
      <w:r>
        <w:rPr>
          <w:rStyle w:val="Strong"/>
          <w:b w:val="0"/>
        </w:rPr>
        <w:t xml:space="preserve"> should be managed primarily for wildlife habitat, with recreation a secondary use. Due to historically heavy logging, and the low value of the</w:t>
      </w:r>
      <w:r w:rsidR="00C15D03">
        <w:rPr>
          <w:rStyle w:val="Strong"/>
          <w:b w:val="0"/>
        </w:rPr>
        <w:t xml:space="preserve"> present</w:t>
      </w:r>
      <w:r>
        <w:rPr>
          <w:rStyle w:val="Strong"/>
          <w:b w:val="0"/>
        </w:rPr>
        <w:t xml:space="preserve"> timber, logging should be eliminated</w:t>
      </w:r>
      <w:r w:rsidR="00C15D03">
        <w:rPr>
          <w:rStyle w:val="Strong"/>
          <w:b w:val="0"/>
        </w:rPr>
        <w:t>, with a shift to private lands in more temperate parts of the US for our national timber needs.</w:t>
      </w:r>
    </w:p>
    <w:p w:rsidR="00230393" w:rsidRDefault="00230393" w:rsidP="001A30B4">
      <w:pPr>
        <w:pStyle w:val="CGNFItemHeading"/>
        <w:numPr>
          <w:ilvl w:val="0"/>
          <w:numId w:val="8"/>
        </w:numPr>
        <w:rPr>
          <w:rStyle w:val="Strong"/>
          <w:b w:val="0"/>
        </w:rPr>
      </w:pPr>
      <w:r>
        <w:rPr>
          <w:rStyle w:val="Strong"/>
          <w:b w:val="0"/>
        </w:rPr>
        <w:t xml:space="preserve">I support Wilderness designation for </w:t>
      </w:r>
      <w:r w:rsidRPr="00DB01B3">
        <w:rPr>
          <w:rStyle w:val="Strong"/>
          <w:b w:val="0"/>
          <w:u w:val="single"/>
        </w:rPr>
        <w:t xml:space="preserve">the </w:t>
      </w:r>
      <w:proofErr w:type="spellStart"/>
      <w:r w:rsidRPr="00DB01B3">
        <w:rPr>
          <w:rStyle w:val="Strong"/>
          <w:b w:val="0"/>
          <w:u w:val="single"/>
        </w:rPr>
        <w:t>Lion</w:t>
      </w:r>
      <w:r w:rsidR="00611BE8" w:rsidRPr="00DB01B3">
        <w:rPr>
          <w:rStyle w:val="Strong"/>
          <w:b w:val="0"/>
          <w:u w:val="single"/>
        </w:rPr>
        <w:t>s</w:t>
      </w:r>
      <w:r w:rsidRPr="00DB01B3">
        <w:rPr>
          <w:rStyle w:val="Strong"/>
          <w:b w:val="0"/>
          <w:u w:val="single"/>
        </w:rPr>
        <w:t>head</w:t>
      </w:r>
      <w:proofErr w:type="spellEnd"/>
      <w:r w:rsidRPr="00DB01B3">
        <w:rPr>
          <w:rStyle w:val="Strong"/>
          <w:b w:val="0"/>
          <w:u w:val="single"/>
        </w:rPr>
        <w:t xml:space="preserve"> area</w:t>
      </w:r>
      <w:r>
        <w:rPr>
          <w:rStyle w:val="Strong"/>
          <w:b w:val="0"/>
        </w:rPr>
        <w:t>, and exclusion of mountain bikes.</w:t>
      </w:r>
    </w:p>
    <w:p w:rsidR="00611BE8" w:rsidRDefault="00611BE8" w:rsidP="001A30B4">
      <w:pPr>
        <w:pStyle w:val="CGNFItemHeading"/>
        <w:numPr>
          <w:ilvl w:val="0"/>
          <w:numId w:val="8"/>
        </w:numPr>
        <w:rPr>
          <w:rStyle w:val="Strong"/>
          <w:b w:val="0"/>
        </w:rPr>
      </w:pPr>
      <w:r w:rsidRPr="00DB01B3">
        <w:rPr>
          <w:rStyle w:val="Strong"/>
          <w:b w:val="0"/>
          <w:u w:val="single"/>
        </w:rPr>
        <w:lastRenderedPageBreak/>
        <w:t>Reroute the Big Sky Snowmobile Trail</w:t>
      </w:r>
      <w:r>
        <w:rPr>
          <w:rStyle w:val="Strong"/>
          <w:b w:val="0"/>
        </w:rPr>
        <w:t xml:space="preserve"> away from the backcountry area in the Porcupine/Buffalo Horn area, and place it close to Highway 191.</w:t>
      </w:r>
    </w:p>
    <w:p w:rsidR="00C15D03" w:rsidRDefault="00C15D03" w:rsidP="00C15D03">
      <w:pPr>
        <w:pStyle w:val="CGNFBodyText"/>
        <w:rPr>
          <w:rStyle w:val="Strong"/>
          <w:b/>
        </w:rPr>
      </w:pPr>
      <w:r>
        <w:rPr>
          <w:rStyle w:val="Strong"/>
          <w:b/>
        </w:rPr>
        <w:t>Statement on the Porcupine/Buffalo Horn Area</w:t>
      </w:r>
      <w:r w:rsidR="005037F0">
        <w:rPr>
          <w:rStyle w:val="Strong"/>
          <w:b/>
        </w:rPr>
        <w:t xml:space="preserve"> (PBH)</w:t>
      </w:r>
      <w:r w:rsidR="00CC1F62">
        <w:rPr>
          <w:rStyle w:val="Strong"/>
          <w:b/>
        </w:rPr>
        <w:t>:</w:t>
      </w:r>
    </w:p>
    <w:p w:rsidR="00245007" w:rsidRDefault="005037F0" w:rsidP="00C15D03">
      <w:pPr>
        <w:pStyle w:val="CGNFBodyText"/>
        <w:rPr>
          <w:rStyle w:val="Strong"/>
        </w:rPr>
      </w:pPr>
      <w:r>
        <w:rPr>
          <w:rStyle w:val="Strong"/>
        </w:rPr>
        <w:t xml:space="preserve">In examining a map of the Greater Yellowstone Ecosystem the following pattern is clear: the </w:t>
      </w:r>
      <w:r w:rsidRPr="00C37377">
        <w:rPr>
          <w:rStyle w:val="Strong"/>
          <w:b/>
          <w:u w:val="single"/>
        </w:rPr>
        <w:t>entire</w:t>
      </w:r>
      <w:r>
        <w:rPr>
          <w:rStyle w:val="Strong"/>
        </w:rPr>
        <w:t xml:space="preserve"> eastern and southern boundaries of Yellowstone NP (YNP)</w:t>
      </w:r>
      <w:r w:rsidR="00C37377">
        <w:rPr>
          <w:rStyle w:val="Strong"/>
        </w:rPr>
        <w:t xml:space="preserve"> have adjacent wilderness areas. It can be easily argued that these wilderness areas play a highly significant role in protecting or buffering</w:t>
      </w:r>
      <w:r w:rsidR="009F702A">
        <w:rPr>
          <w:rStyle w:val="Strong"/>
        </w:rPr>
        <w:t xml:space="preserve"> YNP – and its abundant wildlife – from disturbances. This is demonstrated by the extensive use of these wilderness areas by hunting outfitters, who take advantage of robust game populations.</w:t>
      </w:r>
    </w:p>
    <w:p w:rsidR="00245007" w:rsidRDefault="00245007" w:rsidP="00C15D03">
      <w:pPr>
        <w:pStyle w:val="CGNFBodyText"/>
        <w:rPr>
          <w:rStyle w:val="Strong"/>
        </w:rPr>
      </w:pPr>
      <w:proofErr w:type="spellStart"/>
      <w:r>
        <w:rPr>
          <w:rStyle w:val="Strong"/>
        </w:rPr>
        <w:t>Converesly</w:t>
      </w:r>
      <w:proofErr w:type="spellEnd"/>
      <w:r>
        <w:rPr>
          <w:rStyle w:val="Strong"/>
        </w:rPr>
        <w:t>, the western/northwestern boundary of YNP has no adjacent wilderness, and the northern boundary of YNP is only partially bounded by wilderness. The PBH represents a unique once-in-a lifetime opportunity to protect this highly productive area, and to add to the wilderness bounding YNP.</w:t>
      </w:r>
    </w:p>
    <w:p w:rsidR="009F702A" w:rsidRDefault="00CE3420" w:rsidP="00C15D03">
      <w:pPr>
        <w:pStyle w:val="CGNFBodyText"/>
        <w:rPr>
          <w:rStyle w:val="Strong"/>
        </w:rPr>
      </w:pPr>
      <w:r>
        <w:rPr>
          <w:rStyle w:val="Strong"/>
        </w:rPr>
        <w:t>This area is particularly threatened because of its proximity to the Big Sky Mega Development, whose proximity threatens to turn this crucial wildlife habitat into a recreation playground</w:t>
      </w:r>
      <w:r w:rsidR="00245007">
        <w:rPr>
          <w:rStyle w:val="Strong"/>
        </w:rPr>
        <w:t>, and resultant heavy impacts on wildlife.</w:t>
      </w:r>
    </w:p>
    <w:p w:rsidR="0042313F" w:rsidRDefault="009F702A" w:rsidP="00C15D03">
      <w:pPr>
        <w:pStyle w:val="CGNFBodyText"/>
        <w:rPr>
          <w:rStyle w:val="Strong"/>
        </w:rPr>
      </w:pPr>
      <w:r>
        <w:rPr>
          <w:rStyle w:val="Strong"/>
        </w:rPr>
        <w:t>Of all the lands within the CGNF</w:t>
      </w:r>
      <w:r w:rsidR="002135B2">
        <w:rPr>
          <w:rStyle w:val="Strong"/>
        </w:rPr>
        <w:t xml:space="preserve">, I believe that the PBH is unquestionably the most important wildlife habitat, </w:t>
      </w:r>
      <w:r w:rsidR="00C668E2">
        <w:rPr>
          <w:rStyle w:val="Strong"/>
        </w:rPr>
        <w:t>forest-wide.</w:t>
      </w:r>
      <w:r w:rsidR="0042313F">
        <w:rPr>
          <w:rStyle w:val="Strong"/>
        </w:rPr>
        <w:t xml:space="preserve"> Specifically:</w:t>
      </w:r>
    </w:p>
    <w:p w:rsidR="0042313F" w:rsidRDefault="0042313F" w:rsidP="0042313F">
      <w:pPr>
        <w:pStyle w:val="CGNFBodyText"/>
        <w:numPr>
          <w:ilvl w:val="0"/>
          <w:numId w:val="5"/>
        </w:numPr>
        <w:spacing w:after="0"/>
        <w:rPr>
          <w:rStyle w:val="Strong"/>
        </w:rPr>
      </w:pPr>
      <w:r>
        <w:rPr>
          <w:rStyle w:val="Strong"/>
        </w:rPr>
        <w:t xml:space="preserve">Important Grizzly habitat including </w:t>
      </w:r>
      <w:proofErr w:type="spellStart"/>
      <w:r>
        <w:rPr>
          <w:rStyle w:val="Strong"/>
        </w:rPr>
        <w:t>denning</w:t>
      </w:r>
      <w:proofErr w:type="spellEnd"/>
      <w:r>
        <w:rPr>
          <w:rStyle w:val="Strong"/>
        </w:rPr>
        <w:t xml:space="preserve"> sites</w:t>
      </w:r>
    </w:p>
    <w:p w:rsidR="0042313F" w:rsidRDefault="0042313F" w:rsidP="0042313F">
      <w:pPr>
        <w:pStyle w:val="CGNFBodyText"/>
        <w:numPr>
          <w:ilvl w:val="0"/>
          <w:numId w:val="5"/>
        </w:numPr>
        <w:spacing w:after="0"/>
        <w:rPr>
          <w:rStyle w:val="Strong"/>
        </w:rPr>
      </w:pPr>
      <w:r>
        <w:rPr>
          <w:rStyle w:val="Strong"/>
        </w:rPr>
        <w:t>Elk calving and migration are</w:t>
      </w:r>
      <w:r w:rsidR="00D772D7">
        <w:rPr>
          <w:rStyle w:val="Strong"/>
        </w:rPr>
        <w:t>a</w:t>
      </w:r>
    </w:p>
    <w:p w:rsidR="0042313F" w:rsidRDefault="0042313F" w:rsidP="0042313F">
      <w:pPr>
        <w:pStyle w:val="CGNFBodyText"/>
        <w:numPr>
          <w:ilvl w:val="0"/>
          <w:numId w:val="5"/>
        </w:numPr>
        <w:spacing w:after="0"/>
        <w:rPr>
          <w:rStyle w:val="Strong"/>
        </w:rPr>
      </w:pPr>
      <w:r>
        <w:rPr>
          <w:rStyle w:val="Strong"/>
        </w:rPr>
        <w:t>Wolverines have been documented</w:t>
      </w:r>
    </w:p>
    <w:p w:rsidR="00D772D7" w:rsidRDefault="00D772D7" w:rsidP="0042313F">
      <w:pPr>
        <w:pStyle w:val="CGNFBodyText"/>
        <w:numPr>
          <w:ilvl w:val="0"/>
          <w:numId w:val="5"/>
        </w:numPr>
        <w:spacing w:after="0"/>
        <w:rPr>
          <w:rStyle w:val="Strong"/>
        </w:rPr>
      </w:pPr>
      <w:r>
        <w:rPr>
          <w:rStyle w:val="Strong"/>
        </w:rPr>
        <w:t>Relatively low relief, low elevation provides quality habitat</w:t>
      </w:r>
    </w:p>
    <w:p w:rsidR="00D772D7" w:rsidRDefault="00D772D7" w:rsidP="0042313F">
      <w:pPr>
        <w:pStyle w:val="CGNFBodyText"/>
        <w:numPr>
          <w:ilvl w:val="0"/>
          <w:numId w:val="5"/>
        </w:numPr>
        <w:spacing w:after="0"/>
        <w:rPr>
          <w:rStyle w:val="Strong"/>
        </w:rPr>
      </w:pPr>
      <w:r>
        <w:rPr>
          <w:rStyle w:val="Strong"/>
        </w:rPr>
        <w:t xml:space="preserve">Both the Wilderness Society, and the Greater Yellowstone Coalition have </w:t>
      </w:r>
      <w:proofErr w:type="gramStart"/>
      <w:r>
        <w:rPr>
          <w:rStyle w:val="Strong"/>
        </w:rPr>
        <w:t>provided  Congressional</w:t>
      </w:r>
      <w:proofErr w:type="gramEnd"/>
      <w:r>
        <w:rPr>
          <w:rStyle w:val="Strong"/>
        </w:rPr>
        <w:t xml:space="preserve"> testimony in support of the areas importance for </w:t>
      </w:r>
      <w:r w:rsidR="00FF4428">
        <w:rPr>
          <w:rStyle w:val="Strong"/>
        </w:rPr>
        <w:t>wildlife</w:t>
      </w:r>
      <w:r w:rsidR="006C4D6C">
        <w:rPr>
          <w:rStyle w:val="Strong"/>
        </w:rPr>
        <w:t xml:space="preserve">, in </w:t>
      </w:r>
      <w:r w:rsidR="008F5AFB">
        <w:rPr>
          <w:rStyle w:val="Strong"/>
        </w:rPr>
        <w:t>sharp contradiction</w:t>
      </w:r>
      <w:r w:rsidR="006C4D6C">
        <w:rPr>
          <w:rStyle w:val="Strong"/>
        </w:rPr>
        <w:t xml:space="preserve"> to their present </w:t>
      </w:r>
      <w:r w:rsidR="008F5AFB">
        <w:rPr>
          <w:rStyle w:val="Strong"/>
        </w:rPr>
        <w:t xml:space="preserve">weak </w:t>
      </w:r>
      <w:r w:rsidR="006C4D6C">
        <w:rPr>
          <w:rStyle w:val="Strong"/>
        </w:rPr>
        <w:t>position</w:t>
      </w:r>
      <w:r w:rsidR="008F5AFB">
        <w:rPr>
          <w:rStyle w:val="Strong"/>
        </w:rPr>
        <w:t>s.</w:t>
      </w:r>
      <w:r w:rsidR="006C4D6C">
        <w:rPr>
          <w:rStyle w:val="Strong"/>
        </w:rPr>
        <w:t xml:space="preserve"> </w:t>
      </w:r>
    </w:p>
    <w:p w:rsidR="008F5AFB" w:rsidRDefault="008F5AFB" w:rsidP="00FF4428">
      <w:pPr>
        <w:pStyle w:val="CGNFBodyText"/>
        <w:spacing w:after="0"/>
        <w:rPr>
          <w:rStyle w:val="Strong"/>
        </w:rPr>
      </w:pPr>
    </w:p>
    <w:p w:rsidR="00FF4428" w:rsidRDefault="00FF4428" w:rsidP="00FF4428">
      <w:pPr>
        <w:pStyle w:val="CGNFBodyText"/>
        <w:spacing w:after="0"/>
        <w:rPr>
          <w:rStyle w:val="Strong"/>
        </w:rPr>
      </w:pPr>
      <w:r>
        <w:rPr>
          <w:rStyle w:val="Strong"/>
        </w:rPr>
        <w:t>I recommend the following management actions in the PBH:</w:t>
      </w:r>
    </w:p>
    <w:p w:rsidR="00FF4428" w:rsidRDefault="00FF4428" w:rsidP="00FF4428">
      <w:pPr>
        <w:pStyle w:val="CGNFBodyText"/>
        <w:numPr>
          <w:ilvl w:val="0"/>
          <w:numId w:val="6"/>
        </w:numPr>
        <w:spacing w:after="0"/>
        <w:rPr>
          <w:rStyle w:val="Strong"/>
        </w:rPr>
      </w:pPr>
      <w:r>
        <w:rPr>
          <w:rStyle w:val="Strong"/>
        </w:rPr>
        <w:t>Full wilderness designation</w:t>
      </w:r>
    </w:p>
    <w:p w:rsidR="00FF4428" w:rsidRDefault="00FF4428" w:rsidP="00FF4428">
      <w:pPr>
        <w:pStyle w:val="CGNFBodyText"/>
        <w:numPr>
          <w:ilvl w:val="0"/>
          <w:numId w:val="6"/>
        </w:numPr>
        <w:spacing w:after="0"/>
        <w:rPr>
          <w:rStyle w:val="Strong"/>
        </w:rPr>
      </w:pPr>
      <w:r>
        <w:rPr>
          <w:rStyle w:val="Strong"/>
        </w:rPr>
        <w:t>Rerouting of the Big Sky Snowmobile Trail to closely parallel HWY 191</w:t>
      </w:r>
    </w:p>
    <w:p w:rsidR="001A30B4" w:rsidRDefault="00FF4428" w:rsidP="008F5AFB">
      <w:pPr>
        <w:pStyle w:val="CGNFBodyText"/>
        <w:numPr>
          <w:ilvl w:val="0"/>
          <w:numId w:val="6"/>
        </w:numPr>
        <w:spacing w:after="0"/>
        <w:rPr>
          <w:rStyle w:val="Strong"/>
        </w:rPr>
      </w:pPr>
      <w:r>
        <w:rPr>
          <w:rStyle w:val="Strong"/>
        </w:rPr>
        <w:t>Banning motorized and mechanized transportation (including mountain bikes)</w:t>
      </w:r>
    </w:p>
    <w:p w:rsidR="001A30B4" w:rsidRDefault="001A30B4" w:rsidP="008F5AFB">
      <w:pPr>
        <w:pStyle w:val="CGNFBodyText"/>
        <w:spacing w:after="0"/>
        <w:ind w:left="720"/>
        <w:rPr>
          <w:rStyle w:val="Strong"/>
        </w:rPr>
      </w:pPr>
    </w:p>
    <w:p w:rsidR="001A30B4" w:rsidRDefault="000D432C" w:rsidP="001A30B4">
      <w:pPr>
        <w:pStyle w:val="CGNFBodyText"/>
        <w:rPr>
          <w:rStyle w:val="Strong"/>
          <w:b/>
        </w:rPr>
      </w:pPr>
      <w:r>
        <w:rPr>
          <w:rStyle w:val="Strong"/>
          <w:b/>
        </w:rPr>
        <w:t xml:space="preserve">Statement on </w:t>
      </w:r>
      <w:r w:rsidR="00141E3A">
        <w:rPr>
          <w:rStyle w:val="Strong"/>
          <w:b/>
        </w:rPr>
        <w:t>Mountain Bikes</w:t>
      </w:r>
    </w:p>
    <w:p w:rsidR="00A24F46" w:rsidRDefault="00C96494" w:rsidP="001A30B4">
      <w:pPr>
        <w:pStyle w:val="CGNFBodyText"/>
        <w:rPr>
          <w:rStyle w:val="Strong"/>
        </w:rPr>
      </w:pPr>
      <w:r w:rsidRPr="00C96494">
        <w:rPr>
          <w:rStyle w:val="Strong"/>
          <w:b/>
          <w:u w:val="single"/>
        </w:rPr>
        <w:t>Mountain Biking Must Be Regulated</w:t>
      </w:r>
      <w:r>
        <w:rPr>
          <w:rStyle w:val="Strong"/>
        </w:rPr>
        <w:t xml:space="preserve"> </w:t>
      </w:r>
      <w:r w:rsidR="00CC1F62" w:rsidRPr="00CC1F62">
        <w:rPr>
          <w:rStyle w:val="Strong"/>
        </w:rPr>
        <w:t>Mountain bike</w:t>
      </w:r>
      <w:r w:rsidR="00CC1F62">
        <w:rPr>
          <w:rStyle w:val="Strong"/>
        </w:rPr>
        <w:t xml:space="preserve"> technology has/continues to advance. Vast miles of trails in the CGNF are pr</w:t>
      </w:r>
      <w:r w:rsidR="00CF5A47">
        <w:rPr>
          <w:rStyle w:val="Strong"/>
        </w:rPr>
        <w:t>esently open to mountain bikes</w:t>
      </w:r>
      <w:r w:rsidR="00B66F3A">
        <w:rPr>
          <w:rStyle w:val="Strong"/>
        </w:rPr>
        <w:t>, and they do not need additional trails.</w:t>
      </w:r>
      <w:r w:rsidR="00E5096A">
        <w:rPr>
          <w:rStyle w:val="Strong"/>
        </w:rPr>
        <w:t xml:space="preserve"> Mountain biking, because of the speed involved, can be disruptive to other trail users, and is impactful to wildlife.</w:t>
      </w:r>
    </w:p>
    <w:p w:rsidR="00A24F46" w:rsidRDefault="00FC3FEC" w:rsidP="001A30B4">
      <w:pPr>
        <w:pStyle w:val="CGNFBodyText"/>
        <w:rPr>
          <w:rStyle w:val="Strong"/>
        </w:rPr>
      </w:pPr>
      <w:r>
        <w:rPr>
          <w:rStyle w:val="Strong"/>
        </w:rPr>
        <w:t>USN</w:t>
      </w:r>
      <w:r w:rsidR="00A24F46">
        <w:rPr>
          <w:rStyle w:val="Strong"/>
        </w:rPr>
        <w:t>F does not have adequate resources to monitor and study mountain bike impacts of wildlife.</w:t>
      </w:r>
      <w:r>
        <w:rPr>
          <w:rStyle w:val="Strong"/>
        </w:rPr>
        <w:t xml:space="preserve"> In the </w:t>
      </w:r>
      <w:r w:rsidRPr="00755A40">
        <w:rPr>
          <w:rStyle w:val="Strong"/>
          <w:u w:val="single"/>
        </w:rPr>
        <w:t xml:space="preserve">Elkhorn </w:t>
      </w:r>
      <w:r w:rsidR="00755A40" w:rsidRPr="00755A40">
        <w:rPr>
          <w:rStyle w:val="Strong"/>
          <w:u w:val="single"/>
        </w:rPr>
        <w:t>Wildlife</w:t>
      </w:r>
      <w:r w:rsidRPr="00755A40">
        <w:rPr>
          <w:rStyle w:val="Strong"/>
          <w:u w:val="single"/>
        </w:rPr>
        <w:t xml:space="preserve"> Management Unit, Helena National Forest,</w:t>
      </w:r>
      <w:r>
        <w:rPr>
          <w:rStyle w:val="Strong"/>
        </w:rPr>
        <w:t xml:space="preserve"> </w:t>
      </w:r>
      <w:proofErr w:type="gramStart"/>
      <w:r>
        <w:rPr>
          <w:rStyle w:val="Strong"/>
        </w:rPr>
        <w:t>rogue mountain</w:t>
      </w:r>
      <w:proofErr w:type="gramEnd"/>
      <w:r>
        <w:rPr>
          <w:rStyle w:val="Strong"/>
        </w:rPr>
        <w:t xml:space="preserve"> bikers have constructed many miles of unauthorized, </w:t>
      </w:r>
      <w:r w:rsidR="00202991" w:rsidRPr="00202991">
        <w:rPr>
          <w:rStyle w:val="Strong"/>
          <w:b/>
          <w:u w:val="single"/>
        </w:rPr>
        <w:t>Illegal Trails</w:t>
      </w:r>
      <w:r>
        <w:rPr>
          <w:rStyle w:val="Strong"/>
        </w:rPr>
        <w:t xml:space="preserve">, frequently exploiting “game trails”. Helena National Forest’s response to these illegal trails is to incorporate them into the existing trails system, in a sad capitulation to its </w:t>
      </w:r>
      <w:r w:rsidRPr="00755A40">
        <w:rPr>
          <w:rStyle w:val="Strong"/>
          <w:u w:val="single"/>
        </w:rPr>
        <w:t>inability to adequately enforce regulations</w:t>
      </w:r>
      <w:r>
        <w:rPr>
          <w:rStyle w:val="Strong"/>
        </w:rPr>
        <w:t>.</w:t>
      </w:r>
    </w:p>
    <w:p w:rsidR="009077A3" w:rsidRDefault="00C36F48" w:rsidP="001A30B4">
      <w:pPr>
        <w:pStyle w:val="CGNFBodyText"/>
        <w:rPr>
          <w:rStyle w:val="Strong"/>
        </w:rPr>
      </w:pPr>
      <w:r>
        <w:rPr>
          <w:rStyle w:val="Strong"/>
          <w:b/>
          <w:u w:val="single"/>
        </w:rPr>
        <w:t>Mountain Biking is a Low Participation</w:t>
      </w:r>
      <w:r w:rsidR="00202991" w:rsidRPr="00202991">
        <w:rPr>
          <w:rStyle w:val="Strong"/>
          <w:b/>
          <w:u w:val="single"/>
        </w:rPr>
        <w:t xml:space="preserve"> </w:t>
      </w:r>
      <w:proofErr w:type="gramStart"/>
      <w:r w:rsidR="00202991" w:rsidRPr="00202991">
        <w:rPr>
          <w:rStyle w:val="Strong"/>
          <w:b/>
          <w:u w:val="single"/>
        </w:rPr>
        <w:t>Activity</w:t>
      </w:r>
      <w:r w:rsidR="00202991">
        <w:rPr>
          <w:rStyle w:val="Strong"/>
        </w:rPr>
        <w:t xml:space="preserve">  </w:t>
      </w:r>
      <w:r w:rsidR="00B54C36">
        <w:rPr>
          <w:rStyle w:val="Strong"/>
        </w:rPr>
        <w:t>Mountain</w:t>
      </w:r>
      <w:proofErr w:type="gramEnd"/>
      <w:r w:rsidR="00B54C36">
        <w:rPr>
          <w:rStyle w:val="Strong"/>
        </w:rPr>
        <w:t xml:space="preserve"> biking advocates in Montana are a highly vocal group, particularly those who identify with “</w:t>
      </w:r>
      <w:proofErr w:type="spellStart"/>
      <w:r w:rsidR="00B54C36">
        <w:rPr>
          <w:rStyle w:val="Strong"/>
        </w:rPr>
        <w:t>singletrack</w:t>
      </w:r>
      <w:proofErr w:type="spellEnd"/>
      <w:r w:rsidR="00B54C36">
        <w:rPr>
          <w:rStyle w:val="Strong"/>
        </w:rPr>
        <w:t>” riding, or “trail shredding”</w:t>
      </w:r>
      <w:r w:rsidR="008B0F1A">
        <w:rPr>
          <w:rStyle w:val="Strong"/>
        </w:rPr>
        <w:t>. They demand more riding opportunities, and frequently portray themselves as victims of efforts to exclude this activity.</w:t>
      </w:r>
      <w:r w:rsidR="00015E98">
        <w:rPr>
          <w:rStyle w:val="Strong"/>
        </w:rPr>
        <w:t xml:space="preserve"> This small faction of mountain bikers is populated by young, fit, adrenaline seeking riders</w:t>
      </w:r>
      <w:r w:rsidR="00B54C36">
        <w:rPr>
          <w:rStyle w:val="Strong"/>
        </w:rPr>
        <w:t xml:space="preserve">. </w:t>
      </w:r>
      <w:r w:rsidR="00015E98">
        <w:rPr>
          <w:rStyle w:val="Strong"/>
        </w:rPr>
        <w:t>However, s</w:t>
      </w:r>
      <w:r w:rsidR="00B54C36">
        <w:rPr>
          <w:rStyle w:val="Strong"/>
        </w:rPr>
        <w:t xml:space="preserve">tatistically, </w:t>
      </w:r>
      <w:r w:rsidR="00015E98">
        <w:rPr>
          <w:rStyle w:val="Strong"/>
        </w:rPr>
        <w:t>m</w:t>
      </w:r>
      <w:r w:rsidR="009077A3">
        <w:rPr>
          <w:rStyle w:val="Strong"/>
        </w:rPr>
        <w:t>ountain biking is not a significant activity in Montana</w:t>
      </w:r>
      <w:r w:rsidR="00015E98">
        <w:rPr>
          <w:rStyle w:val="Strong"/>
        </w:rPr>
        <w:t>. Data presented by the University of Montana’s Institut</w:t>
      </w:r>
      <w:r w:rsidR="00CC743A">
        <w:rPr>
          <w:rStyle w:val="Strong"/>
        </w:rPr>
        <w:t>e for Travel and Tourism Research (ITRR) shows that only 6% of visitors to Montana participated in mountain biking:</w:t>
      </w:r>
    </w:p>
    <w:p w:rsidR="00CC743A" w:rsidRDefault="008B0F1A" w:rsidP="001A30B4">
      <w:pPr>
        <w:pStyle w:val="CGNFBodyText"/>
        <w:rPr>
          <w:rFonts w:ascii="Times New Roman" w:hAnsi="Times New Roman"/>
          <w:bCs/>
          <w:noProof/>
          <w:sz w:val="28"/>
        </w:rPr>
      </w:pPr>
      <w:r>
        <w:rPr>
          <w:rFonts w:ascii="Times New Roman" w:hAnsi="Times New Roman"/>
          <w:bCs/>
          <w:noProof/>
          <w:sz w:val="28"/>
        </w:rPr>
        <w:lastRenderedPageBreak/>
        <w:drawing>
          <wp:inline distT="0" distB="0" distL="0" distR="0">
            <wp:extent cx="5943600" cy="418799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4187999"/>
                    </a:xfrm>
                    <a:prstGeom prst="rect">
                      <a:avLst/>
                    </a:prstGeom>
                    <a:noFill/>
                    <a:ln w="9525">
                      <a:noFill/>
                      <a:miter lim="800000"/>
                      <a:headEnd/>
                      <a:tailEnd/>
                    </a:ln>
                  </pic:spPr>
                </pic:pic>
              </a:graphicData>
            </a:graphic>
          </wp:inline>
        </w:drawing>
      </w:r>
    </w:p>
    <w:p w:rsidR="000F4B65" w:rsidRDefault="008B0F1A" w:rsidP="001A30B4">
      <w:pPr>
        <w:pStyle w:val="CGNFBodyText"/>
        <w:rPr>
          <w:rFonts w:ascii="Times New Roman" w:hAnsi="Times New Roman"/>
          <w:bCs/>
          <w:noProof/>
          <w:sz w:val="28"/>
        </w:rPr>
      </w:pPr>
      <w:r>
        <w:rPr>
          <w:rFonts w:ascii="Times New Roman" w:hAnsi="Times New Roman"/>
          <w:bCs/>
          <w:noProof/>
          <w:sz w:val="28"/>
        </w:rPr>
        <w:t>Furthermore</w:t>
      </w:r>
      <w:r w:rsidR="00C36F48">
        <w:rPr>
          <w:rFonts w:ascii="Times New Roman" w:hAnsi="Times New Roman"/>
          <w:bCs/>
          <w:noProof/>
          <w:sz w:val="28"/>
        </w:rPr>
        <w:t xml:space="preserve">, ITRR surveyed </w:t>
      </w:r>
      <w:r w:rsidR="00C36F48" w:rsidRPr="00C36F48">
        <w:rPr>
          <w:rFonts w:ascii="Times New Roman" w:hAnsi="Times New Roman"/>
          <w:bCs/>
          <w:noProof/>
          <w:sz w:val="28"/>
          <w:u w:val="single"/>
        </w:rPr>
        <w:t>Montanan residents</w:t>
      </w:r>
      <w:r w:rsidR="008821EE">
        <w:rPr>
          <w:rFonts w:ascii="Times New Roman" w:hAnsi="Times New Roman"/>
          <w:bCs/>
          <w:noProof/>
          <w:sz w:val="28"/>
        </w:rPr>
        <w:t xml:space="preserve"> regarding their activities during Memorial Day, and July 4</w:t>
      </w:r>
      <w:r w:rsidR="008821EE" w:rsidRPr="008821EE">
        <w:rPr>
          <w:rFonts w:ascii="Times New Roman" w:hAnsi="Times New Roman"/>
          <w:bCs/>
          <w:noProof/>
          <w:sz w:val="28"/>
          <w:vertAlign w:val="superscript"/>
        </w:rPr>
        <w:t>th</w:t>
      </w:r>
      <w:r w:rsidR="000F4B65">
        <w:rPr>
          <w:rFonts w:ascii="Times New Roman" w:hAnsi="Times New Roman"/>
          <w:bCs/>
          <w:noProof/>
          <w:sz w:val="28"/>
        </w:rPr>
        <w:t xml:space="preserve"> activities for year 2019.</w:t>
      </w:r>
      <w:r w:rsidR="00B93759">
        <w:rPr>
          <w:rFonts w:ascii="Times New Roman" w:hAnsi="Times New Roman"/>
          <w:bCs/>
          <w:noProof/>
          <w:sz w:val="28"/>
        </w:rPr>
        <w:t xml:space="preserve"> These statistics show a mere 2% and 3% participation by Montanans in mountain biking (Source: </w:t>
      </w:r>
      <w:r w:rsidR="00B93759" w:rsidRPr="00C845B3">
        <w:rPr>
          <w:rFonts w:ascii="Times New Roman" w:hAnsi="Times New Roman"/>
          <w:bCs/>
          <w:noProof/>
          <w:sz w:val="28"/>
          <w:u w:val="single"/>
        </w:rPr>
        <w:t>Montana Trends: Travel and Recreation</w:t>
      </w:r>
      <w:r w:rsidR="00B93759">
        <w:rPr>
          <w:rFonts w:ascii="Times New Roman" w:hAnsi="Times New Roman"/>
          <w:bCs/>
          <w:noProof/>
          <w:sz w:val="28"/>
        </w:rPr>
        <w:t>; 2019; Norma Nickerson, Univ. of Montana</w:t>
      </w:r>
      <w:r w:rsidR="00C96494">
        <w:rPr>
          <w:rFonts w:ascii="Times New Roman" w:hAnsi="Times New Roman"/>
          <w:bCs/>
          <w:noProof/>
          <w:sz w:val="28"/>
        </w:rPr>
        <w:t>; ITRR)</w:t>
      </w:r>
      <w:r w:rsidR="00B51E45">
        <w:rPr>
          <w:rFonts w:ascii="Times New Roman" w:hAnsi="Times New Roman"/>
          <w:bCs/>
          <w:noProof/>
          <w:sz w:val="28"/>
        </w:rPr>
        <w:t>. And, we must ask</w:t>
      </w:r>
      <w:r w:rsidR="00C845B3">
        <w:rPr>
          <w:rFonts w:ascii="Times New Roman" w:hAnsi="Times New Roman"/>
          <w:bCs/>
          <w:noProof/>
          <w:sz w:val="28"/>
        </w:rPr>
        <w:t xml:space="preserve"> -</w:t>
      </w:r>
      <w:r w:rsidR="00B51E45">
        <w:rPr>
          <w:rFonts w:ascii="Times New Roman" w:hAnsi="Times New Roman"/>
          <w:bCs/>
          <w:noProof/>
          <w:sz w:val="28"/>
        </w:rPr>
        <w:t xml:space="preserve"> of those who reported participation in mountain biking, what percentage were riding on gravel roads and on biking trails??? Although this data was not an</w:t>
      </w:r>
      <w:r w:rsidR="00292D90">
        <w:rPr>
          <w:rFonts w:ascii="Times New Roman" w:hAnsi="Times New Roman"/>
          <w:bCs/>
          <w:noProof/>
          <w:sz w:val="28"/>
        </w:rPr>
        <w:t xml:space="preserve">alyzed, we can assume that </w:t>
      </w:r>
      <w:r w:rsidR="00C845B3">
        <w:rPr>
          <w:rFonts w:ascii="Times New Roman" w:hAnsi="Times New Roman"/>
          <w:bCs/>
          <w:noProof/>
          <w:sz w:val="28"/>
        </w:rPr>
        <w:t>only a portion were</w:t>
      </w:r>
      <w:r w:rsidR="00292D90">
        <w:rPr>
          <w:rFonts w:ascii="Times New Roman" w:hAnsi="Times New Roman"/>
          <w:bCs/>
          <w:noProof/>
          <w:sz w:val="28"/>
        </w:rPr>
        <w:t xml:space="preserve"> singletrack riders.</w:t>
      </w:r>
    </w:p>
    <w:p w:rsidR="000F4B65" w:rsidRDefault="000F4B65" w:rsidP="001A30B4">
      <w:pPr>
        <w:pStyle w:val="CGNFBodyText"/>
        <w:rPr>
          <w:rFonts w:ascii="Times New Roman" w:hAnsi="Times New Roman"/>
          <w:bCs/>
          <w:noProof/>
          <w:sz w:val="28"/>
        </w:rPr>
      </w:pPr>
    </w:p>
    <w:p w:rsidR="000F4B65" w:rsidRDefault="000F4B65" w:rsidP="001A30B4">
      <w:pPr>
        <w:pStyle w:val="CGNFBodyText"/>
        <w:rPr>
          <w:rFonts w:ascii="Times New Roman" w:hAnsi="Times New Roman"/>
          <w:bCs/>
          <w:noProof/>
          <w:sz w:val="28"/>
        </w:rPr>
      </w:pPr>
      <w:r>
        <w:rPr>
          <w:rFonts w:ascii="Times New Roman" w:hAnsi="Times New Roman"/>
          <w:bCs/>
          <w:noProof/>
          <w:sz w:val="28"/>
        </w:rPr>
        <w:lastRenderedPageBreak/>
        <w:drawing>
          <wp:inline distT="0" distB="0" distL="0" distR="0">
            <wp:extent cx="5943600" cy="428492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943600" cy="4284921"/>
                    </a:xfrm>
                    <a:prstGeom prst="rect">
                      <a:avLst/>
                    </a:prstGeom>
                    <a:noFill/>
                    <a:ln w="9525">
                      <a:noFill/>
                      <a:miter lim="800000"/>
                      <a:headEnd/>
                      <a:tailEnd/>
                    </a:ln>
                  </pic:spPr>
                </pic:pic>
              </a:graphicData>
            </a:graphic>
          </wp:inline>
        </w:drawing>
      </w:r>
    </w:p>
    <w:p w:rsidR="00292D90" w:rsidRPr="00292D90" w:rsidRDefault="00292D90" w:rsidP="001A30B4">
      <w:pPr>
        <w:pStyle w:val="CGNFBodyText"/>
        <w:rPr>
          <w:rFonts w:ascii="Times New Roman" w:hAnsi="Times New Roman"/>
          <w:bCs/>
          <w:i/>
          <w:noProof/>
          <w:sz w:val="28"/>
        </w:rPr>
      </w:pPr>
      <w:r w:rsidRPr="00292D90">
        <w:rPr>
          <w:rFonts w:ascii="Times New Roman" w:hAnsi="Times New Roman"/>
          <w:bCs/>
          <w:i/>
          <w:noProof/>
          <w:sz w:val="28"/>
        </w:rPr>
        <w:t>Source: Montana Trends: Travel and Recreation; 2019; Norma Nickerson, Univ. of Montana; ITRR</w:t>
      </w:r>
    </w:p>
    <w:p w:rsidR="000F4B65" w:rsidRDefault="00292D90" w:rsidP="001A30B4">
      <w:pPr>
        <w:pStyle w:val="CGNFBodyText"/>
        <w:rPr>
          <w:rFonts w:ascii="Times New Roman" w:hAnsi="Times New Roman"/>
          <w:bCs/>
          <w:noProof/>
          <w:sz w:val="28"/>
        </w:rPr>
      </w:pPr>
      <w:r>
        <w:rPr>
          <w:rFonts w:ascii="Times New Roman" w:hAnsi="Times New Roman"/>
          <w:bCs/>
          <w:noProof/>
          <w:sz w:val="28"/>
        </w:rPr>
        <w:lastRenderedPageBreak/>
        <w:t xml:space="preserve"> </w:t>
      </w:r>
      <w:r w:rsidR="000F4B65">
        <w:rPr>
          <w:rFonts w:ascii="Times New Roman" w:hAnsi="Times New Roman"/>
          <w:bCs/>
          <w:noProof/>
          <w:sz w:val="28"/>
        </w:rPr>
        <w:drawing>
          <wp:inline distT="0" distB="0" distL="0" distR="0">
            <wp:extent cx="5943600" cy="378634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943600" cy="3786348"/>
                    </a:xfrm>
                    <a:prstGeom prst="rect">
                      <a:avLst/>
                    </a:prstGeom>
                    <a:noFill/>
                    <a:ln w="9525">
                      <a:noFill/>
                      <a:miter lim="800000"/>
                      <a:headEnd/>
                      <a:tailEnd/>
                    </a:ln>
                  </pic:spPr>
                </pic:pic>
              </a:graphicData>
            </a:graphic>
          </wp:inline>
        </w:drawing>
      </w:r>
    </w:p>
    <w:p w:rsidR="00292D90" w:rsidRPr="00292D90" w:rsidRDefault="00292D90" w:rsidP="001A30B4">
      <w:pPr>
        <w:pStyle w:val="CGNFBodyText"/>
        <w:rPr>
          <w:rFonts w:ascii="Times New Roman" w:hAnsi="Times New Roman"/>
          <w:bCs/>
          <w:i/>
          <w:noProof/>
          <w:sz w:val="28"/>
        </w:rPr>
      </w:pPr>
      <w:r w:rsidRPr="00292D90">
        <w:rPr>
          <w:rFonts w:ascii="Times New Roman" w:hAnsi="Times New Roman"/>
          <w:bCs/>
          <w:i/>
          <w:noProof/>
          <w:sz w:val="28"/>
        </w:rPr>
        <w:t>Source: Montana Trends: Travel and Recreation; 2019; Norma Nickerson, Univ. of Montana; ITRR</w:t>
      </w:r>
    </w:p>
    <w:p w:rsidR="008B0F1A" w:rsidRDefault="008821EE" w:rsidP="001A30B4">
      <w:pPr>
        <w:pStyle w:val="CGNFBodyText"/>
        <w:rPr>
          <w:rFonts w:ascii="Times New Roman" w:hAnsi="Times New Roman"/>
          <w:bCs/>
          <w:noProof/>
          <w:sz w:val="28"/>
        </w:rPr>
      </w:pPr>
      <w:r>
        <w:rPr>
          <w:rFonts w:ascii="Times New Roman" w:hAnsi="Times New Roman"/>
          <w:bCs/>
          <w:noProof/>
          <w:sz w:val="28"/>
        </w:rPr>
        <w:t xml:space="preserve">Again, the results clearly show that mountain biking is </w:t>
      </w:r>
      <w:r w:rsidR="004B6848">
        <w:rPr>
          <w:rFonts w:ascii="Times New Roman" w:hAnsi="Times New Roman"/>
          <w:bCs/>
          <w:noProof/>
          <w:sz w:val="28"/>
        </w:rPr>
        <w:t>an overwhelming</w:t>
      </w:r>
      <w:r w:rsidR="00C96494">
        <w:rPr>
          <w:rFonts w:ascii="Times New Roman" w:hAnsi="Times New Roman"/>
          <w:bCs/>
          <w:noProof/>
          <w:sz w:val="28"/>
        </w:rPr>
        <w:t>y</w:t>
      </w:r>
      <w:r w:rsidR="004B6848">
        <w:rPr>
          <w:rFonts w:ascii="Times New Roman" w:hAnsi="Times New Roman"/>
          <w:bCs/>
          <w:noProof/>
          <w:sz w:val="28"/>
        </w:rPr>
        <w:t xml:space="preserve"> minor activity, contrary to the impression that groups such as Southwest Montana Mountain Biking Association (SWMMBA) would have us believe. SWMMBA is by the way, affiliated with  - and funded by – the International </w:t>
      </w:r>
      <w:r w:rsidR="00C96494">
        <w:rPr>
          <w:rFonts w:ascii="Times New Roman" w:hAnsi="Times New Roman"/>
          <w:bCs/>
          <w:noProof/>
          <w:sz w:val="28"/>
        </w:rPr>
        <w:t>Mountain Biking Association, an</w:t>
      </w:r>
      <w:r w:rsidR="004B6848">
        <w:rPr>
          <w:rFonts w:ascii="Times New Roman" w:hAnsi="Times New Roman"/>
          <w:bCs/>
          <w:noProof/>
          <w:sz w:val="28"/>
        </w:rPr>
        <w:t xml:space="preserve"> insustry sponsored</w:t>
      </w:r>
      <w:r w:rsidR="00D05C55">
        <w:rPr>
          <w:rFonts w:ascii="Times New Roman" w:hAnsi="Times New Roman"/>
          <w:bCs/>
          <w:noProof/>
          <w:sz w:val="28"/>
        </w:rPr>
        <w:t xml:space="preserve"> group that promotes a radical ag</w:t>
      </w:r>
      <w:r w:rsidR="00C96494">
        <w:rPr>
          <w:rFonts w:ascii="Times New Roman" w:hAnsi="Times New Roman"/>
          <w:bCs/>
          <w:noProof/>
          <w:sz w:val="28"/>
        </w:rPr>
        <w:t>enda for mountain biking access for the purpose of selling more mountain bikes.</w:t>
      </w:r>
    </w:p>
    <w:p w:rsidR="00D05C55" w:rsidRDefault="00D05C55" w:rsidP="001A30B4">
      <w:pPr>
        <w:pStyle w:val="CGNFBodyText"/>
        <w:rPr>
          <w:rStyle w:val="Strong"/>
        </w:rPr>
      </w:pPr>
    </w:p>
    <w:p w:rsidR="00FC3FEC" w:rsidRDefault="00901786" w:rsidP="001A30B4">
      <w:pPr>
        <w:pStyle w:val="CGNFBodyText"/>
        <w:rPr>
          <w:rStyle w:val="Strong"/>
        </w:rPr>
      </w:pPr>
      <w:r w:rsidRPr="00901786">
        <w:rPr>
          <w:rStyle w:val="Strong"/>
          <w:b/>
          <w:u w:val="single"/>
        </w:rPr>
        <w:t>CGNF Lack of Resources to Manage Mountain Biking</w:t>
      </w:r>
      <w:r>
        <w:rPr>
          <w:rStyle w:val="Strong"/>
        </w:rPr>
        <w:t xml:space="preserve"> </w:t>
      </w:r>
      <w:r w:rsidR="00FC3FEC">
        <w:rPr>
          <w:rStyle w:val="Strong"/>
        </w:rPr>
        <w:t xml:space="preserve">With strained budgets, </w:t>
      </w:r>
      <w:r w:rsidR="00FC3FEC" w:rsidRPr="00755A40">
        <w:rPr>
          <w:rStyle w:val="Strong"/>
          <w:u w:val="single"/>
        </w:rPr>
        <w:t>CGNF</w:t>
      </w:r>
      <w:r w:rsidR="00DF1563">
        <w:rPr>
          <w:rStyle w:val="Strong"/>
        </w:rPr>
        <w:t xml:space="preserve"> – as in the case with the Helena NF,</w:t>
      </w:r>
      <w:r w:rsidR="00FC3FEC">
        <w:rPr>
          <w:rStyle w:val="Strong"/>
        </w:rPr>
        <w:t xml:space="preserve"> </w:t>
      </w:r>
      <w:r w:rsidR="00FC3FEC" w:rsidRPr="00755A40">
        <w:rPr>
          <w:rStyle w:val="Strong"/>
          <w:u w:val="single"/>
        </w:rPr>
        <w:t>does not have the resources to adequately monitor impact of mountain bikes</w:t>
      </w:r>
      <w:r w:rsidR="00FC3FEC">
        <w:rPr>
          <w:rStyle w:val="Strong"/>
        </w:rPr>
        <w:t xml:space="preserve"> in new areas.</w:t>
      </w:r>
    </w:p>
    <w:p w:rsidR="00EC2D11" w:rsidRDefault="00A24F46" w:rsidP="001A30B4">
      <w:pPr>
        <w:pStyle w:val="CGNFBodyText"/>
        <w:rPr>
          <w:rStyle w:val="Strong"/>
        </w:rPr>
      </w:pPr>
      <w:r>
        <w:rPr>
          <w:rStyle w:val="Strong"/>
        </w:rPr>
        <w:t xml:space="preserve"> </w:t>
      </w:r>
      <w:r w:rsidR="00901786" w:rsidRPr="00901786">
        <w:rPr>
          <w:rStyle w:val="Strong"/>
          <w:b/>
          <w:u w:val="single"/>
        </w:rPr>
        <w:t>Mountain Bike Impacts on Wildlife</w:t>
      </w:r>
      <w:r w:rsidR="00901786">
        <w:rPr>
          <w:rStyle w:val="Strong"/>
        </w:rPr>
        <w:t xml:space="preserve"> </w:t>
      </w:r>
      <w:r w:rsidR="00EC2D11">
        <w:rPr>
          <w:rStyle w:val="Strong"/>
        </w:rPr>
        <w:t xml:space="preserve">Impacts on </w:t>
      </w:r>
      <w:r w:rsidR="00EC4F95">
        <w:rPr>
          <w:rStyle w:val="Strong"/>
        </w:rPr>
        <w:t>Wildlife</w:t>
      </w:r>
      <w:r w:rsidR="00EC2D11">
        <w:rPr>
          <w:rStyle w:val="Strong"/>
        </w:rPr>
        <w:t xml:space="preserve"> caused by mountain biking has been studied, and research is showing heightened impacts on wildlife, when compared with hiking:</w:t>
      </w:r>
    </w:p>
    <w:p w:rsidR="00CF5A47" w:rsidRDefault="00CF5A47" w:rsidP="00901786">
      <w:pPr>
        <w:pStyle w:val="CGNFBodyText"/>
        <w:numPr>
          <w:ilvl w:val="0"/>
          <w:numId w:val="10"/>
        </w:numPr>
        <w:rPr>
          <w:rStyle w:val="Strong"/>
        </w:rPr>
      </w:pPr>
      <w:r>
        <w:rPr>
          <w:rStyle w:val="Strong"/>
        </w:rPr>
        <w:lastRenderedPageBreak/>
        <w:t>Mountain bikes have a</w:t>
      </w:r>
      <w:r w:rsidR="002D0857">
        <w:rPr>
          <w:rStyle w:val="Strong"/>
        </w:rPr>
        <w:t xml:space="preserve"> significant imp</w:t>
      </w:r>
      <w:r w:rsidR="001F68E4">
        <w:rPr>
          <w:rStyle w:val="Strong"/>
        </w:rPr>
        <w:t>act on wildlife, including increased flight response distances, as compared to hiking. Recent statements by a noted Grizzly Bear researcher</w:t>
      </w:r>
      <w:r w:rsidR="007A1CC9">
        <w:rPr>
          <w:rStyle w:val="Strong"/>
        </w:rPr>
        <w:t xml:space="preserve">, Dr. Chris </w:t>
      </w:r>
      <w:proofErr w:type="spellStart"/>
      <w:r w:rsidR="007A1CC9">
        <w:rPr>
          <w:rStyle w:val="Strong"/>
        </w:rPr>
        <w:t>Servheen</w:t>
      </w:r>
      <w:proofErr w:type="spellEnd"/>
      <w:r w:rsidR="001F68E4">
        <w:rPr>
          <w:rStyle w:val="Strong"/>
        </w:rPr>
        <w:t xml:space="preserve"> (</w:t>
      </w:r>
      <w:proofErr w:type="spellStart"/>
      <w:r w:rsidR="007A1CC9" w:rsidRPr="007A1CC9">
        <w:rPr>
          <w:rStyle w:val="Strong"/>
          <w:u w:val="single"/>
        </w:rPr>
        <w:t>Griz</w:t>
      </w:r>
      <w:proofErr w:type="spellEnd"/>
      <w:r w:rsidR="007A1CC9" w:rsidRPr="007A1CC9">
        <w:rPr>
          <w:rStyle w:val="Strong"/>
          <w:u w:val="single"/>
        </w:rPr>
        <w:t xml:space="preserve"> Expert Says Mountain Bikes are a Grave threat to Bears</w:t>
      </w:r>
      <w:r w:rsidR="007A1CC9">
        <w:rPr>
          <w:rStyle w:val="Strong"/>
          <w:u w:val="single"/>
        </w:rPr>
        <w:t>;</w:t>
      </w:r>
      <w:r w:rsidR="007A1CC9">
        <w:rPr>
          <w:rStyle w:val="Strong"/>
        </w:rPr>
        <w:t xml:space="preserve"> Mountain Journal, June 3, 2019)</w:t>
      </w:r>
      <w:r w:rsidR="00755A40">
        <w:rPr>
          <w:rStyle w:val="Strong"/>
        </w:rPr>
        <w:t>, raise serious concerns about impacts of mountain bikes on sensitive species.</w:t>
      </w:r>
    </w:p>
    <w:p w:rsidR="005C59EA" w:rsidRPr="005C59EA" w:rsidRDefault="0013787C" w:rsidP="00901786">
      <w:pPr>
        <w:pStyle w:val="CGNFBodyText"/>
        <w:numPr>
          <w:ilvl w:val="0"/>
          <w:numId w:val="10"/>
        </w:numPr>
        <w:rPr>
          <w:rFonts w:ascii="Times New Roman" w:hAnsi="Times New Roman"/>
          <w:b/>
          <w:bCs/>
          <w:sz w:val="28"/>
        </w:rPr>
      </w:pPr>
      <w:r>
        <w:rPr>
          <w:rStyle w:val="Strong"/>
        </w:rPr>
        <w:t>USFS researchers have concluded that: “</w:t>
      </w:r>
      <w:r w:rsidRPr="0013787C">
        <w:rPr>
          <w:rFonts w:ascii="Times New Roman" w:hAnsi="Times New Roman"/>
          <w:bCs/>
          <w:sz w:val="28"/>
        </w:rPr>
        <w:t xml:space="preserve">Our results </w:t>
      </w:r>
      <w:r w:rsidR="00D1744A" w:rsidRPr="0013787C">
        <w:rPr>
          <w:rFonts w:ascii="Times New Roman" w:hAnsi="Times New Roman"/>
          <w:bCs/>
          <w:sz w:val="28"/>
        </w:rPr>
        <w:t>from</w:t>
      </w:r>
      <w:r w:rsidRPr="0013787C">
        <w:rPr>
          <w:rFonts w:ascii="Times New Roman" w:hAnsi="Times New Roman"/>
          <w:bCs/>
          <w:sz w:val="28"/>
        </w:rPr>
        <w:t xml:space="preserve"> 2002 also show clear differences in elk responses to the</w:t>
      </w:r>
      <w:r>
        <w:rPr>
          <w:rFonts w:ascii="Times New Roman" w:hAnsi="Times New Roman"/>
          <w:bCs/>
          <w:sz w:val="28"/>
        </w:rPr>
        <w:t xml:space="preserve"> </w:t>
      </w:r>
      <w:r w:rsidRPr="0013787C">
        <w:rPr>
          <w:rFonts w:ascii="Times New Roman" w:hAnsi="Times New Roman"/>
          <w:bCs/>
          <w:sz w:val="28"/>
        </w:rPr>
        <w:t xml:space="preserve">four off-road activities. </w:t>
      </w:r>
      <w:r w:rsidRPr="005C59EA">
        <w:rPr>
          <w:rFonts w:ascii="Times New Roman" w:hAnsi="Times New Roman"/>
          <w:bCs/>
          <w:sz w:val="28"/>
          <w:u w:val="single"/>
        </w:rPr>
        <w:t xml:space="preserve">Elk reactions were more pronounced during ATV and mountain bike </w:t>
      </w:r>
      <w:proofErr w:type="gramStart"/>
      <w:r w:rsidRPr="005C59EA">
        <w:rPr>
          <w:rFonts w:ascii="Times New Roman" w:hAnsi="Times New Roman"/>
          <w:bCs/>
          <w:sz w:val="28"/>
          <w:u w:val="single"/>
        </w:rPr>
        <w:t>riding</w:t>
      </w:r>
      <w:r w:rsidRPr="0013787C">
        <w:rPr>
          <w:rFonts w:ascii="Times New Roman" w:hAnsi="Times New Roman"/>
          <w:bCs/>
          <w:sz w:val="28"/>
        </w:rPr>
        <w:t>,</w:t>
      </w:r>
      <w:proofErr w:type="gramEnd"/>
      <w:r w:rsidRPr="0013787C">
        <w:rPr>
          <w:rFonts w:ascii="Times New Roman" w:hAnsi="Times New Roman"/>
          <w:bCs/>
          <w:sz w:val="28"/>
        </w:rPr>
        <w:t xml:space="preserve"> and they were less so during horseback riding and hiking.</w:t>
      </w:r>
      <w:r w:rsidR="005C59EA">
        <w:rPr>
          <w:rFonts w:ascii="Times New Roman" w:hAnsi="Times New Roman"/>
          <w:bCs/>
          <w:sz w:val="28"/>
        </w:rPr>
        <w:t>”</w:t>
      </w:r>
      <w:r w:rsidR="005C59EA" w:rsidRPr="00E46CC6">
        <w:rPr>
          <w:rStyle w:val="Strong"/>
        </w:rPr>
        <w:t xml:space="preserve"> (</w:t>
      </w:r>
      <w:r w:rsidR="005C59EA" w:rsidRPr="00E46CC6">
        <w:rPr>
          <w:rStyle w:val="Strong"/>
          <w:u w:val="single"/>
        </w:rPr>
        <w:t>Effects of Off-road Recreation on Mule Deer and Elk</w:t>
      </w:r>
      <w:r w:rsidR="005C59EA" w:rsidRPr="00E46CC6">
        <w:rPr>
          <w:rStyle w:val="Strong"/>
        </w:rPr>
        <w:t xml:space="preserve">; </w:t>
      </w:r>
      <w:r w:rsidR="00E46CC6">
        <w:rPr>
          <w:rStyle w:val="Strong"/>
        </w:rPr>
        <w:t>Transactions of the 6</w:t>
      </w:r>
      <w:r w:rsidR="00E46CC6" w:rsidRPr="00E46CC6">
        <w:rPr>
          <w:rStyle w:val="Strong"/>
          <w:vertAlign w:val="superscript"/>
        </w:rPr>
        <w:t>th</w:t>
      </w:r>
      <w:r w:rsidR="00E46CC6">
        <w:rPr>
          <w:rStyle w:val="Strong"/>
        </w:rPr>
        <w:t xml:space="preserve"> </w:t>
      </w:r>
      <w:r w:rsidR="00E46CC6" w:rsidRPr="00E46CC6">
        <w:rPr>
          <w:rStyle w:val="Strong"/>
        </w:rPr>
        <w:t>North American Wildlife and Natural Resources Conference</w:t>
      </w:r>
      <w:r w:rsidR="00A7042E">
        <w:rPr>
          <w:rStyle w:val="Strong"/>
        </w:rPr>
        <w:t xml:space="preserve">; </w:t>
      </w:r>
      <w:r w:rsidR="005C59EA" w:rsidRPr="00E46CC6">
        <w:rPr>
          <w:rStyle w:val="Strong"/>
        </w:rPr>
        <w:t>Michael J. Wisdom</w:t>
      </w:r>
      <w:r w:rsidR="00E46CC6">
        <w:rPr>
          <w:rStyle w:val="Strong"/>
        </w:rPr>
        <w:t xml:space="preserve"> et al; </w:t>
      </w:r>
      <w:r w:rsidR="005C59EA" w:rsidRPr="00E46CC6">
        <w:rPr>
          <w:rStyle w:val="Strong"/>
        </w:rPr>
        <w:t>U. S. Department of Agriculture, Forest Service)</w:t>
      </w:r>
    </w:p>
    <w:p w:rsidR="00A0783B" w:rsidRDefault="0013787C" w:rsidP="00901786">
      <w:pPr>
        <w:pStyle w:val="CGNFBodyText"/>
        <w:numPr>
          <w:ilvl w:val="0"/>
          <w:numId w:val="10"/>
        </w:numPr>
        <w:rPr>
          <w:rStyle w:val="Strong"/>
        </w:rPr>
      </w:pPr>
      <w:r w:rsidRPr="0013787C">
        <w:rPr>
          <w:rFonts w:ascii="Times New Roman" w:hAnsi="Times New Roman"/>
          <w:bCs/>
          <w:sz w:val="28"/>
        </w:rPr>
        <w:t xml:space="preserve">Both movement rates and probabilities of </w:t>
      </w:r>
      <w:r w:rsidRPr="00D1744A">
        <w:rPr>
          <w:rFonts w:ascii="Times New Roman" w:hAnsi="Times New Roman"/>
          <w:bCs/>
          <w:sz w:val="28"/>
          <w:u w:val="single"/>
        </w:rPr>
        <w:t>flight responses were higher for ATV</w:t>
      </w:r>
      <w:r w:rsidR="004C0ED3" w:rsidRPr="00D1744A">
        <w:rPr>
          <w:rFonts w:ascii="Times New Roman" w:hAnsi="Times New Roman"/>
          <w:bCs/>
          <w:sz w:val="28"/>
          <w:u w:val="single"/>
        </w:rPr>
        <w:t xml:space="preserve"> </w:t>
      </w:r>
      <w:r w:rsidRPr="00D1744A">
        <w:rPr>
          <w:rFonts w:ascii="Times New Roman" w:hAnsi="Times New Roman"/>
          <w:bCs/>
          <w:sz w:val="28"/>
          <w:u w:val="single"/>
        </w:rPr>
        <w:t>and mountain bike riding</w:t>
      </w:r>
      <w:r w:rsidRPr="0013787C">
        <w:rPr>
          <w:rFonts w:ascii="Times New Roman" w:hAnsi="Times New Roman"/>
          <w:bCs/>
          <w:sz w:val="28"/>
        </w:rPr>
        <w:t xml:space="preserve"> than for horseback riding and hiking.</w:t>
      </w:r>
      <w:r w:rsidR="004C0ED3">
        <w:rPr>
          <w:rFonts w:ascii="Times New Roman" w:hAnsi="Times New Roman"/>
          <w:bCs/>
          <w:sz w:val="28"/>
        </w:rPr>
        <w:t xml:space="preserve"> </w:t>
      </w:r>
      <w:r w:rsidR="00A0783B">
        <w:rPr>
          <w:rStyle w:val="Strong"/>
        </w:rPr>
        <w:t>Research on the effects of mountain bikes</w:t>
      </w:r>
      <w:r w:rsidR="00881163">
        <w:rPr>
          <w:rStyle w:val="Strong"/>
        </w:rPr>
        <w:t xml:space="preserve"> indicates that </w:t>
      </w:r>
      <w:r w:rsidR="00157C62">
        <w:rPr>
          <w:rStyle w:val="Strong"/>
        </w:rPr>
        <w:t xml:space="preserve">elk flight responses were triggered at a significantly greater distance by </w:t>
      </w:r>
      <w:r w:rsidR="005274FC">
        <w:rPr>
          <w:rStyle w:val="Strong"/>
        </w:rPr>
        <w:t>mountain</w:t>
      </w:r>
      <w:r w:rsidR="00157C62">
        <w:rPr>
          <w:rStyle w:val="Strong"/>
        </w:rPr>
        <w:t xml:space="preserve"> bikes as compared to hikers and equestrians. </w:t>
      </w:r>
      <w:r w:rsidR="0073527B">
        <w:rPr>
          <w:rStyle w:val="Strong"/>
        </w:rPr>
        <w:t>(</w:t>
      </w:r>
      <w:r w:rsidR="005274FC" w:rsidRPr="005274FC">
        <w:rPr>
          <w:rStyle w:val="Strong"/>
          <w:u w:val="single"/>
        </w:rPr>
        <w:t>Elk Responses to T</w:t>
      </w:r>
      <w:r w:rsidR="00157C62" w:rsidRPr="005274FC">
        <w:rPr>
          <w:rStyle w:val="Strong"/>
          <w:u w:val="single"/>
        </w:rPr>
        <w:t>r</w:t>
      </w:r>
      <w:r w:rsidR="005274FC" w:rsidRPr="005274FC">
        <w:rPr>
          <w:rStyle w:val="Strong"/>
          <w:u w:val="single"/>
        </w:rPr>
        <w:t>ail-Based Recreation on Public F</w:t>
      </w:r>
      <w:r w:rsidR="00157C62" w:rsidRPr="005274FC">
        <w:rPr>
          <w:rStyle w:val="Strong"/>
          <w:u w:val="single"/>
        </w:rPr>
        <w:t>orests</w:t>
      </w:r>
      <w:r w:rsidR="00157C62">
        <w:rPr>
          <w:rStyle w:val="Strong"/>
        </w:rPr>
        <w:t>;</w:t>
      </w:r>
      <w:r w:rsidR="005274FC">
        <w:rPr>
          <w:rStyle w:val="Strong"/>
        </w:rPr>
        <w:t xml:space="preserve"> Forest Ecology and Management; </w:t>
      </w:r>
      <w:r w:rsidR="00157C62" w:rsidRPr="00157C62">
        <w:rPr>
          <w:rStyle w:val="Strong"/>
        </w:rPr>
        <w:t xml:space="preserve">Michael J. Wisdom, </w:t>
      </w:r>
      <w:proofErr w:type="spellStart"/>
      <w:r w:rsidR="00157C62" w:rsidRPr="00157C62">
        <w:rPr>
          <w:rStyle w:val="Strong"/>
        </w:rPr>
        <w:t>Haiganoush</w:t>
      </w:r>
      <w:proofErr w:type="spellEnd"/>
      <w:r w:rsidR="00157C62" w:rsidRPr="00157C62">
        <w:rPr>
          <w:rStyle w:val="Strong"/>
        </w:rPr>
        <w:t xml:space="preserve"> K. </w:t>
      </w:r>
      <w:proofErr w:type="spellStart"/>
      <w:r w:rsidR="00157C62" w:rsidRPr="00157C62">
        <w:rPr>
          <w:rStyle w:val="Strong"/>
        </w:rPr>
        <w:t>Preisler</w:t>
      </w:r>
      <w:proofErr w:type="spellEnd"/>
      <w:r w:rsidR="00157C62" w:rsidRPr="00157C62">
        <w:rPr>
          <w:rStyle w:val="Strong"/>
        </w:rPr>
        <w:t>, Leslie M. Naylor</w:t>
      </w:r>
      <w:r w:rsidR="005274FC">
        <w:rPr>
          <w:rStyle w:val="Strong"/>
        </w:rPr>
        <w:t>,</w:t>
      </w:r>
      <w:r w:rsidR="00157C62" w:rsidRPr="00157C62">
        <w:rPr>
          <w:rStyle w:val="Strong"/>
        </w:rPr>
        <w:t xml:space="preserve"> Robert G. Anthony</w:t>
      </w:r>
      <w:r w:rsidR="005274FC">
        <w:rPr>
          <w:rStyle w:val="Strong"/>
        </w:rPr>
        <w:t>,</w:t>
      </w:r>
      <w:r w:rsidR="00157C62">
        <w:rPr>
          <w:rStyle w:val="Strong"/>
        </w:rPr>
        <w:t xml:space="preserve"> </w:t>
      </w:r>
      <w:r w:rsidR="00157C62" w:rsidRPr="00157C62">
        <w:rPr>
          <w:rStyle w:val="Strong"/>
        </w:rPr>
        <w:t>Bruce K. Johnson, Mary M. Rowland</w:t>
      </w:r>
      <w:r w:rsidR="0073527B">
        <w:rPr>
          <w:rStyle w:val="Strong"/>
        </w:rPr>
        <w:t>)</w:t>
      </w:r>
    </w:p>
    <w:p w:rsidR="00EC4F95" w:rsidRDefault="008901C3" w:rsidP="00901786">
      <w:pPr>
        <w:pStyle w:val="CGNFBodyText"/>
        <w:numPr>
          <w:ilvl w:val="0"/>
          <w:numId w:val="10"/>
        </w:numPr>
        <w:rPr>
          <w:rStyle w:val="Strong"/>
        </w:rPr>
      </w:pPr>
      <w:r>
        <w:rPr>
          <w:rStyle w:val="Strong"/>
        </w:rPr>
        <w:t>T</w:t>
      </w:r>
      <w:r w:rsidR="00EC4F95">
        <w:rPr>
          <w:rStyle w:val="Strong"/>
        </w:rPr>
        <w:t xml:space="preserve">he </w:t>
      </w:r>
      <w:proofErr w:type="spellStart"/>
      <w:r w:rsidR="00EC4F95">
        <w:rPr>
          <w:rStyle w:val="Strong"/>
        </w:rPr>
        <w:t>Bitteroot</w:t>
      </w:r>
      <w:proofErr w:type="spellEnd"/>
      <w:r w:rsidR="00EC4F95">
        <w:rPr>
          <w:rStyle w:val="Strong"/>
        </w:rPr>
        <w:t xml:space="preserve"> NF issued </w:t>
      </w:r>
      <w:r>
        <w:rPr>
          <w:rStyle w:val="Strong"/>
        </w:rPr>
        <w:t xml:space="preserve">a Record </w:t>
      </w:r>
      <w:proofErr w:type="gramStart"/>
      <w:r>
        <w:rPr>
          <w:rStyle w:val="Strong"/>
        </w:rPr>
        <w:t>of  Decision</w:t>
      </w:r>
      <w:proofErr w:type="gramEnd"/>
      <w:r w:rsidR="00EC4F95">
        <w:rPr>
          <w:rStyle w:val="Strong"/>
        </w:rPr>
        <w:t xml:space="preserve"> banning mountain bikes from the Blue Joint and Sapphire WSA’</w:t>
      </w:r>
      <w:r>
        <w:rPr>
          <w:rStyle w:val="Strong"/>
        </w:rPr>
        <w:t>s, stating that mountain bikes would compromise the wilderness character of these lands, which the USFS is charged with maintaining in wilderness condition.</w:t>
      </w:r>
    </w:p>
    <w:p w:rsidR="0073527B" w:rsidRPr="00157C62" w:rsidRDefault="0073527B" w:rsidP="00157C62">
      <w:pPr>
        <w:autoSpaceDE w:val="0"/>
        <w:autoSpaceDN w:val="0"/>
        <w:adjustRightInd w:val="0"/>
        <w:spacing w:after="0" w:line="240" w:lineRule="auto"/>
        <w:rPr>
          <w:rStyle w:val="Strong"/>
        </w:rPr>
      </w:pPr>
    </w:p>
    <w:p w:rsidR="00473965" w:rsidRPr="00E6491D" w:rsidRDefault="00E6491D" w:rsidP="001A30B4">
      <w:pPr>
        <w:pStyle w:val="CGNFBodyText"/>
        <w:rPr>
          <w:rStyle w:val="Strong"/>
          <w:b/>
          <w:u w:val="single"/>
        </w:rPr>
      </w:pPr>
      <w:r w:rsidRPr="00E6491D">
        <w:rPr>
          <w:rStyle w:val="Strong"/>
          <w:b/>
          <w:u w:val="single"/>
        </w:rPr>
        <w:t>Mountain Bikes in the CGNF</w:t>
      </w:r>
    </w:p>
    <w:p w:rsidR="00473965" w:rsidRDefault="00746076" w:rsidP="00473965">
      <w:pPr>
        <w:pStyle w:val="CGNFBodyText"/>
        <w:numPr>
          <w:ilvl w:val="0"/>
          <w:numId w:val="9"/>
        </w:numPr>
        <w:rPr>
          <w:rStyle w:val="Strong"/>
        </w:rPr>
      </w:pPr>
      <w:r>
        <w:rPr>
          <w:rStyle w:val="Strong"/>
        </w:rPr>
        <w:t xml:space="preserve">Should </w:t>
      </w:r>
      <w:r w:rsidR="00DF1563">
        <w:rPr>
          <w:rStyle w:val="Strong"/>
        </w:rPr>
        <w:t xml:space="preserve">be </w:t>
      </w:r>
      <w:r w:rsidR="00DF1563" w:rsidRPr="00722D6F">
        <w:rPr>
          <w:rStyle w:val="Strong"/>
          <w:u w:val="single"/>
        </w:rPr>
        <w:t>strictly prohibited from travel in Wilderness Study Areas</w:t>
      </w:r>
      <w:r w:rsidR="00DF1563">
        <w:rPr>
          <w:rStyle w:val="Strong"/>
        </w:rPr>
        <w:t xml:space="preserve">, and from </w:t>
      </w:r>
      <w:r w:rsidR="00473965">
        <w:rPr>
          <w:rStyle w:val="Strong"/>
        </w:rPr>
        <w:t>other wildlife sensitive areas.</w:t>
      </w:r>
    </w:p>
    <w:p w:rsidR="00DF1563" w:rsidRDefault="00DF1563" w:rsidP="00473965">
      <w:pPr>
        <w:pStyle w:val="CGNFBodyText"/>
        <w:numPr>
          <w:ilvl w:val="0"/>
          <w:numId w:val="9"/>
        </w:numPr>
        <w:rPr>
          <w:rStyle w:val="Strong"/>
        </w:rPr>
      </w:pPr>
      <w:r w:rsidRPr="00722D6F">
        <w:rPr>
          <w:rStyle w:val="Strong"/>
          <w:u w:val="single"/>
        </w:rPr>
        <w:lastRenderedPageBreak/>
        <w:t>I oppose the recommendations of the Gallatin Forest Partnership</w:t>
      </w:r>
      <w:r w:rsidR="00473965" w:rsidRPr="00722D6F">
        <w:rPr>
          <w:rStyle w:val="Strong"/>
          <w:u w:val="single"/>
        </w:rPr>
        <w:t>, to open the Porcupine/Buffalo Horn WSA to mountain biking</w:t>
      </w:r>
      <w:r w:rsidR="00473965">
        <w:rPr>
          <w:rStyle w:val="Strong"/>
        </w:rPr>
        <w:t xml:space="preserve">, and I oppose the designation of the </w:t>
      </w:r>
      <w:r w:rsidR="00473965" w:rsidRPr="00722D6F">
        <w:rPr>
          <w:rStyle w:val="Strong"/>
          <w:u w:val="single"/>
        </w:rPr>
        <w:t>West Pine area</w:t>
      </w:r>
      <w:r w:rsidR="00473965">
        <w:rPr>
          <w:rStyle w:val="Strong"/>
        </w:rPr>
        <w:t xml:space="preserve"> as a “mountain biking playground</w:t>
      </w:r>
      <w:r w:rsidR="009B1E34">
        <w:rPr>
          <w:rStyle w:val="Strong"/>
        </w:rPr>
        <w:t>”</w:t>
      </w:r>
      <w:r w:rsidR="00473965">
        <w:rPr>
          <w:rStyle w:val="Strong"/>
        </w:rPr>
        <w:t>.</w:t>
      </w:r>
      <w:r w:rsidR="00746076">
        <w:rPr>
          <w:rStyle w:val="Strong"/>
        </w:rPr>
        <w:t xml:space="preserve"> These area</w:t>
      </w:r>
      <w:r w:rsidR="000B0228">
        <w:rPr>
          <w:rStyle w:val="Strong"/>
        </w:rPr>
        <w:t>s</w:t>
      </w:r>
      <w:r w:rsidR="00746076">
        <w:rPr>
          <w:rStyle w:val="Strong"/>
        </w:rPr>
        <w:t xml:space="preserve"> are crucial wildlife habitat, and </w:t>
      </w:r>
      <w:r w:rsidR="00E6491D">
        <w:rPr>
          <w:rStyle w:val="Strong"/>
        </w:rPr>
        <w:t xml:space="preserve">are crucial </w:t>
      </w:r>
      <w:r w:rsidR="00746076">
        <w:rPr>
          <w:rStyle w:val="Strong"/>
        </w:rPr>
        <w:t>connectivity routes.</w:t>
      </w:r>
    </w:p>
    <w:p w:rsidR="00746076" w:rsidRDefault="00746076" w:rsidP="00473965">
      <w:pPr>
        <w:pStyle w:val="CGNFBodyText"/>
        <w:numPr>
          <w:ilvl w:val="0"/>
          <w:numId w:val="9"/>
        </w:numPr>
        <w:rPr>
          <w:rStyle w:val="Strong"/>
        </w:rPr>
      </w:pPr>
      <w:r w:rsidRPr="00722D6F">
        <w:rPr>
          <w:rStyle w:val="Strong"/>
          <w:u w:val="single"/>
        </w:rPr>
        <w:t>Electric Mountain Bikes</w:t>
      </w:r>
      <w:r>
        <w:rPr>
          <w:rStyle w:val="Strong"/>
        </w:rPr>
        <w:t xml:space="preserve"> are becoming very popular, and have the potential to inundate backcountry wildlife habitat with new riders</w:t>
      </w:r>
      <w:r w:rsidR="00A86DA1">
        <w:rPr>
          <w:rStyle w:val="Strong"/>
        </w:rPr>
        <w:t>, on machines going faster, further, higher, and deeper into the backcountry</w:t>
      </w:r>
      <w:r>
        <w:rPr>
          <w:rStyle w:val="Strong"/>
        </w:rPr>
        <w:t>. Electric mountain bikes</w:t>
      </w:r>
      <w:r w:rsidR="00722D6F">
        <w:rPr>
          <w:rStyle w:val="Strong"/>
        </w:rPr>
        <w:t xml:space="preserve"> </w:t>
      </w:r>
      <w:r w:rsidR="00722D6F" w:rsidRPr="00722D6F">
        <w:rPr>
          <w:rStyle w:val="Strong"/>
          <w:u w:val="single"/>
        </w:rPr>
        <w:t>are equivalent to motorcycles</w:t>
      </w:r>
      <w:r w:rsidR="00722D6F">
        <w:rPr>
          <w:rStyle w:val="Strong"/>
        </w:rPr>
        <w:t>, and</w:t>
      </w:r>
      <w:r>
        <w:rPr>
          <w:rStyle w:val="Strong"/>
        </w:rPr>
        <w:t xml:space="preserve"> should be restricted</w:t>
      </w:r>
      <w:r w:rsidR="00722D6F">
        <w:rPr>
          <w:rStyle w:val="Strong"/>
        </w:rPr>
        <w:t xml:space="preserve"> to operate </w:t>
      </w:r>
      <w:r w:rsidR="004C4529">
        <w:rPr>
          <w:rStyle w:val="Strong"/>
        </w:rPr>
        <w:t>only</w:t>
      </w:r>
      <w:r w:rsidR="00722D6F">
        <w:rPr>
          <w:rStyle w:val="Strong"/>
        </w:rPr>
        <w:t xml:space="preserve"> on trails that are open to motorcycles.</w:t>
      </w:r>
      <w:r w:rsidR="009B1E34">
        <w:rPr>
          <w:rStyle w:val="Strong"/>
        </w:rPr>
        <w:t xml:space="preserve"> Unfortunately, the International Mountain Biking Association (IMBA) – a</w:t>
      </w:r>
      <w:r w:rsidR="00910344">
        <w:rPr>
          <w:rStyle w:val="Strong"/>
        </w:rPr>
        <w:t>n industry-sponsored</w:t>
      </w:r>
      <w:r w:rsidR="009B1E34">
        <w:rPr>
          <w:rStyle w:val="Strong"/>
        </w:rPr>
        <w:t xml:space="preserve"> advocacy group – has recently adopted a position of </w:t>
      </w:r>
      <w:r w:rsidR="00910344">
        <w:rPr>
          <w:rStyle w:val="Strong"/>
        </w:rPr>
        <w:t>promoting</w:t>
      </w:r>
      <w:r w:rsidR="009B1E34">
        <w:rPr>
          <w:rStyle w:val="Strong"/>
        </w:rPr>
        <w:t xml:space="preserve"> </w:t>
      </w:r>
      <w:r w:rsidR="00A86DA1">
        <w:rPr>
          <w:rStyle w:val="Strong"/>
        </w:rPr>
        <w:t xml:space="preserve">Class 1 </w:t>
      </w:r>
      <w:r w:rsidR="009B1E34">
        <w:rPr>
          <w:rStyle w:val="Strong"/>
        </w:rPr>
        <w:t>electric bikes on any trail where pedal powered bikes are permitted.</w:t>
      </w:r>
      <w:r w:rsidR="00A86DA1">
        <w:rPr>
          <w:rStyle w:val="Strong"/>
        </w:rPr>
        <w:t xml:space="preserve"> I oppose this position.</w:t>
      </w:r>
    </w:p>
    <w:p w:rsidR="00D0239D" w:rsidRDefault="00D0239D" w:rsidP="00D0239D">
      <w:pPr>
        <w:pStyle w:val="CGNFBodyText"/>
        <w:rPr>
          <w:rStyle w:val="Strong"/>
          <w:b/>
        </w:rPr>
      </w:pPr>
      <w:r>
        <w:rPr>
          <w:rStyle w:val="Strong"/>
          <w:b/>
        </w:rPr>
        <w:t>Statement on the Hyalite Re</w:t>
      </w:r>
      <w:r w:rsidR="00923500">
        <w:rPr>
          <w:rStyle w:val="Strong"/>
          <w:b/>
        </w:rPr>
        <w:t>creation</w:t>
      </w:r>
      <w:r>
        <w:rPr>
          <w:rStyle w:val="Strong"/>
          <w:b/>
        </w:rPr>
        <w:t xml:space="preserve"> Area</w:t>
      </w:r>
    </w:p>
    <w:p w:rsidR="00923500" w:rsidRDefault="00407545" w:rsidP="00E80E2D">
      <w:pPr>
        <w:pStyle w:val="CGNFBodyText"/>
        <w:rPr>
          <w:rStyle w:val="Strong"/>
        </w:rPr>
      </w:pPr>
      <w:r>
        <w:rPr>
          <w:rStyle w:val="Strong"/>
        </w:rPr>
        <w:t>The number of acres presently</w:t>
      </w:r>
      <w:r w:rsidR="00E80E2D">
        <w:rPr>
          <w:rStyle w:val="Strong"/>
        </w:rPr>
        <w:t xml:space="preserve"> in the Hyalite Recreation</w:t>
      </w:r>
      <w:r>
        <w:rPr>
          <w:rStyle w:val="Strong"/>
        </w:rPr>
        <w:t xml:space="preserve"> </w:t>
      </w:r>
      <w:r w:rsidR="00E80E2D">
        <w:rPr>
          <w:rStyle w:val="Strong"/>
        </w:rPr>
        <w:t>area should remain unchanged</w:t>
      </w:r>
      <w:r>
        <w:rPr>
          <w:rStyle w:val="Strong"/>
        </w:rPr>
        <w:t xml:space="preserve">. This area has already been developed to the point that it can be viewed as a sacrifice area to recreational </w:t>
      </w:r>
      <w:r w:rsidR="00923500">
        <w:rPr>
          <w:rStyle w:val="Strong"/>
        </w:rPr>
        <w:t>development, which</w:t>
      </w:r>
      <w:r w:rsidR="00635BA9">
        <w:rPr>
          <w:rStyle w:val="Strong"/>
        </w:rPr>
        <w:t xml:space="preserve"> presents a hostile environment for wildlife</w:t>
      </w:r>
      <w:r>
        <w:rPr>
          <w:rStyle w:val="Strong"/>
        </w:rPr>
        <w:t xml:space="preserve">. </w:t>
      </w:r>
      <w:r w:rsidR="00923500">
        <w:rPr>
          <w:rStyle w:val="Strong"/>
        </w:rPr>
        <w:t>On any given summer day there are hundreds or thousands of people recreating there.</w:t>
      </w:r>
      <w:r w:rsidR="009F19C2">
        <w:rPr>
          <w:rStyle w:val="Strong"/>
        </w:rPr>
        <w:t xml:space="preserve"> </w:t>
      </w:r>
      <w:r w:rsidR="00E33279">
        <w:rPr>
          <w:rStyle w:val="Strong"/>
        </w:rPr>
        <w:t>Between January and March, 2013 a study reported 12,742 vehicles entering the Hyalite Reservoir area.</w:t>
      </w:r>
    </w:p>
    <w:p w:rsidR="00923500" w:rsidRDefault="00407545" w:rsidP="00E80E2D">
      <w:pPr>
        <w:pStyle w:val="CGNFBodyText"/>
        <w:rPr>
          <w:rStyle w:val="Strong"/>
        </w:rPr>
      </w:pPr>
      <w:r>
        <w:rPr>
          <w:rStyle w:val="Strong"/>
        </w:rPr>
        <w:t>It is to the CGNF’s credit that it has recognized the recreational potential of this area,</w:t>
      </w:r>
      <w:r w:rsidR="00635BA9">
        <w:rPr>
          <w:rStyle w:val="Strong"/>
        </w:rPr>
        <w:t xml:space="preserve"> and facilitated ease of use for local residents. However, </w:t>
      </w:r>
      <w:r w:rsidR="00635BA9" w:rsidRPr="00635BA9">
        <w:rPr>
          <w:rStyle w:val="Strong"/>
          <w:u w:val="single"/>
        </w:rPr>
        <w:t>this area should not be expanded</w:t>
      </w:r>
      <w:r w:rsidR="00923500">
        <w:rPr>
          <w:rStyle w:val="Strong"/>
        </w:rPr>
        <w:t>.</w:t>
      </w:r>
      <w:r w:rsidR="00F62144">
        <w:rPr>
          <w:rStyle w:val="Strong"/>
        </w:rPr>
        <w:t xml:space="preserve"> Expansion would put extreme pressure on wildlife, as well as water resources.</w:t>
      </w:r>
    </w:p>
    <w:p w:rsidR="00D0239D" w:rsidRDefault="00B5164C" w:rsidP="00E80E2D">
      <w:pPr>
        <w:pStyle w:val="CGNFBodyText"/>
        <w:rPr>
          <w:rStyle w:val="Strong"/>
        </w:rPr>
      </w:pPr>
      <w:r>
        <w:rPr>
          <w:rStyle w:val="Strong"/>
        </w:rPr>
        <w:t>The proposals in Plans B,C,E, and the proposal from the Gallatin Forest Partnership will sacrifice tens of thousands of acres for “recreational development” that will include hordes of mountain bikes, snowmobiles, ATV’s, motorcycles</w:t>
      </w:r>
      <w:r w:rsidR="00367167">
        <w:rPr>
          <w:rStyle w:val="Strong"/>
        </w:rPr>
        <w:t>, and will likely result in additional roads, trails (including illegal ones), and displacement of wildlife.</w:t>
      </w:r>
    </w:p>
    <w:p w:rsidR="00367167" w:rsidRPr="00E80E2D" w:rsidRDefault="00367167" w:rsidP="00E80E2D">
      <w:pPr>
        <w:pStyle w:val="CGNFBodyText"/>
        <w:rPr>
          <w:rStyle w:val="Strong"/>
        </w:rPr>
      </w:pPr>
      <w:r>
        <w:rPr>
          <w:rStyle w:val="Strong"/>
        </w:rPr>
        <w:t>Perhaps most significantly, expansion of the Hyalite Recreation Area will compromise connectivity routes for wildlife traveling between YNP and points north.</w:t>
      </w:r>
    </w:p>
    <w:p w:rsidR="00EC4F95" w:rsidRDefault="00EC4F95" w:rsidP="00EC4F95">
      <w:pPr>
        <w:pStyle w:val="CGNFBodyText"/>
        <w:ind w:left="360"/>
        <w:rPr>
          <w:rStyle w:val="Strong"/>
        </w:rPr>
      </w:pPr>
    </w:p>
    <w:p w:rsidR="00A86DA1" w:rsidRDefault="00A86DA1" w:rsidP="00A86DA1">
      <w:pPr>
        <w:pStyle w:val="CGNFBodyText"/>
        <w:rPr>
          <w:rStyle w:val="Strong"/>
        </w:rPr>
      </w:pPr>
    </w:p>
    <w:p w:rsidR="00A86DA1" w:rsidRDefault="00A86DA1" w:rsidP="00A86DA1">
      <w:pPr>
        <w:pStyle w:val="CGNFBodyText"/>
        <w:rPr>
          <w:rStyle w:val="Strong"/>
          <w:b/>
        </w:rPr>
      </w:pPr>
      <w:r>
        <w:rPr>
          <w:rStyle w:val="Strong"/>
          <w:b/>
        </w:rPr>
        <w:t xml:space="preserve">Statement on </w:t>
      </w:r>
      <w:r w:rsidR="00E141FD">
        <w:rPr>
          <w:rStyle w:val="Strong"/>
          <w:b/>
        </w:rPr>
        <w:t>Wildlife</w:t>
      </w:r>
    </w:p>
    <w:p w:rsidR="00A7042E" w:rsidRPr="00A7042E" w:rsidRDefault="00A7042E" w:rsidP="00A86DA1">
      <w:pPr>
        <w:pStyle w:val="CGNFBodyText"/>
        <w:rPr>
          <w:rStyle w:val="Strong"/>
          <w:b/>
          <w:u w:val="single"/>
        </w:rPr>
      </w:pPr>
      <w:r w:rsidRPr="00A7042E">
        <w:rPr>
          <w:rStyle w:val="Strong"/>
          <w:b/>
          <w:u w:val="single"/>
        </w:rPr>
        <w:t>Grizzly Bear</w:t>
      </w:r>
    </w:p>
    <w:p w:rsidR="00A7042E" w:rsidRDefault="00910344" w:rsidP="00A86DA1">
      <w:pPr>
        <w:pStyle w:val="CGNFBodyText"/>
        <w:rPr>
          <w:rStyle w:val="Strong"/>
        </w:rPr>
      </w:pPr>
      <w:r w:rsidRPr="00910344">
        <w:rPr>
          <w:rStyle w:val="Strong"/>
        </w:rPr>
        <w:t>The CGNF</w:t>
      </w:r>
      <w:r>
        <w:rPr>
          <w:rStyle w:val="Strong"/>
        </w:rPr>
        <w:t>, and specifically the Gallatin Range</w:t>
      </w:r>
      <w:r w:rsidR="00E035A7">
        <w:rPr>
          <w:rStyle w:val="Strong"/>
        </w:rPr>
        <w:t>,</w:t>
      </w:r>
      <w:r>
        <w:rPr>
          <w:rStyle w:val="Strong"/>
        </w:rPr>
        <w:t xml:space="preserve"> is </w:t>
      </w:r>
      <w:r w:rsidR="00E035A7">
        <w:rPr>
          <w:rStyle w:val="Strong"/>
        </w:rPr>
        <w:t xml:space="preserve">habitat for species of native wildlife that MUST be given maximum protection because they are threatened and/or endangered. Specifically, </w:t>
      </w:r>
      <w:r w:rsidR="00E035A7" w:rsidRPr="00A7042E">
        <w:rPr>
          <w:rStyle w:val="Strong"/>
          <w:u w:val="single"/>
        </w:rPr>
        <w:t>Grizzly Bear occur in less than 2% of their original range</w:t>
      </w:r>
      <w:r w:rsidR="005D7E43">
        <w:rPr>
          <w:rStyle w:val="Strong"/>
        </w:rPr>
        <w:t>, and the Gallatin Range provides crucial habitat as part of the GYE. I oppose ANY change to Wilderness Study Areas (except full wilderness designation), or</w:t>
      </w:r>
      <w:r w:rsidR="00A7042E">
        <w:rPr>
          <w:rStyle w:val="Strong"/>
        </w:rPr>
        <w:t xml:space="preserve"> to inventoried roadless areas.</w:t>
      </w:r>
    </w:p>
    <w:p w:rsidR="00B83F85" w:rsidRDefault="005D7E43" w:rsidP="00A86DA1">
      <w:pPr>
        <w:pStyle w:val="CGNFBodyText"/>
        <w:rPr>
          <w:rStyle w:val="Strong"/>
        </w:rPr>
      </w:pPr>
      <w:r>
        <w:rPr>
          <w:rStyle w:val="Strong"/>
        </w:rPr>
        <w:t xml:space="preserve">In addition the Gallatin </w:t>
      </w:r>
      <w:r w:rsidR="00A7042E">
        <w:rPr>
          <w:rStyle w:val="Strong"/>
        </w:rPr>
        <w:t>Range</w:t>
      </w:r>
      <w:r>
        <w:rPr>
          <w:rStyle w:val="Strong"/>
        </w:rPr>
        <w:t xml:space="preserve"> provides a</w:t>
      </w:r>
      <w:r w:rsidR="006D2E9A">
        <w:rPr>
          <w:rStyle w:val="Strong"/>
        </w:rPr>
        <w:t xml:space="preserve"> </w:t>
      </w:r>
      <w:r w:rsidR="006D2E9A" w:rsidRPr="00A7042E">
        <w:rPr>
          <w:rStyle w:val="Strong"/>
          <w:u w:val="single"/>
        </w:rPr>
        <w:t>two-way</w:t>
      </w:r>
      <w:r w:rsidRPr="00A7042E">
        <w:rPr>
          <w:rStyle w:val="Strong"/>
          <w:u w:val="single"/>
        </w:rPr>
        <w:t xml:space="preserve"> connectivity link</w:t>
      </w:r>
      <w:r>
        <w:rPr>
          <w:rStyle w:val="Strong"/>
        </w:rPr>
        <w:t xml:space="preserve"> northward</w:t>
      </w:r>
      <w:r w:rsidR="006D2E9A">
        <w:rPr>
          <w:rStyle w:val="Strong"/>
        </w:rPr>
        <w:t xml:space="preserve"> into the </w:t>
      </w:r>
      <w:proofErr w:type="spellStart"/>
      <w:r w:rsidR="006D2E9A">
        <w:rPr>
          <w:rStyle w:val="Strong"/>
        </w:rPr>
        <w:t>Bridger</w:t>
      </w:r>
      <w:proofErr w:type="gramStart"/>
      <w:r w:rsidR="006D2E9A">
        <w:rPr>
          <w:rStyle w:val="Strong"/>
        </w:rPr>
        <w:t>,Bangtail</w:t>
      </w:r>
      <w:proofErr w:type="spellEnd"/>
      <w:proofErr w:type="gramEnd"/>
      <w:r w:rsidR="006D2E9A">
        <w:rPr>
          <w:rStyle w:val="Strong"/>
        </w:rPr>
        <w:t>, Little Belt, and Big Belt ranges for ultimate connectivity with the Northern Continental Divide Ecosystem – the only other place that has wild grizzly populations. Any new CGNF Plan must provide for maximum protection for grizzly habitat and connectivity.</w:t>
      </w:r>
    </w:p>
    <w:p w:rsidR="006D2E9A" w:rsidRDefault="006D2E9A" w:rsidP="00A86DA1">
      <w:pPr>
        <w:pStyle w:val="CGNFBodyText"/>
        <w:rPr>
          <w:rStyle w:val="Strong"/>
        </w:rPr>
      </w:pPr>
      <w:r>
        <w:rPr>
          <w:rStyle w:val="Strong"/>
        </w:rPr>
        <w:t>I am specifically and greatly concerned with the proposal from the Gallatin Forest Partnership</w:t>
      </w:r>
      <w:r w:rsidR="0020563F">
        <w:rPr>
          <w:rStyle w:val="Strong"/>
        </w:rPr>
        <w:t xml:space="preserve"> for the </w:t>
      </w:r>
      <w:r w:rsidR="00D1744A">
        <w:rPr>
          <w:rStyle w:val="Strong"/>
        </w:rPr>
        <w:t>Porcupine</w:t>
      </w:r>
      <w:r w:rsidR="0020563F">
        <w:rPr>
          <w:rStyle w:val="Strong"/>
        </w:rPr>
        <w:t xml:space="preserve">/Buffalo Horn area. They are proposing a non-wilderness </w:t>
      </w:r>
      <w:proofErr w:type="gramStart"/>
      <w:r w:rsidR="0020563F">
        <w:rPr>
          <w:rStyle w:val="Strong"/>
        </w:rPr>
        <w:t>designation, that</w:t>
      </w:r>
      <w:proofErr w:type="gramEnd"/>
      <w:r w:rsidR="0020563F">
        <w:rPr>
          <w:rStyle w:val="Strong"/>
        </w:rPr>
        <w:t xml:space="preserve"> would allow mountain biking in the best grizzly habitat in the Gallatin Range. This proposal relies on monitoring and adaptive management, which I believe is beyond the capabilities of the CGNF</w:t>
      </w:r>
      <w:r w:rsidR="004B5635">
        <w:rPr>
          <w:rStyle w:val="Strong"/>
        </w:rPr>
        <w:t>, given the strained budgets and staffing, and is fraught with unknowns. It also ignores the research – cited above – regarding mountain bike impacts on wildlife.</w:t>
      </w:r>
    </w:p>
    <w:p w:rsidR="004B5635" w:rsidRDefault="004B5635" w:rsidP="00A86DA1">
      <w:pPr>
        <w:pStyle w:val="CGNFBodyText"/>
        <w:rPr>
          <w:rStyle w:val="Strong"/>
        </w:rPr>
      </w:pPr>
      <w:r>
        <w:rPr>
          <w:rStyle w:val="Strong"/>
        </w:rPr>
        <w:t xml:space="preserve">The only way to assure the best chances for healthy grizzly populations is to manage the </w:t>
      </w:r>
      <w:r w:rsidR="00D1744A">
        <w:rPr>
          <w:rStyle w:val="Strong"/>
        </w:rPr>
        <w:t>Porcupine</w:t>
      </w:r>
      <w:r w:rsidR="00E74969">
        <w:rPr>
          <w:rStyle w:val="Strong"/>
        </w:rPr>
        <w:t>/Buffalo Horn as wilderness, as well as wilderness designation for the entire Gallatin Range.</w:t>
      </w:r>
    </w:p>
    <w:p w:rsidR="00E74969" w:rsidRDefault="00E74969" w:rsidP="00A86DA1">
      <w:pPr>
        <w:pStyle w:val="CGNFBodyText"/>
        <w:rPr>
          <w:rStyle w:val="Strong"/>
          <w:b/>
          <w:u w:val="single"/>
        </w:rPr>
      </w:pPr>
      <w:r w:rsidRPr="00E74969">
        <w:rPr>
          <w:rStyle w:val="Strong"/>
          <w:b/>
          <w:u w:val="single"/>
        </w:rPr>
        <w:t>Wolverine</w:t>
      </w:r>
    </w:p>
    <w:p w:rsidR="00E74969" w:rsidRDefault="00E74969" w:rsidP="00A86DA1">
      <w:pPr>
        <w:pStyle w:val="CGNFBodyText"/>
        <w:rPr>
          <w:rStyle w:val="Strong"/>
        </w:rPr>
      </w:pPr>
      <w:r>
        <w:rPr>
          <w:rStyle w:val="Strong"/>
        </w:rPr>
        <w:t>It is estimated that only 300 Wolverine remain in the lower 48. Clearly, this species is not listed as endangered solely for political reasons.</w:t>
      </w:r>
    </w:p>
    <w:p w:rsidR="005F09D6" w:rsidRDefault="00990C28" w:rsidP="00A86DA1">
      <w:pPr>
        <w:pStyle w:val="CGNFBodyText"/>
        <w:rPr>
          <w:rStyle w:val="Strong"/>
        </w:rPr>
      </w:pPr>
      <w:r>
        <w:rPr>
          <w:rStyle w:val="Strong"/>
        </w:rPr>
        <w:lastRenderedPageBreak/>
        <w:t xml:space="preserve">Wolverines have been documented in the CGNF </w:t>
      </w:r>
      <w:r w:rsidR="003C3E51">
        <w:rPr>
          <w:rStyle w:val="Strong"/>
        </w:rPr>
        <w:t>(USGS Map, below), including both maternal and primary habitat (</w:t>
      </w:r>
      <w:r w:rsidR="00D1744A">
        <w:rPr>
          <w:rStyle w:val="Strong"/>
        </w:rPr>
        <w:t>Wilderness</w:t>
      </w:r>
      <w:r w:rsidR="003C3E51">
        <w:rPr>
          <w:rStyle w:val="Strong"/>
        </w:rPr>
        <w:t xml:space="preserve">, </w:t>
      </w:r>
      <w:r w:rsidR="00D1744A">
        <w:rPr>
          <w:rStyle w:val="Strong"/>
        </w:rPr>
        <w:t>Wildlife</w:t>
      </w:r>
      <w:r w:rsidR="003C3E51">
        <w:rPr>
          <w:rStyle w:val="Strong"/>
        </w:rPr>
        <w:t>, and Ecological Values of the Hyalite-Porcupine-Buffalo Horn Wilderness Study Area; Craighead, Lance; 2015)</w:t>
      </w:r>
      <w:r w:rsidR="00CE0270">
        <w:rPr>
          <w:rStyle w:val="Strong"/>
        </w:rPr>
        <w:t xml:space="preserve">. Craighead also cites the importance of connectivity for continued wolverine populations, with connectivity with both the Colorado </w:t>
      </w:r>
      <w:r w:rsidR="00AB0539">
        <w:rPr>
          <w:rStyle w:val="Strong"/>
        </w:rPr>
        <w:t>Rockies</w:t>
      </w:r>
      <w:r w:rsidR="00CE0270">
        <w:rPr>
          <w:rStyle w:val="Strong"/>
        </w:rPr>
        <w:t xml:space="preserve"> </w:t>
      </w:r>
      <w:r w:rsidR="00AB0539">
        <w:rPr>
          <w:rStyle w:val="Strong"/>
        </w:rPr>
        <w:t>–</w:t>
      </w:r>
      <w:r w:rsidR="00CE0270">
        <w:rPr>
          <w:rStyle w:val="Strong"/>
        </w:rPr>
        <w:t xml:space="preserve"> and</w:t>
      </w:r>
      <w:r w:rsidR="00AB0539">
        <w:rPr>
          <w:rStyle w:val="Strong"/>
        </w:rPr>
        <w:t xml:space="preserve"> of</w:t>
      </w:r>
      <w:r w:rsidR="00CE0270">
        <w:rPr>
          <w:rStyle w:val="Strong"/>
        </w:rPr>
        <w:t xml:space="preserve"> </w:t>
      </w:r>
      <w:r w:rsidR="00AB0539">
        <w:rPr>
          <w:rStyle w:val="Strong"/>
        </w:rPr>
        <w:t>specific</w:t>
      </w:r>
      <w:r w:rsidR="005F09D6">
        <w:rPr>
          <w:rStyle w:val="Strong"/>
        </w:rPr>
        <w:t xml:space="preserve"> i</w:t>
      </w:r>
      <w:r w:rsidR="00AB0539">
        <w:rPr>
          <w:rStyle w:val="Strong"/>
        </w:rPr>
        <w:t>mportance</w:t>
      </w:r>
      <w:r w:rsidR="00CE0270">
        <w:rPr>
          <w:rStyle w:val="Strong"/>
        </w:rPr>
        <w:t xml:space="preserve"> for the Gallatin Range</w:t>
      </w:r>
      <w:r w:rsidR="00AB0539">
        <w:rPr>
          <w:rStyle w:val="Strong"/>
        </w:rPr>
        <w:t xml:space="preserve"> – connectivity with the Canadian Rockies.</w:t>
      </w:r>
    </w:p>
    <w:p w:rsidR="003C3E51" w:rsidRPr="00E74969" w:rsidRDefault="003C3E51" w:rsidP="00A86DA1">
      <w:pPr>
        <w:pStyle w:val="CGNFBodyText"/>
        <w:rPr>
          <w:rStyle w:val="Strong"/>
        </w:rPr>
      </w:pPr>
      <w:r>
        <w:rPr>
          <w:rFonts w:ascii="Times New Roman" w:hAnsi="Times New Roman"/>
          <w:bCs/>
          <w:noProof/>
          <w:sz w:val="28"/>
        </w:rPr>
        <w:drawing>
          <wp:inline distT="0" distB="0" distL="0" distR="0">
            <wp:extent cx="5019675" cy="48768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20590" cy="4877689"/>
                    </a:xfrm>
                    <a:prstGeom prst="rect">
                      <a:avLst/>
                    </a:prstGeom>
                    <a:noFill/>
                    <a:ln w="9525">
                      <a:noFill/>
                      <a:miter lim="800000"/>
                      <a:headEnd/>
                      <a:tailEnd/>
                    </a:ln>
                  </pic:spPr>
                </pic:pic>
              </a:graphicData>
            </a:graphic>
          </wp:inline>
        </w:drawing>
      </w:r>
    </w:p>
    <w:p w:rsidR="0042313F" w:rsidRDefault="005F09D6" w:rsidP="00786C12">
      <w:pPr>
        <w:pStyle w:val="CGNFBodyText"/>
        <w:jc w:val="center"/>
        <w:rPr>
          <w:rStyle w:val="Strong"/>
          <w:b/>
          <w:smallCaps/>
        </w:rPr>
      </w:pPr>
      <w:r w:rsidRPr="005F09D6">
        <w:rPr>
          <w:rStyle w:val="Strong"/>
          <w:smallCaps/>
        </w:rPr>
        <w:t>Map (USGS) documenting wolverine primary and maternal habitat.</w:t>
      </w:r>
    </w:p>
    <w:p w:rsidR="00786C12" w:rsidRDefault="00786C12" w:rsidP="00786C12">
      <w:pPr>
        <w:pStyle w:val="CGNFBodyText"/>
        <w:rPr>
          <w:rStyle w:val="Strong"/>
          <w:b/>
          <w:smallCaps/>
        </w:rPr>
      </w:pPr>
    </w:p>
    <w:p w:rsidR="00E97253" w:rsidRDefault="00E97253">
      <w:pPr>
        <w:rPr>
          <w:rStyle w:val="Strong"/>
          <w:b/>
          <w:szCs w:val="32"/>
        </w:rPr>
      </w:pPr>
      <w:r>
        <w:rPr>
          <w:rStyle w:val="Strong"/>
          <w:b/>
        </w:rPr>
        <w:br w:type="page"/>
      </w:r>
    </w:p>
    <w:p w:rsidR="00E12319" w:rsidRPr="002975F4" w:rsidRDefault="00E12319" w:rsidP="00E12319">
      <w:pPr>
        <w:jc w:val="center"/>
        <w:rPr>
          <w:sz w:val="36"/>
          <w:szCs w:val="36"/>
          <w:u w:val="single"/>
        </w:rPr>
      </w:pPr>
      <w:r>
        <w:rPr>
          <w:sz w:val="36"/>
          <w:szCs w:val="36"/>
          <w:u w:val="single"/>
        </w:rPr>
        <w:lastRenderedPageBreak/>
        <w:t>Conclusions</w:t>
      </w:r>
    </w:p>
    <w:p w:rsidR="00CE3C41" w:rsidRDefault="00CE3C41" w:rsidP="00786C12">
      <w:pPr>
        <w:pStyle w:val="CGNFBodyText"/>
        <w:rPr>
          <w:rStyle w:val="Strong"/>
        </w:rPr>
      </w:pPr>
      <w:r w:rsidRPr="00CE3C41">
        <w:rPr>
          <w:rStyle w:val="Strong"/>
        </w:rPr>
        <w:t>I sincerely</w:t>
      </w:r>
      <w:r>
        <w:rPr>
          <w:rStyle w:val="Strong"/>
        </w:rPr>
        <w:t xml:space="preserve"> hope that CGNF planners will take into account the</w:t>
      </w:r>
      <w:r w:rsidR="00F91516">
        <w:rPr>
          <w:rStyle w:val="Strong"/>
        </w:rPr>
        <w:t xml:space="preserve"> unsettling state of affairs regarding ecosystem health – or lack thereof – on a worldwide basis. And a recognition </w:t>
      </w:r>
      <w:r w:rsidR="008F6DEC">
        <w:rPr>
          <w:rStyle w:val="Strong"/>
        </w:rPr>
        <w:t>that here</w:t>
      </w:r>
      <w:r w:rsidR="00F91516">
        <w:rPr>
          <w:rStyle w:val="Strong"/>
        </w:rPr>
        <w:t xml:space="preserve"> in Southwest</w:t>
      </w:r>
      <w:r w:rsidR="008F6DEC">
        <w:rPr>
          <w:rStyle w:val="Strong"/>
        </w:rPr>
        <w:t xml:space="preserve"> Montana</w:t>
      </w:r>
      <w:r w:rsidR="00F91516">
        <w:rPr>
          <w:rStyle w:val="Strong"/>
        </w:rPr>
        <w:t xml:space="preserve"> we are experiencing diminishment of ecosystem health.</w:t>
      </w:r>
    </w:p>
    <w:p w:rsidR="00F91516" w:rsidRDefault="00F91516" w:rsidP="00786C12">
      <w:pPr>
        <w:pStyle w:val="CGNFBodyText"/>
        <w:rPr>
          <w:rStyle w:val="Strong"/>
        </w:rPr>
      </w:pPr>
      <w:r>
        <w:rPr>
          <w:rStyle w:val="Strong"/>
        </w:rPr>
        <w:t xml:space="preserve">We in Southwest Montana live in a bubble – an </w:t>
      </w:r>
      <w:r w:rsidR="00A16ACE">
        <w:rPr>
          <w:rStyle w:val="Strong"/>
        </w:rPr>
        <w:t xml:space="preserve">anomalous situation when compared with most of the lower 48 states </w:t>
      </w:r>
      <w:r w:rsidR="00C86483">
        <w:rPr>
          <w:rStyle w:val="Strong"/>
        </w:rPr>
        <w:t>- in</w:t>
      </w:r>
      <w:r w:rsidR="00A16ACE">
        <w:rPr>
          <w:rStyle w:val="Strong"/>
        </w:rPr>
        <w:t xml:space="preserve"> which we live in close proximity to an ecosystem, the </w:t>
      </w:r>
      <w:proofErr w:type="gramStart"/>
      <w:r w:rsidR="00A16ACE">
        <w:rPr>
          <w:rStyle w:val="Strong"/>
        </w:rPr>
        <w:t>GYE, that</w:t>
      </w:r>
      <w:proofErr w:type="gramEnd"/>
      <w:r w:rsidR="00A16ACE">
        <w:rPr>
          <w:rStyle w:val="Strong"/>
        </w:rPr>
        <w:t xml:space="preserve"> is still intact and functioning. But the future </w:t>
      </w:r>
      <w:proofErr w:type="gramStart"/>
      <w:r w:rsidR="00A16ACE">
        <w:rPr>
          <w:rStyle w:val="Strong"/>
        </w:rPr>
        <w:t>of  the</w:t>
      </w:r>
      <w:proofErr w:type="gramEnd"/>
      <w:r w:rsidR="00A16ACE">
        <w:rPr>
          <w:rStyle w:val="Strong"/>
        </w:rPr>
        <w:t xml:space="preserve"> GYE is not guaranteed.</w:t>
      </w:r>
    </w:p>
    <w:p w:rsidR="00A16ACE" w:rsidRDefault="00CB5D8B" w:rsidP="00786C12">
      <w:pPr>
        <w:pStyle w:val="CGNFBodyText"/>
        <w:rPr>
          <w:rStyle w:val="Strong"/>
        </w:rPr>
      </w:pPr>
      <w:r>
        <w:rPr>
          <w:rStyle w:val="Strong"/>
        </w:rPr>
        <w:t xml:space="preserve">We have exploding </w:t>
      </w:r>
      <w:r w:rsidR="00C86483">
        <w:rPr>
          <w:rStyle w:val="Strong"/>
        </w:rPr>
        <w:t xml:space="preserve">human </w:t>
      </w:r>
      <w:r>
        <w:rPr>
          <w:rStyle w:val="Strong"/>
        </w:rPr>
        <w:t xml:space="preserve">populations (Big Sky, Bozeman), massive increases in </w:t>
      </w:r>
      <w:proofErr w:type="spellStart"/>
      <w:r>
        <w:rPr>
          <w:rStyle w:val="Strong"/>
        </w:rPr>
        <w:t>wildl</w:t>
      </w:r>
      <w:r w:rsidR="00A71B2B">
        <w:rPr>
          <w:rStyle w:val="Strong"/>
        </w:rPr>
        <w:t>a</w:t>
      </w:r>
      <w:r>
        <w:rPr>
          <w:rStyle w:val="Strong"/>
        </w:rPr>
        <w:t>nds</w:t>
      </w:r>
      <w:proofErr w:type="spellEnd"/>
      <w:r>
        <w:rPr>
          <w:rStyle w:val="Strong"/>
        </w:rPr>
        <w:t xml:space="preserve"> encroachment by recreationists, climate change, threatened/endangered species, predatory forest</w:t>
      </w:r>
      <w:r w:rsidR="00A71B2B">
        <w:rPr>
          <w:rStyle w:val="Strong"/>
        </w:rPr>
        <w:t xml:space="preserve"> insects</w:t>
      </w:r>
      <w:r w:rsidR="00C86483">
        <w:rPr>
          <w:rStyle w:val="Strong"/>
        </w:rPr>
        <w:t>/diseases</w:t>
      </w:r>
      <w:r w:rsidR="00A71B2B">
        <w:rPr>
          <w:rStyle w:val="Strong"/>
        </w:rPr>
        <w:t xml:space="preserve">, invasive species, </w:t>
      </w:r>
      <w:proofErr w:type="spellStart"/>
      <w:r w:rsidR="00A71B2B">
        <w:rPr>
          <w:rStyle w:val="Strong"/>
        </w:rPr>
        <w:t>wildland</w:t>
      </w:r>
      <w:proofErr w:type="spellEnd"/>
      <w:r w:rsidR="00A71B2B">
        <w:rPr>
          <w:rStyle w:val="Strong"/>
        </w:rPr>
        <w:t>/urban interface growth, etc.</w:t>
      </w:r>
    </w:p>
    <w:p w:rsidR="00E22931" w:rsidRDefault="00A71B2B" w:rsidP="00786C12">
      <w:pPr>
        <w:pStyle w:val="CGNFBodyText"/>
        <w:rPr>
          <w:rStyle w:val="Strong"/>
        </w:rPr>
      </w:pPr>
      <w:r>
        <w:rPr>
          <w:rStyle w:val="Strong"/>
        </w:rPr>
        <w:t>The legacy of this Forest Plan will impact the future of the GYE in perpetuity. The opportunity to save and conserve the few wild places that remain</w:t>
      </w:r>
      <w:r w:rsidR="00E22931">
        <w:rPr>
          <w:rStyle w:val="Strong"/>
        </w:rPr>
        <w:t xml:space="preserve"> is now in the hands of planners. Given the current state </w:t>
      </w:r>
      <w:proofErr w:type="gramStart"/>
      <w:r w:rsidR="00E22931">
        <w:rPr>
          <w:rStyle w:val="Strong"/>
        </w:rPr>
        <w:t>of  Earth’s</w:t>
      </w:r>
      <w:proofErr w:type="gramEnd"/>
      <w:r w:rsidR="00E22931">
        <w:rPr>
          <w:rStyle w:val="Strong"/>
        </w:rPr>
        <w:t xml:space="preserve"> environment, atmosphere, and ecosystems, the Precaut</w:t>
      </w:r>
      <w:r w:rsidR="00545991">
        <w:rPr>
          <w:rStyle w:val="Strong"/>
        </w:rPr>
        <w:t>ionary Principle should prevail – maximum protections for all WSA and Roadless lands.</w:t>
      </w:r>
    </w:p>
    <w:p w:rsidR="002F319F" w:rsidRDefault="00E22931" w:rsidP="00786C12">
      <w:pPr>
        <w:pStyle w:val="CGNFBodyText"/>
        <w:rPr>
          <w:rStyle w:val="Strong"/>
        </w:rPr>
      </w:pPr>
      <w:r>
        <w:rPr>
          <w:rStyle w:val="Strong"/>
        </w:rPr>
        <w:t xml:space="preserve">I urge you to Adopt Alternative D, and to furthermore add more </w:t>
      </w:r>
      <w:proofErr w:type="gramStart"/>
      <w:r>
        <w:rPr>
          <w:rStyle w:val="Strong"/>
        </w:rPr>
        <w:t>wilderness</w:t>
      </w:r>
      <w:proofErr w:type="gramEnd"/>
      <w:r>
        <w:rPr>
          <w:rStyle w:val="Strong"/>
        </w:rPr>
        <w:t xml:space="preserve"> (Crazy Mountains, Pryor Mountains)</w:t>
      </w:r>
      <w:r w:rsidR="002F319F">
        <w:rPr>
          <w:rStyle w:val="Strong"/>
        </w:rPr>
        <w:t xml:space="preserve"> to the final plan.</w:t>
      </w:r>
    </w:p>
    <w:p w:rsidR="00A71B2B" w:rsidRDefault="002F319F" w:rsidP="00786C12">
      <w:pPr>
        <w:pStyle w:val="CGNFBodyText"/>
        <w:rPr>
          <w:rStyle w:val="Strong"/>
        </w:rPr>
      </w:pPr>
      <w:r>
        <w:rPr>
          <w:rStyle w:val="Strong"/>
        </w:rPr>
        <w:t>If we err on the side of “too much” wilderness, that can always be undone by future generations and</w:t>
      </w:r>
      <w:r w:rsidR="008F6DEC">
        <w:rPr>
          <w:rStyle w:val="Strong"/>
        </w:rPr>
        <w:t xml:space="preserve"> planners, but</w:t>
      </w:r>
      <w:r>
        <w:rPr>
          <w:rStyle w:val="Strong"/>
        </w:rPr>
        <w:t xml:space="preserve"> lands that are left out of wilderness</w:t>
      </w:r>
      <w:r w:rsidR="008F6DEC">
        <w:rPr>
          <w:rStyle w:val="Strong"/>
        </w:rPr>
        <w:t xml:space="preserve"> (for example Recreation areas or Wildlife Management Areas</w:t>
      </w:r>
      <w:r w:rsidR="00545991">
        <w:rPr>
          <w:rStyle w:val="Strong"/>
        </w:rPr>
        <w:t>)</w:t>
      </w:r>
      <w:r w:rsidR="008F6DEC">
        <w:rPr>
          <w:rStyle w:val="Strong"/>
        </w:rPr>
        <w:t>,</w:t>
      </w:r>
      <w:r>
        <w:rPr>
          <w:rStyle w:val="Strong"/>
        </w:rPr>
        <w:t xml:space="preserve"> will be difficult – or impossible – to designate as wilderness in the future.</w:t>
      </w:r>
    </w:p>
    <w:p w:rsidR="008F6DEC" w:rsidRDefault="008F6DEC" w:rsidP="00786C12">
      <w:pPr>
        <w:pStyle w:val="CGNFBodyText"/>
        <w:rPr>
          <w:rStyle w:val="Strong"/>
        </w:rPr>
      </w:pPr>
      <w:r>
        <w:rPr>
          <w:rStyle w:val="Strong"/>
        </w:rPr>
        <w:t>I urge you to strongly apply the Precautionary Principle in your deliberations and decision making.</w:t>
      </w:r>
    </w:p>
    <w:p w:rsidR="00E12319" w:rsidRPr="00CE3C41" w:rsidRDefault="00545991" w:rsidP="00E12319">
      <w:pPr>
        <w:pStyle w:val="CGNFBodyText"/>
        <w:rPr>
          <w:rStyle w:val="Strong"/>
        </w:rPr>
      </w:pPr>
      <w:r>
        <w:rPr>
          <w:rStyle w:val="Strong"/>
        </w:rPr>
        <w:t>Thank you,</w:t>
      </w:r>
      <w:r w:rsidR="00E12319">
        <w:rPr>
          <w:rStyle w:val="Strong"/>
        </w:rPr>
        <w:tab/>
      </w:r>
      <w:r>
        <w:rPr>
          <w:rStyle w:val="Strong"/>
        </w:rPr>
        <w:t>Glenn Monahan</w:t>
      </w:r>
      <w:r>
        <w:rPr>
          <w:rStyle w:val="Strong"/>
        </w:rPr>
        <w:br/>
        <w:t>420 North 10</w:t>
      </w:r>
      <w:r w:rsidRPr="00545991">
        <w:rPr>
          <w:rStyle w:val="Strong"/>
          <w:vertAlign w:val="superscript"/>
        </w:rPr>
        <w:t>th</w:t>
      </w:r>
      <w:r>
        <w:rPr>
          <w:rStyle w:val="Strong"/>
        </w:rPr>
        <w:t xml:space="preserve"> Ave</w:t>
      </w:r>
      <w:r>
        <w:rPr>
          <w:rStyle w:val="Strong"/>
        </w:rPr>
        <w:br/>
        <w:t>Bozeman, MT 59715</w:t>
      </w:r>
      <w:r>
        <w:rPr>
          <w:rStyle w:val="Strong"/>
        </w:rPr>
        <w:tab/>
      </w:r>
      <w:r w:rsidR="00E12319">
        <w:rPr>
          <w:rStyle w:val="Strong"/>
        </w:rPr>
        <w:t>Submitted June 6, 2019</w:t>
      </w:r>
    </w:p>
    <w:sectPr w:rsidR="00E12319" w:rsidRPr="00CE3C41" w:rsidSect="00CB4F8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095F"/>
    <w:multiLevelType w:val="hybridMultilevel"/>
    <w:tmpl w:val="597E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112BB"/>
    <w:multiLevelType w:val="hybridMultilevel"/>
    <w:tmpl w:val="A704D3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5C06D91"/>
    <w:multiLevelType w:val="hybridMultilevel"/>
    <w:tmpl w:val="55A6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3B46F9"/>
    <w:multiLevelType w:val="hybridMultilevel"/>
    <w:tmpl w:val="1BD4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70143E"/>
    <w:multiLevelType w:val="hybridMultilevel"/>
    <w:tmpl w:val="6CFC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A4522F"/>
    <w:multiLevelType w:val="multilevel"/>
    <w:tmpl w:val="4BA4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D61BBA"/>
    <w:multiLevelType w:val="multilevel"/>
    <w:tmpl w:val="DA2C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A06C0D"/>
    <w:multiLevelType w:val="hybridMultilevel"/>
    <w:tmpl w:val="0440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AA61D4"/>
    <w:multiLevelType w:val="hybridMultilevel"/>
    <w:tmpl w:val="7B02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B64A7A"/>
    <w:multiLevelType w:val="hybridMultilevel"/>
    <w:tmpl w:val="E53246D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8"/>
  </w:num>
  <w:num w:numId="5">
    <w:abstractNumId w:val="7"/>
  </w:num>
  <w:num w:numId="6">
    <w:abstractNumId w:val="0"/>
  </w:num>
  <w:num w:numId="7">
    <w:abstractNumId w:val="4"/>
  </w:num>
  <w:num w:numId="8">
    <w:abstractNumId w:val="9"/>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7B754B"/>
    <w:rsid w:val="00002630"/>
    <w:rsid w:val="00013DCD"/>
    <w:rsid w:val="00015E98"/>
    <w:rsid w:val="0002572B"/>
    <w:rsid w:val="000B0228"/>
    <w:rsid w:val="000D432C"/>
    <w:rsid w:val="000D76F3"/>
    <w:rsid w:val="000F2374"/>
    <w:rsid w:val="000F4B65"/>
    <w:rsid w:val="00120125"/>
    <w:rsid w:val="001373F2"/>
    <w:rsid w:val="0013787C"/>
    <w:rsid w:val="00141E3A"/>
    <w:rsid w:val="00157C62"/>
    <w:rsid w:val="00197CB8"/>
    <w:rsid w:val="001A30B4"/>
    <w:rsid w:val="001E5D75"/>
    <w:rsid w:val="001F68E4"/>
    <w:rsid w:val="00201B40"/>
    <w:rsid w:val="002026EE"/>
    <w:rsid w:val="00202991"/>
    <w:rsid w:val="002053F4"/>
    <w:rsid w:val="0020563F"/>
    <w:rsid w:val="002135B2"/>
    <w:rsid w:val="00230393"/>
    <w:rsid w:val="00245007"/>
    <w:rsid w:val="0027519F"/>
    <w:rsid w:val="00292D90"/>
    <w:rsid w:val="00293B09"/>
    <w:rsid w:val="00293E9D"/>
    <w:rsid w:val="002975F4"/>
    <w:rsid w:val="002D0857"/>
    <w:rsid w:val="002F319F"/>
    <w:rsid w:val="002F53FF"/>
    <w:rsid w:val="003063D2"/>
    <w:rsid w:val="00311E21"/>
    <w:rsid w:val="00313A5F"/>
    <w:rsid w:val="003175EE"/>
    <w:rsid w:val="003235FD"/>
    <w:rsid w:val="00324464"/>
    <w:rsid w:val="00325DD9"/>
    <w:rsid w:val="00356A37"/>
    <w:rsid w:val="00367167"/>
    <w:rsid w:val="0038457B"/>
    <w:rsid w:val="003953E1"/>
    <w:rsid w:val="00396047"/>
    <w:rsid w:val="003B4710"/>
    <w:rsid w:val="003C3E51"/>
    <w:rsid w:val="003C5BDF"/>
    <w:rsid w:val="00407545"/>
    <w:rsid w:val="0042313F"/>
    <w:rsid w:val="00424DCD"/>
    <w:rsid w:val="00471E7F"/>
    <w:rsid w:val="00473965"/>
    <w:rsid w:val="004B5635"/>
    <w:rsid w:val="004B6848"/>
    <w:rsid w:val="004C0ED3"/>
    <w:rsid w:val="004C4529"/>
    <w:rsid w:val="004C4F0E"/>
    <w:rsid w:val="004D7C47"/>
    <w:rsid w:val="004E42BD"/>
    <w:rsid w:val="004E5D42"/>
    <w:rsid w:val="005037F0"/>
    <w:rsid w:val="005274FC"/>
    <w:rsid w:val="00543A80"/>
    <w:rsid w:val="005449DD"/>
    <w:rsid w:val="00545991"/>
    <w:rsid w:val="00591342"/>
    <w:rsid w:val="005B5377"/>
    <w:rsid w:val="005C59EA"/>
    <w:rsid w:val="005D7E43"/>
    <w:rsid w:val="005F09D6"/>
    <w:rsid w:val="00611907"/>
    <w:rsid w:val="00611BE8"/>
    <w:rsid w:val="00620F35"/>
    <w:rsid w:val="00635BA9"/>
    <w:rsid w:val="006439EB"/>
    <w:rsid w:val="00657D4E"/>
    <w:rsid w:val="00694AF6"/>
    <w:rsid w:val="00697715"/>
    <w:rsid w:val="006A46EB"/>
    <w:rsid w:val="006C4D6C"/>
    <w:rsid w:val="006D2E9A"/>
    <w:rsid w:val="00712949"/>
    <w:rsid w:val="007154C7"/>
    <w:rsid w:val="00722D6F"/>
    <w:rsid w:val="0072688F"/>
    <w:rsid w:val="0073527B"/>
    <w:rsid w:val="00746076"/>
    <w:rsid w:val="00753B70"/>
    <w:rsid w:val="007547CB"/>
    <w:rsid w:val="00755A40"/>
    <w:rsid w:val="00786C12"/>
    <w:rsid w:val="007A1CC9"/>
    <w:rsid w:val="007A3062"/>
    <w:rsid w:val="007A696E"/>
    <w:rsid w:val="007B71A4"/>
    <w:rsid w:val="007B754B"/>
    <w:rsid w:val="007D1D02"/>
    <w:rsid w:val="00805520"/>
    <w:rsid w:val="00881163"/>
    <w:rsid w:val="008821EE"/>
    <w:rsid w:val="008901C3"/>
    <w:rsid w:val="008A7A2B"/>
    <w:rsid w:val="008A7F51"/>
    <w:rsid w:val="008B0F1A"/>
    <w:rsid w:val="008F5AFB"/>
    <w:rsid w:val="008F6DEC"/>
    <w:rsid w:val="00901786"/>
    <w:rsid w:val="00906CF7"/>
    <w:rsid w:val="009077A3"/>
    <w:rsid w:val="00910344"/>
    <w:rsid w:val="00923500"/>
    <w:rsid w:val="009435CE"/>
    <w:rsid w:val="0095753B"/>
    <w:rsid w:val="00990C28"/>
    <w:rsid w:val="009A5B81"/>
    <w:rsid w:val="009B1E34"/>
    <w:rsid w:val="009C427E"/>
    <w:rsid w:val="009D24B8"/>
    <w:rsid w:val="009F19C2"/>
    <w:rsid w:val="009F702A"/>
    <w:rsid w:val="00A05CA5"/>
    <w:rsid w:val="00A0783B"/>
    <w:rsid w:val="00A10CE2"/>
    <w:rsid w:val="00A16ACE"/>
    <w:rsid w:val="00A24F46"/>
    <w:rsid w:val="00A30AFC"/>
    <w:rsid w:val="00A47E4C"/>
    <w:rsid w:val="00A56BA2"/>
    <w:rsid w:val="00A7042E"/>
    <w:rsid w:val="00A71B2B"/>
    <w:rsid w:val="00A84095"/>
    <w:rsid w:val="00A8416F"/>
    <w:rsid w:val="00A86DA1"/>
    <w:rsid w:val="00AB0539"/>
    <w:rsid w:val="00AD4661"/>
    <w:rsid w:val="00AF1FF6"/>
    <w:rsid w:val="00B10EE1"/>
    <w:rsid w:val="00B30C53"/>
    <w:rsid w:val="00B5164C"/>
    <w:rsid w:val="00B51E45"/>
    <w:rsid w:val="00B54C36"/>
    <w:rsid w:val="00B639D5"/>
    <w:rsid w:val="00B66F3A"/>
    <w:rsid w:val="00B67A7F"/>
    <w:rsid w:val="00B83F85"/>
    <w:rsid w:val="00B93759"/>
    <w:rsid w:val="00BB70C2"/>
    <w:rsid w:val="00BE14E3"/>
    <w:rsid w:val="00BE4AC3"/>
    <w:rsid w:val="00C07020"/>
    <w:rsid w:val="00C15D03"/>
    <w:rsid w:val="00C25E0C"/>
    <w:rsid w:val="00C36F48"/>
    <w:rsid w:val="00C37377"/>
    <w:rsid w:val="00C37CA4"/>
    <w:rsid w:val="00C46BCA"/>
    <w:rsid w:val="00C668E2"/>
    <w:rsid w:val="00C845B3"/>
    <w:rsid w:val="00C86483"/>
    <w:rsid w:val="00C96494"/>
    <w:rsid w:val="00CB4F8F"/>
    <w:rsid w:val="00CB5D8B"/>
    <w:rsid w:val="00CC1F62"/>
    <w:rsid w:val="00CC743A"/>
    <w:rsid w:val="00CE0270"/>
    <w:rsid w:val="00CE3420"/>
    <w:rsid w:val="00CE3C41"/>
    <w:rsid w:val="00CF0663"/>
    <w:rsid w:val="00CF5A47"/>
    <w:rsid w:val="00D0239D"/>
    <w:rsid w:val="00D05C55"/>
    <w:rsid w:val="00D1744A"/>
    <w:rsid w:val="00D41212"/>
    <w:rsid w:val="00D772D7"/>
    <w:rsid w:val="00DA658D"/>
    <w:rsid w:val="00DB01B3"/>
    <w:rsid w:val="00DB3915"/>
    <w:rsid w:val="00DC3B21"/>
    <w:rsid w:val="00DD70CE"/>
    <w:rsid w:val="00DE3342"/>
    <w:rsid w:val="00DF1563"/>
    <w:rsid w:val="00E035A7"/>
    <w:rsid w:val="00E12319"/>
    <w:rsid w:val="00E141FD"/>
    <w:rsid w:val="00E20B3D"/>
    <w:rsid w:val="00E22931"/>
    <w:rsid w:val="00E30463"/>
    <w:rsid w:val="00E33279"/>
    <w:rsid w:val="00E46CC6"/>
    <w:rsid w:val="00E5096A"/>
    <w:rsid w:val="00E53E07"/>
    <w:rsid w:val="00E6491D"/>
    <w:rsid w:val="00E64A71"/>
    <w:rsid w:val="00E74969"/>
    <w:rsid w:val="00E80E2D"/>
    <w:rsid w:val="00E850B9"/>
    <w:rsid w:val="00E97253"/>
    <w:rsid w:val="00EA10B5"/>
    <w:rsid w:val="00EC2D11"/>
    <w:rsid w:val="00EC4F95"/>
    <w:rsid w:val="00EC540A"/>
    <w:rsid w:val="00EC66D0"/>
    <w:rsid w:val="00ED7E47"/>
    <w:rsid w:val="00F2463C"/>
    <w:rsid w:val="00F4724D"/>
    <w:rsid w:val="00F5127A"/>
    <w:rsid w:val="00F62144"/>
    <w:rsid w:val="00F66BF7"/>
    <w:rsid w:val="00F72D7B"/>
    <w:rsid w:val="00F91516"/>
    <w:rsid w:val="00F96D6E"/>
    <w:rsid w:val="00FB02BA"/>
    <w:rsid w:val="00FC3FEC"/>
    <w:rsid w:val="00FF3EBB"/>
    <w:rsid w:val="00FF44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F0E"/>
    <w:pPr>
      <w:ind w:left="720"/>
      <w:contextualSpacing/>
    </w:pPr>
  </w:style>
  <w:style w:type="paragraph" w:styleId="BalloonText">
    <w:name w:val="Balloon Text"/>
    <w:basedOn w:val="Normal"/>
    <w:link w:val="BalloonTextChar"/>
    <w:uiPriority w:val="99"/>
    <w:semiHidden/>
    <w:unhideWhenUsed/>
    <w:rsid w:val="00325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DD9"/>
    <w:rPr>
      <w:rFonts w:ascii="Tahoma" w:hAnsi="Tahoma" w:cs="Tahoma"/>
      <w:sz w:val="16"/>
      <w:szCs w:val="16"/>
    </w:rPr>
  </w:style>
  <w:style w:type="character" w:styleId="Hyperlink">
    <w:name w:val="Hyperlink"/>
    <w:basedOn w:val="DefaultParagraphFont"/>
    <w:uiPriority w:val="99"/>
    <w:unhideWhenUsed/>
    <w:rsid w:val="002F53FF"/>
    <w:rPr>
      <w:color w:val="0000FF" w:themeColor="hyperlink"/>
      <w:u w:val="single"/>
    </w:rPr>
  </w:style>
  <w:style w:type="character" w:styleId="Strong">
    <w:name w:val="Strong"/>
    <w:aliases w:val="CGNF Body"/>
    <w:basedOn w:val="DefaultParagraphFont"/>
    <w:uiPriority w:val="22"/>
    <w:qFormat/>
    <w:rsid w:val="00620F35"/>
    <w:rPr>
      <w:rFonts w:ascii="Times New Roman" w:hAnsi="Times New Roman"/>
      <w:bCs/>
      <w:sz w:val="28"/>
    </w:rPr>
  </w:style>
  <w:style w:type="paragraph" w:customStyle="1" w:styleId="ItemHeading">
    <w:name w:val="Item Heading"/>
    <w:basedOn w:val="Normal"/>
    <w:link w:val="ItemHeadingChar"/>
    <w:qFormat/>
    <w:rsid w:val="00A10CE2"/>
    <w:rPr>
      <w:b/>
      <w:sz w:val="32"/>
      <w:szCs w:val="32"/>
      <w:u w:val="single"/>
    </w:rPr>
  </w:style>
  <w:style w:type="paragraph" w:customStyle="1" w:styleId="CGNFItemHeading">
    <w:name w:val="CGNF Item Heading"/>
    <w:basedOn w:val="ItemHeading"/>
    <w:link w:val="CGNFItemHeadingChar"/>
    <w:qFormat/>
    <w:rsid w:val="00BE14E3"/>
    <w:rPr>
      <w:sz w:val="36"/>
      <w:u w:val="none"/>
    </w:rPr>
  </w:style>
  <w:style w:type="character" w:customStyle="1" w:styleId="ItemHeadingChar">
    <w:name w:val="Item Heading Char"/>
    <w:basedOn w:val="DefaultParagraphFont"/>
    <w:link w:val="ItemHeading"/>
    <w:rsid w:val="00A10CE2"/>
    <w:rPr>
      <w:b/>
      <w:sz w:val="32"/>
      <w:szCs w:val="32"/>
      <w:u w:val="single"/>
    </w:rPr>
  </w:style>
  <w:style w:type="character" w:customStyle="1" w:styleId="CGNFItemHeadingChar">
    <w:name w:val="CGNF Item Heading Char"/>
    <w:basedOn w:val="ItemHeadingChar"/>
    <w:link w:val="CGNFItemHeading"/>
    <w:rsid w:val="00BE14E3"/>
    <w:rPr>
      <w:sz w:val="36"/>
    </w:rPr>
  </w:style>
  <w:style w:type="paragraph" w:customStyle="1" w:styleId="CGNFBodyText">
    <w:name w:val="CGNF Body Text"/>
    <w:basedOn w:val="CGNFItemHeading"/>
    <w:link w:val="CGNFBodyTextChar"/>
    <w:rsid w:val="001373F2"/>
    <w:rPr>
      <w:b w:val="0"/>
    </w:rPr>
  </w:style>
  <w:style w:type="character" w:customStyle="1" w:styleId="CGNFBodyTextChar">
    <w:name w:val="CGNF Body Text Char"/>
    <w:basedOn w:val="CGNFItemHeadingChar"/>
    <w:link w:val="CGNFBodyText"/>
    <w:rsid w:val="001373F2"/>
  </w:style>
</w:styles>
</file>

<file path=word/webSettings.xml><?xml version="1.0" encoding="utf-8"?>
<w:webSettings xmlns:r="http://schemas.openxmlformats.org/officeDocument/2006/relationships" xmlns:w="http://schemas.openxmlformats.org/wordprocessingml/2006/main">
  <w:divs>
    <w:div w:id="482890295">
      <w:bodyDiv w:val="1"/>
      <w:marLeft w:val="0"/>
      <w:marRight w:val="0"/>
      <w:marTop w:val="0"/>
      <w:marBottom w:val="0"/>
      <w:divBdr>
        <w:top w:val="none" w:sz="0" w:space="0" w:color="auto"/>
        <w:left w:val="none" w:sz="0" w:space="0" w:color="auto"/>
        <w:bottom w:val="none" w:sz="0" w:space="0" w:color="auto"/>
        <w:right w:val="none" w:sz="0" w:space="0" w:color="auto"/>
      </w:divBdr>
      <w:divsChild>
        <w:div w:id="2117558786">
          <w:marLeft w:val="0"/>
          <w:marRight w:val="0"/>
          <w:marTop w:val="0"/>
          <w:marBottom w:val="0"/>
          <w:divBdr>
            <w:top w:val="none" w:sz="0" w:space="0" w:color="auto"/>
            <w:left w:val="none" w:sz="0" w:space="0" w:color="auto"/>
            <w:bottom w:val="none" w:sz="0" w:space="0" w:color="auto"/>
            <w:right w:val="none" w:sz="0" w:space="0" w:color="auto"/>
          </w:divBdr>
          <w:divsChild>
            <w:div w:id="1251504619">
              <w:marLeft w:val="0"/>
              <w:marRight w:val="0"/>
              <w:marTop w:val="0"/>
              <w:marBottom w:val="0"/>
              <w:divBdr>
                <w:top w:val="none" w:sz="0" w:space="0" w:color="auto"/>
                <w:left w:val="none" w:sz="0" w:space="0" w:color="auto"/>
                <w:bottom w:val="none" w:sz="0" w:space="0" w:color="auto"/>
                <w:right w:val="none" w:sz="0" w:space="0" w:color="auto"/>
              </w:divBdr>
              <w:divsChild>
                <w:div w:id="128402315">
                  <w:marLeft w:val="0"/>
                  <w:marRight w:val="0"/>
                  <w:marTop w:val="0"/>
                  <w:marBottom w:val="0"/>
                  <w:divBdr>
                    <w:top w:val="none" w:sz="0" w:space="0" w:color="auto"/>
                    <w:left w:val="none" w:sz="0" w:space="0" w:color="auto"/>
                    <w:bottom w:val="none" w:sz="0" w:space="0" w:color="auto"/>
                    <w:right w:val="none" w:sz="0" w:space="0" w:color="auto"/>
                  </w:divBdr>
                  <w:divsChild>
                    <w:div w:id="133260102">
                      <w:marLeft w:val="0"/>
                      <w:marRight w:val="0"/>
                      <w:marTop w:val="0"/>
                      <w:marBottom w:val="0"/>
                      <w:divBdr>
                        <w:top w:val="single" w:sz="12" w:space="0" w:color="03A9F4"/>
                        <w:left w:val="none" w:sz="0" w:space="23" w:color="03A9F4"/>
                        <w:bottom w:val="single" w:sz="12" w:space="0" w:color="03A9F4"/>
                        <w:right w:val="none" w:sz="0" w:space="23" w:color="03A9F4"/>
                      </w:divBdr>
                      <w:divsChild>
                        <w:div w:id="759327678">
                          <w:marLeft w:val="0"/>
                          <w:marRight w:val="0"/>
                          <w:marTop w:val="0"/>
                          <w:marBottom w:val="0"/>
                          <w:divBdr>
                            <w:top w:val="none" w:sz="0" w:space="0" w:color="auto"/>
                            <w:left w:val="none" w:sz="0" w:space="0" w:color="auto"/>
                            <w:bottom w:val="none" w:sz="0" w:space="0" w:color="auto"/>
                            <w:right w:val="none" w:sz="0" w:space="0" w:color="auto"/>
                          </w:divBdr>
                          <w:divsChild>
                            <w:div w:id="1554005911">
                              <w:marLeft w:val="0"/>
                              <w:marRight w:val="0"/>
                              <w:marTop w:val="0"/>
                              <w:marBottom w:val="300"/>
                              <w:divBdr>
                                <w:top w:val="none" w:sz="0" w:space="0" w:color="auto"/>
                                <w:left w:val="none" w:sz="0" w:space="0" w:color="auto"/>
                                <w:bottom w:val="none" w:sz="0" w:space="0" w:color="auto"/>
                                <w:right w:val="none" w:sz="0" w:space="0" w:color="auto"/>
                              </w:divBdr>
                              <w:divsChild>
                                <w:div w:id="1733310083">
                                  <w:marLeft w:val="0"/>
                                  <w:marRight w:val="0"/>
                                  <w:marTop w:val="0"/>
                                  <w:marBottom w:val="0"/>
                                  <w:divBdr>
                                    <w:top w:val="none" w:sz="0" w:space="0" w:color="auto"/>
                                    <w:left w:val="none" w:sz="0" w:space="0" w:color="auto"/>
                                    <w:bottom w:val="none" w:sz="0" w:space="0" w:color="auto"/>
                                    <w:right w:val="none" w:sz="0" w:space="0" w:color="auto"/>
                                  </w:divBdr>
                                  <w:divsChild>
                                    <w:div w:id="9399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126590">
      <w:bodyDiv w:val="1"/>
      <w:marLeft w:val="0"/>
      <w:marRight w:val="0"/>
      <w:marTop w:val="0"/>
      <w:marBottom w:val="0"/>
      <w:divBdr>
        <w:top w:val="none" w:sz="0" w:space="0" w:color="auto"/>
        <w:left w:val="none" w:sz="0" w:space="0" w:color="auto"/>
        <w:bottom w:val="none" w:sz="0" w:space="0" w:color="auto"/>
        <w:right w:val="none" w:sz="0" w:space="0" w:color="auto"/>
      </w:divBdr>
      <w:divsChild>
        <w:div w:id="15275314">
          <w:marLeft w:val="0"/>
          <w:marRight w:val="0"/>
          <w:marTop w:val="0"/>
          <w:marBottom w:val="0"/>
          <w:divBdr>
            <w:top w:val="none" w:sz="0" w:space="0" w:color="auto"/>
            <w:left w:val="none" w:sz="0" w:space="0" w:color="auto"/>
            <w:bottom w:val="none" w:sz="0" w:space="0" w:color="auto"/>
            <w:right w:val="none" w:sz="0" w:space="0" w:color="auto"/>
          </w:divBdr>
          <w:divsChild>
            <w:div w:id="1037126798">
              <w:marLeft w:val="0"/>
              <w:marRight w:val="0"/>
              <w:marTop w:val="0"/>
              <w:marBottom w:val="0"/>
              <w:divBdr>
                <w:top w:val="none" w:sz="0" w:space="0" w:color="auto"/>
                <w:left w:val="none" w:sz="0" w:space="0" w:color="auto"/>
                <w:bottom w:val="none" w:sz="0" w:space="0" w:color="auto"/>
                <w:right w:val="none" w:sz="0" w:space="0" w:color="auto"/>
              </w:divBdr>
              <w:divsChild>
                <w:div w:id="1342274887">
                  <w:marLeft w:val="0"/>
                  <w:marRight w:val="0"/>
                  <w:marTop w:val="0"/>
                  <w:marBottom w:val="0"/>
                  <w:divBdr>
                    <w:top w:val="none" w:sz="0" w:space="0" w:color="auto"/>
                    <w:left w:val="none" w:sz="0" w:space="0" w:color="auto"/>
                    <w:bottom w:val="none" w:sz="0" w:space="0" w:color="auto"/>
                    <w:right w:val="none" w:sz="0" w:space="0" w:color="auto"/>
                  </w:divBdr>
                  <w:divsChild>
                    <w:div w:id="956375892">
                      <w:marLeft w:val="0"/>
                      <w:marRight w:val="0"/>
                      <w:marTop w:val="0"/>
                      <w:marBottom w:val="0"/>
                      <w:divBdr>
                        <w:top w:val="single" w:sz="12" w:space="0" w:color="03A9F4"/>
                        <w:left w:val="none" w:sz="0" w:space="23" w:color="03A9F4"/>
                        <w:bottom w:val="single" w:sz="12" w:space="0" w:color="03A9F4"/>
                        <w:right w:val="none" w:sz="0" w:space="23" w:color="03A9F4"/>
                      </w:divBdr>
                      <w:divsChild>
                        <w:div w:id="1954283832">
                          <w:marLeft w:val="0"/>
                          <w:marRight w:val="0"/>
                          <w:marTop w:val="0"/>
                          <w:marBottom w:val="0"/>
                          <w:divBdr>
                            <w:top w:val="none" w:sz="0" w:space="0" w:color="auto"/>
                            <w:left w:val="none" w:sz="0" w:space="0" w:color="auto"/>
                            <w:bottom w:val="none" w:sz="0" w:space="0" w:color="auto"/>
                            <w:right w:val="none" w:sz="0" w:space="0" w:color="auto"/>
                          </w:divBdr>
                          <w:divsChild>
                            <w:div w:id="543296569">
                              <w:marLeft w:val="0"/>
                              <w:marRight w:val="0"/>
                              <w:marTop w:val="0"/>
                              <w:marBottom w:val="300"/>
                              <w:divBdr>
                                <w:top w:val="none" w:sz="0" w:space="0" w:color="auto"/>
                                <w:left w:val="none" w:sz="0" w:space="0" w:color="auto"/>
                                <w:bottom w:val="none" w:sz="0" w:space="0" w:color="auto"/>
                                <w:right w:val="none" w:sz="0" w:space="0" w:color="auto"/>
                              </w:divBdr>
                              <w:divsChild>
                                <w:div w:id="1750729018">
                                  <w:marLeft w:val="0"/>
                                  <w:marRight w:val="0"/>
                                  <w:marTop w:val="0"/>
                                  <w:marBottom w:val="0"/>
                                  <w:divBdr>
                                    <w:top w:val="none" w:sz="0" w:space="0" w:color="auto"/>
                                    <w:left w:val="none" w:sz="0" w:space="0" w:color="auto"/>
                                    <w:bottom w:val="none" w:sz="0" w:space="0" w:color="auto"/>
                                    <w:right w:val="none" w:sz="0" w:space="0" w:color="auto"/>
                                  </w:divBdr>
                                  <w:divsChild>
                                    <w:div w:id="20091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339337">
      <w:bodyDiv w:val="1"/>
      <w:marLeft w:val="0"/>
      <w:marRight w:val="0"/>
      <w:marTop w:val="0"/>
      <w:marBottom w:val="0"/>
      <w:divBdr>
        <w:top w:val="none" w:sz="0" w:space="0" w:color="auto"/>
        <w:left w:val="none" w:sz="0" w:space="0" w:color="auto"/>
        <w:bottom w:val="none" w:sz="0" w:space="0" w:color="auto"/>
        <w:right w:val="none" w:sz="0" w:space="0" w:color="auto"/>
      </w:divBdr>
      <w:divsChild>
        <w:div w:id="1495149125">
          <w:marLeft w:val="0"/>
          <w:marRight w:val="0"/>
          <w:marTop w:val="0"/>
          <w:marBottom w:val="0"/>
          <w:divBdr>
            <w:top w:val="none" w:sz="0" w:space="0" w:color="auto"/>
            <w:left w:val="none" w:sz="0" w:space="0" w:color="auto"/>
            <w:bottom w:val="none" w:sz="0" w:space="0" w:color="auto"/>
            <w:right w:val="none" w:sz="0" w:space="0" w:color="auto"/>
          </w:divBdr>
          <w:divsChild>
            <w:div w:id="2053571553">
              <w:marLeft w:val="0"/>
              <w:marRight w:val="0"/>
              <w:marTop w:val="0"/>
              <w:marBottom w:val="0"/>
              <w:divBdr>
                <w:top w:val="none" w:sz="0" w:space="0" w:color="auto"/>
                <w:left w:val="none" w:sz="0" w:space="0" w:color="auto"/>
                <w:bottom w:val="none" w:sz="0" w:space="0" w:color="auto"/>
                <w:right w:val="none" w:sz="0" w:space="0" w:color="auto"/>
              </w:divBdr>
              <w:divsChild>
                <w:div w:id="759837566">
                  <w:marLeft w:val="0"/>
                  <w:marRight w:val="0"/>
                  <w:marTop w:val="0"/>
                  <w:marBottom w:val="0"/>
                  <w:divBdr>
                    <w:top w:val="none" w:sz="0" w:space="0" w:color="auto"/>
                    <w:left w:val="none" w:sz="0" w:space="0" w:color="auto"/>
                    <w:bottom w:val="none" w:sz="0" w:space="0" w:color="auto"/>
                    <w:right w:val="none" w:sz="0" w:space="0" w:color="auto"/>
                  </w:divBdr>
                  <w:divsChild>
                    <w:div w:id="1698770982">
                      <w:marLeft w:val="0"/>
                      <w:marRight w:val="0"/>
                      <w:marTop w:val="0"/>
                      <w:marBottom w:val="0"/>
                      <w:divBdr>
                        <w:top w:val="single" w:sz="12" w:space="0" w:color="03A9F4"/>
                        <w:left w:val="none" w:sz="0" w:space="23" w:color="03A9F4"/>
                        <w:bottom w:val="single" w:sz="12" w:space="0" w:color="03A9F4"/>
                        <w:right w:val="none" w:sz="0" w:space="23" w:color="03A9F4"/>
                      </w:divBdr>
                      <w:divsChild>
                        <w:div w:id="1699157850">
                          <w:marLeft w:val="0"/>
                          <w:marRight w:val="0"/>
                          <w:marTop w:val="0"/>
                          <w:marBottom w:val="0"/>
                          <w:divBdr>
                            <w:top w:val="none" w:sz="0" w:space="0" w:color="auto"/>
                            <w:left w:val="none" w:sz="0" w:space="0" w:color="auto"/>
                            <w:bottom w:val="none" w:sz="0" w:space="0" w:color="auto"/>
                            <w:right w:val="none" w:sz="0" w:space="0" w:color="auto"/>
                          </w:divBdr>
                          <w:divsChild>
                            <w:div w:id="254556670">
                              <w:marLeft w:val="0"/>
                              <w:marRight w:val="0"/>
                              <w:marTop w:val="0"/>
                              <w:marBottom w:val="300"/>
                              <w:divBdr>
                                <w:top w:val="none" w:sz="0" w:space="0" w:color="auto"/>
                                <w:left w:val="none" w:sz="0" w:space="0" w:color="auto"/>
                                <w:bottom w:val="none" w:sz="0" w:space="0" w:color="auto"/>
                                <w:right w:val="none" w:sz="0" w:space="0" w:color="auto"/>
                              </w:divBdr>
                              <w:divsChild>
                                <w:div w:id="481190626">
                                  <w:marLeft w:val="0"/>
                                  <w:marRight w:val="0"/>
                                  <w:marTop w:val="0"/>
                                  <w:marBottom w:val="0"/>
                                  <w:divBdr>
                                    <w:top w:val="none" w:sz="0" w:space="0" w:color="auto"/>
                                    <w:left w:val="none" w:sz="0" w:space="0" w:color="auto"/>
                                    <w:bottom w:val="none" w:sz="0" w:space="0" w:color="auto"/>
                                    <w:right w:val="none" w:sz="0" w:space="0" w:color="auto"/>
                                  </w:divBdr>
                                  <w:divsChild>
                                    <w:div w:id="14325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537747">
      <w:bodyDiv w:val="1"/>
      <w:marLeft w:val="0"/>
      <w:marRight w:val="0"/>
      <w:marTop w:val="0"/>
      <w:marBottom w:val="0"/>
      <w:divBdr>
        <w:top w:val="none" w:sz="0" w:space="0" w:color="auto"/>
        <w:left w:val="none" w:sz="0" w:space="0" w:color="auto"/>
        <w:bottom w:val="none" w:sz="0" w:space="0" w:color="auto"/>
        <w:right w:val="none" w:sz="0" w:space="0" w:color="auto"/>
      </w:divBdr>
      <w:divsChild>
        <w:div w:id="683357523">
          <w:marLeft w:val="0"/>
          <w:marRight w:val="0"/>
          <w:marTop w:val="0"/>
          <w:marBottom w:val="0"/>
          <w:divBdr>
            <w:top w:val="none" w:sz="0" w:space="0" w:color="auto"/>
            <w:left w:val="none" w:sz="0" w:space="0" w:color="auto"/>
            <w:bottom w:val="none" w:sz="0" w:space="0" w:color="auto"/>
            <w:right w:val="none" w:sz="0" w:space="0" w:color="auto"/>
          </w:divBdr>
          <w:divsChild>
            <w:div w:id="300697876">
              <w:marLeft w:val="0"/>
              <w:marRight w:val="0"/>
              <w:marTop w:val="0"/>
              <w:marBottom w:val="0"/>
              <w:divBdr>
                <w:top w:val="none" w:sz="0" w:space="0" w:color="auto"/>
                <w:left w:val="none" w:sz="0" w:space="0" w:color="auto"/>
                <w:bottom w:val="none" w:sz="0" w:space="0" w:color="auto"/>
                <w:right w:val="none" w:sz="0" w:space="0" w:color="auto"/>
              </w:divBdr>
              <w:divsChild>
                <w:div w:id="498010180">
                  <w:marLeft w:val="0"/>
                  <w:marRight w:val="0"/>
                  <w:marTop w:val="0"/>
                  <w:marBottom w:val="0"/>
                  <w:divBdr>
                    <w:top w:val="none" w:sz="0" w:space="0" w:color="auto"/>
                    <w:left w:val="none" w:sz="0" w:space="0" w:color="auto"/>
                    <w:bottom w:val="none" w:sz="0" w:space="0" w:color="auto"/>
                    <w:right w:val="none" w:sz="0" w:space="0" w:color="auto"/>
                  </w:divBdr>
                  <w:divsChild>
                    <w:div w:id="130557612">
                      <w:marLeft w:val="0"/>
                      <w:marRight w:val="0"/>
                      <w:marTop w:val="0"/>
                      <w:marBottom w:val="0"/>
                      <w:divBdr>
                        <w:top w:val="none" w:sz="0" w:space="0" w:color="auto"/>
                        <w:left w:val="none" w:sz="0" w:space="0" w:color="auto"/>
                        <w:bottom w:val="none" w:sz="0" w:space="0" w:color="auto"/>
                        <w:right w:val="none" w:sz="0" w:space="0" w:color="auto"/>
                      </w:divBdr>
                      <w:divsChild>
                        <w:div w:id="1629583185">
                          <w:marLeft w:val="0"/>
                          <w:marRight w:val="0"/>
                          <w:marTop w:val="0"/>
                          <w:marBottom w:val="0"/>
                          <w:divBdr>
                            <w:top w:val="none" w:sz="0" w:space="0" w:color="auto"/>
                            <w:left w:val="none" w:sz="0" w:space="0" w:color="auto"/>
                            <w:bottom w:val="none" w:sz="0" w:space="0" w:color="auto"/>
                            <w:right w:val="none" w:sz="0" w:space="0" w:color="auto"/>
                          </w:divBdr>
                          <w:divsChild>
                            <w:div w:id="1652905649">
                              <w:marLeft w:val="0"/>
                              <w:marRight w:val="0"/>
                              <w:marTop w:val="0"/>
                              <w:marBottom w:val="0"/>
                              <w:divBdr>
                                <w:top w:val="none" w:sz="0" w:space="0" w:color="auto"/>
                                <w:left w:val="none" w:sz="0" w:space="0" w:color="auto"/>
                                <w:bottom w:val="none" w:sz="0" w:space="0" w:color="auto"/>
                                <w:right w:val="none" w:sz="0" w:space="0" w:color="auto"/>
                              </w:divBdr>
                              <w:divsChild>
                                <w:div w:id="890992764">
                                  <w:marLeft w:val="-225"/>
                                  <w:marRight w:val="-225"/>
                                  <w:marTop w:val="0"/>
                                  <w:marBottom w:val="0"/>
                                  <w:divBdr>
                                    <w:top w:val="none" w:sz="0" w:space="0" w:color="auto"/>
                                    <w:left w:val="none" w:sz="0" w:space="0" w:color="auto"/>
                                    <w:bottom w:val="none" w:sz="0" w:space="0" w:color="auto"/>
                                    <w:right w:val="none" w:sz="0" w:space="0" w:color="auto"/>
                                  </w:divBdr>
                                  <w:divsChild>
                                    <w:div w:id="902062508">
                                      <w:marLeft w:val="0"/>
                                      <w:marRight w:val="0"/>
                                      <w:marTop w:val="0"/>
                                      <w:marBottom w:val="0"/>
                                      <w:divBdr>
                                        <w:top w:val="none" w:sz="0" w:space="0" w:color="auto"/>
                                        <w:left w:val="none" w:sz="0" w:space="0" w:color="auto"/>
                                        <w:bottom w:val="none" w:sz="0" w:space="0" w:color="auto"/>
                                        <w:right w:val="none" w:sz="0" w:space="0" w:color="auto"/>
                                      </w:divBdr>
                                      <w:divsChild>
                                        <w:div w:id="1017806645">
                                          <w:marLeft w:val="0"/>
                                          <w:marRight w:val="0"/>
                                          <w:marTop w:val="0"/>
                                          <w:marBottom w:val="0"/>
                                          <w:divBdr>
                                            <w:top w:val="none" w:sz="0" w:space="0" w:color="auto"/>
                                            <w:left w:val="none" w:sz="0" w:space="0" w:color="auto"/>
                                            <w:bottom w:val="none" w:sz="0" w:space="0" w:color="auto"/>
                                            <w:right w:val="none" w:sz="0" w:space="0" w:color="auto"/>
                                          </w:divBdr>
                                          <w:divsChild>
                                            <w:div w:id="462235299">
                                              <w:marLeft w:val="-225"/>
                                              <w:marRight w:val="-225"/>
                                              <w:marTop w:val="0"/>
                                              <w:marBottom w:val="0"/>
                                              <w:divBdr>
                                                <w:top w:val="none" w:sz="0" w:space="0" w:color="auto"/>
                                                <w:left w:val="none" w:sz="0" w:space="0" w:color="auto"/>
                                                <w:bottom w:val="none" w:sz="0" w:space="0" w:color="auto"/>
                                                <w:right w:val="none" w:sz="0" w:space="0" w:color="auto"/>
                                              </w:divBdr>
                                              <w:divsChild>
                                                <w:div w:id="1867134180">
                                                  <w:marLeft w:val="0"/>
                                                  <w:marRight w:val="0"/>
                                                  <w:marTop w:val="0"/>
                                                  <w:marBottom w:val="0"/>
                                                  <w:divBdr>
                                                    <w:top w:val="none" w:sz="0" w:space="0" w:color="auto"/>
                                                    <w:left w:val="none" w:sz="0" w:space="0" w:color="auto"/>
                                                    <w:bottom w:val="none" w:sz="0" w:space="0" w:color="auto"/>
                                                    <w:right w:val="none" w:sz="0" w:space="0" w:color="auto"/>
                                                  </w:divBdr>
                                                  <w:divsChild>
                                                    <w:div w:id="895973304">
                                                      <w:marLeft w:val="0"/>
                                                      <w:marRight w:val="0"/>
                                                      <w:marTop w:val="0"/>
                                                      <w:marBottom w:val="0"/>
                                                      <w:divBdr>
                                                        <w:top w:val="none" w:sz="0" w:space="0" w:color="auto"/>
                                                        <w:left w:val="none" w:sz="0" w:space="0" w:color="auto"/>
                                                        <w:bottom w:val="none" w:sz="0" w:space="0" w:color="auto"/>
                                                        <w:right w:val="none" w:sz="0" w:space="0" w:color="auto"/>
                                                      </w:divBdr>
                                                      <w:divsChild>
                                                        <w:div w:id="636377072">
                                                          <w:marLeft w:val="0"/>
                                                          <w:marRight w:val="0"/>
                                                          <w:marTop w:val="0"/>
                                                          <w:marBottom w:val="0"/>
                                                          <w:divBdr>
                                                            <w:top w:val="none" w:sz="0" w:space="0" w:color="auto"/>
                                                            <w:left w:val="none" w:sz="0" w:space="0" w:color="auto"/>
                                                            <w:bottom w:val="none" w:sz="0" w:space="0" w:color="auto"/>
                                                            <w:right w:val="none" w:sz="0" w:space="0" w:color="auto"/>
                                                          </w:divBdr>
                                                          <w:divsChild>
                                                            <w:div w:id="772940790">
                                                              <w:marLeft w:val="0"/>
                                                              <w:marRight w:val="0"/>
                                                              <w:marTop w:val="0"/>
                                                              <w:marBottom w:val="0"/>
                                                              <w:divBdr>
                                                                <w:top w:val="none" w:sz="0" w:space="0" w:color="auto"/>
                                                                <w:left w:val="none" w:sz="0" w:space="0" w:color="auto"/>
                                                                <w:bottom w:val="none" w:sz="0" w:space="0" w:color="auto"/>
                                                                <w:right w:val="none" w:sz="0" w:space="0" w:color="auto"/>
                                                              </w:divBdr>
                                                              <w:divsChild>
                                                                <w:div w:id="19168059">
                                                                  <w:marLeft w:val="0"/>
                                                                  <w:marRight w:val="0"/>
                                                                  <w:marTop w:val="0"/>
                                                                  <w:marBottom w:val="0"/>
                                                                  <w:divBdr>
                                                                    <w:top w:val="none" w:sz="0" w:space="0" w:color="auto"/>
                                                                    <w:left w:val="none" w:sz="0" w:space="0" w:color="auto"/>
                                                                    <w:bottom w:val="none" w:sz="0" w:space="0" w:color="auto"/>
                                                                    <w:right w:val="none" w:sz="0" w:space="0" w:color="auto"/>
                                                                  </w:divBdr>
                                                                  <w:divsChild>
                                                                    <w:div w:id="1687172944">
                                                                      <w:marLeft w:val="0"/>
                                                                      <w:marRight w:val="0"/>
                                                                      <w:marTop w:val="0"/>
                                                                      <w:marBottom w:val="0"/>
                                                                      <w:divBdr>
                                                                        <w:top w:val="none" w:sz="0" w:space="0" w:color="auto"/>
                                                                        <w:left w:val="none" w:sz="0" w:space="0" w:color="auto"/>
                                                                        <w:bottom w:val="none" w:sz="0" w:space="0" w:color="auto"/>
                                                                        <w:right w:val="none" w:sz="0" w:space="0" w:color="auto"/>
                                                                      </w:divBdr>
                                                                      <w:divsChild>
                                                                        <w:div w:id="5766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4169">
                                                                  <w:marLeft w:val="0"/>
                                                                  <w:marRight w:val="0"/>
                                                                  <w:marTop w:val="0"/>
                                                                  <w:marBottom w:val="0"/>
                                                                  <w:divBdr>
                                                                    <w:top w:val="none" w:sz="0" w:space="0" w:color="auto"/>
                                                                    <w:left w:val="none" w:sz="0" w:space="0" w:color="auto"/>
                                                                    <w:bottom w:val="none" w:sz="0" w:space="0" w:color="auto"/>
                                                                    <w:right w:val="none" w:sz="0" w:space="0" w:color="auto"/>
                                                                  </w:divBdr>
                                                                  <w:divsChild>
                                                                    <w:div w:id="602305576">
                                                                      <w:marLeft w:val="0"/>
                                                                      <w:marRight w:val="0"/>
                                                                      <w:marTop w:val="0"/>
                                                                      <w:marBottom w:val="0"/>
                                                                      <w:divBdr>
                                                                        <w:top w:val="none" w:sz="0" w:space="0" w:color="auto"/>
                                                                        <w:left w:val="none" w:sz="0" w:space="0" w:color="auto"/>
                                                                        <w:bottom w:val="none" w:sz="0" w:space="0" w:color="auto"/>
                                                                        <w:right w:val="none" w:sz="0" w:space="0" w:color="auto"/>
                                                                      </w:divBdr>
                                                                    </w:div>
                                                                  </w:divsChild>
                                                                </w:div>
                                                                <w:div w:id="1916160376">
                                                                  <w:marLeft w:val="0"/>
                                                                  <w:marRight w:val="0"/>
                                                                  <w:marTop w:val="0"/>
                                                                  <w:marBottom w:val="0"/>
                                                                  <w:divBdr>
                                                                    <w:top w:val="none" w:sz="0" w:space="0" w:color="auto"/>
                                                                    <w:left w:val="none" w:sz="0" w:space="0" w:color="auto"/>
                                                                    <w:bottom w:val="none" w:sz="0" w:space="0" w:color="auto"/>
                                                                    <w:right w:val="none" w:sz="0" w:space="0" w:color="auto"/>
                                                                  </w:divBdr>
                                                                  <w:divsChild>
                                                                    <w:div w:id="11138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88">
                                                              <w:marLeft w:val="0"/>
                                                              <w:marRight w:val="0"/>
                                                              <w:marTop w:val="0"/>
                                                              <w:marBottom w:val="0"/>
                                                              <w:divBdr>
                                                                <w:top w:val="none" w:sz="0" w:space="0" w:color="auto"/>
                                                                <w:left w:val="none" w:sz="0" w:space="0" w:color="auto"/>
                                                                <w:bottom w:val="none" w:sz="0" w:space="0" w:color="auto"/>
                                                                <w:right w:val="none" w:sz="0" w:space="0" w:color="auto"/>
                                                              </w:divBdr>
                                                              <w:divsChild>
                                                                <w:div w:id="1682387557">
                                                                  <w:marLeft w:val="0"/>
                                                                  <w:marRight w:val="0"/>
                                                                  <w:marTop w:val="0"/>
                                                                  <w:marBottom w:val="0"/>
                                                                  <w:divBdr>
                                                                    <w:top w:val="none" w:sz="0" w:space="0" w:color="auto"/>
                                                                    <w:left w:val="none" w:sz="0" w:space="0" w:color="auto"/>
                                                                    <w:bottom w:val="none" w:sz="0" w:space="0" w:color="auto"/>
                                                                    <w:right w:val="none" w:sz="0" w:space="0" w:color="auto"/>
                                                                  </w:divBdr>
                                                                  <w:divsChild>
                                                                    <w:div w:id="367612015">
                                                                      <w:marLeft w:val="0"/>
                                                                      <w:marRight w:val="0"/>
                                                                      <w:marTop w:val="0"/>
                                                                      <w:marBottom w:val="0"/>
                                                                      <w:divBdr>
                                                                        <w:top w:val="none" w:sz="0" w:space="0" w:color="auto"/>
                                                                        <w:left w:val="none" w:sz="0" w:space="0" w:color="auto"/>
                                                                        <w:bottom w:val="none" w:sz="0" w:space="0" w:color="auto"/>
                                                                        <w:right w:val="none" w:sz="0" w:space="0" w:color="auto"/>
                                                                      </w:divBdr>
                                                                      <w:divsChild>
                                                                        <w:div w:id="1330870537">
                                                                          <w:marLeft w:val="0"/>
                                                                          <w:marRight w:val="0"/>
                                                                          <w:marTop w:val="0"/>
                                                                          <w:marBottom w:val="0"/>
                                                                          <w:divBdr>
                                                                            <w:top w:val="none" w:sz="0" w:space="0" w:color="auto"/>
                                                                            <w:left w:val="none" w:sz="0" w:space="0" w:color="auto"/>
                                                                            <w:bottom w:val="none" w:sz="0" w:space="0" w:color="auto"/>
                                                                            <w:right w:val="none" w:sz="0" w:space="0" w:color="auto"/>
                                                                          </w:divBdr>
                                                                          <w:divsChild>
                                                                            <w:div w:id="770902105">
                                                                              <w:marLeft w:val="0"/>
                                                                              <w:marRight w:val="0"/>
                                                                              <w:marTop w:val="0"/>
                                                                              <w:marBottom w:val="0"/>
                                                                              <w:divBdr>
                                                                                <w:top w:val="none" w:sz="0" w:space="0" w:color="auto"/>
                                                                                <w:left w:val="none" w:sz="0" w:space="0" w:color="auto"/>
                                                                                <w:bottom w:val="none" w:sz="0" w:space="0" w:color="auto"/>
                                                                                <w:right w:val="none" w:sz="0" w:space="0" w:color="auto"/>
                                                                              </w:divBdr>
                                                                              <w:divsChild>
                                                                                <w:div w:id="56167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456">
                                                                          <w:marLeft w:val="0"/>
                                                                          <w:marRight w:val="0"/>
                                                                          <w:marTop w:val="0"/>
                                                                          <w:marBottom w:val="0"/>
                                                                          <w:divBdr>
                                                                            <w:top w:val="none" w:sz="0" w:space="0" w:color="auto"/>
                                                                            <w:left w:val="none" w:sz="0" w:space="0" w:color="auto"/>
                                                                            <w:bottom w:val="none" w:sz="0" w:space="0" w:color="auto"/>
                                                                            <w:right w:val="none" w:sz="0" w:space="0" w:color="auto"/>
                                                                          </w:divBdr>
                                                                          <w:divsChild>
                                                                            <w:div w:id="1785535681">
                                                                              <w:marLeft w:val="0"/>
                                                                              <w:marRight w:val="0"/>
                                                                              <w:marTop w:val="0"/>
                                                                              <w:marBottom w:val="0"/>
                                                                              <w:divBdr>
                                                                                <w:top w:val="none" w:sz="0" w:space="0" w:color="auto"/>
                                                                                <w:left w:val="none" w:sz="0" w:space="0" w:color="auto"/>
                                                                                <w:bottom w:val="none" w:sz="0" w:space="0" w:color="auto"/>
                                                                                <w:right w:val="none" w:sz="0" w:space="0" w:color="auto"/>
                                                                              </w:divBdr>
                                                                            </w:div>
                                                                          </w:divsChild>
                                                                        </w:div>
                                                                        <w:div w:id="211815322">
                                                                          <w:marLeft w:val="0"/>
                                                                          <w:marRight w:val="0"/>
                                                                          <w:marTop w:val="0"/>
                                                                          <w:marBottom w:val="0"/>
                                                                          <w:divBdr>
                                                                            <w:top w:val="none" w:sz="0" w:space="0" w:color="auto"/>
                                                                            <w:left w:val="none" w:sz="0" w:space="0" w:color="auto"/>
                                                                            <w:bottom w:val="none" w:sz="0" w:space="0" w:color="auto"/>
                                                                            <w:right w:val="none" w:sz="0" w:space="0" w:color="auto"/>
                                                                          </w:divBdr>
                                                                          <w:divsChild>
                                                                            <w:div w:id="12714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01563">
                                                              <w:marLeft w:val="0"/>
                                                              <w:marRight w:val="0"/>
                                                              <w:marTop w:val="225"/>
                                                              <w:marBottom w:val="225"/>
                                                              <w:divBdr>
                                                                <w:top w:val="none" w:sz="0" w:space="0" w:color="auto"/>
                                                                <w:left w:val="none" w:sz="0" w:space="0" w:color="auto"/>
                                                                <w:bottom w:val="none" w:sz="0" w:space="0" w:color="auto"/>
                                                                <w:right w:val="none" w:sz="0" w:space="0" w:color="auto"/>
                                                              </w:divBdr>
                                                              <w:divsChild>
                                                                <w:div w:id="12062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1514550">
      <w:bodyDiv w:val="1"/>
      <w:marLeft w:val="0"/>
      <w:marRight w:val="0"/>
      <w:marTop w:val="0"/>
      <w:marBottom w:val="0"/>
      <w:divBdr>
        <w:top w:val="none" w:sz="0" w:space="0" w:color="auto"/>
        <w:left w:val="none" w:sz="0" w:space="0" w:color="auto"/>
        <w:bottom w:val="none" w:sz="0" w:space="0" w:color="auto"/>
        <w:right w:val="none" w:sz="0" w:space="0" w:color="auto"/>
      </w:divBdr>
      <w:divsChild>
        <w:div w:id="1232696947">
          <w:marLeft w:val="0"/>
          <w:marRight w:val="0"/>
          <w:marTop w:val="0"/>
          <w:marBottom w:val="0"/>
          <w:divBdr>
            <w:top w:val="none" w:sz="0" w:space="0" w:color="auto"/>
            <w:left w:val="none" w:sz="0" w:space="0" w:color="auto"/>
            <w:bottom w:val="none" w:sz="0" w:space="0" w:color="auto"/>
            <w:right w:val="none" w:sz="0" w:space="0" w:color="auto"/>
          </w:divBdr>
          <w:divsChild>
            <w:div w:id="362755935">
              <w:marLeft w:val="0"/>
              <w:marRight w:val="0"/>
              <w:marTop w:val="0"/>
              <w:marBottom w:val="0"/>
              <w:divBdr>
                <w:top w:val="none" w:sz="0" w:space="0" w:color="auto"/>
                <w:left w:val="none" w:sz="0" w:space="0" w:color="auto"/>
                <w:bottom w:val="none" w:sz="0" w:space="0" w:color="auto"/>
                <w:right w:val="none" w:sz="0" w:space="0" w:color="auto"/>
              </w:divBdr>
              <w:divsChild>
                <w:div w:id="30305475">
                  <w:marLeft w:val="0"/>
                  <w:marRight w:val="0"/>
                  <w:marTop w:val="0"/>
                  <w:marBottom w:val="0"/>
                  <w:divBdr>
                    <w:top w:val="none" w:sz="0" w:space="0" w:color="auto"/>
                    <w:left w:val="none" w:sz="0" w:space="0" w:color="auto"/>
                    <w:bottom w:val="none" w:sz="0" w:space="0" w:color="auto"/>
                    <w:right w:val="none" w:sz="0" w:space="0" w:color="auto"/>
                  </w:divBdr>
                  <w:divsChild>
                    <w:div w:id="1737436870">
                      <w:marLeft w:val="0"/>
                      <w:marRight w:val="0"/>
                      <w:marTop w:val="0"/>
                      <w:marBottom w:val="0"/>
                      <w:divBdr>
                        <w:top w:val="single" w:sz="12" w:space="0" w:color="03A9F4"/>
                        <w:left w:val="none" w:sz="0" w:space="23" w:color="03A9F4"/>
                        <w:bottom w:val="single" w:sz="12" w:space="0" w:color="03A9F4"/>
                        <w:right w:val="none" w:sz="0" w:space="23" w:color="03A9F4"/>
                      </w:divBdr>
                      <w:divsChild>
                        <w:div w:id="158694845">
                          <w:marLeft w:val="0"/>
                          <w:marRight w:val="0"/>
                          <w:marTop w:val="0"/>
                          <w:marBottom w:val="0"/>
                          <w:divBdr>
                            <w:top w:val="none" w:sz="0" w:space="0" w:color="auto"/>
                            <w:left w:val="none" w:sz="0" w:space="0" w:color="auto"/>
                            <w:bottom w:val="none" w:sz="0" w:space="0" w:color="auto"/>
                            <w:right w:val="none" w:sz="0" w:space="0" w:color="auto"/>
                          </w:divBdr>
                          <w:divsChild>
                            <w:div w:id="1631091667">
                              <w:marLeft w:val="0"/>
                              <w:marRight w:val="0"/>
                              <w:marTop w:val="0"/>
                              <w:marBottom w:val="300"/>
                              <w:divBdr>
                                <w:top w:val="none" w:sz="0" w:space="0" w:color="auto"/>
                                <w:left w:val="none" w:sz="0" w:space="0" w:color="auto"/>
                                <w:bottom w:val="none" w:sz="0" w:space="0" w:color="auto"/>
                                <w:right w:val="none" w:sz="0" w:space="0" w:color="auto"/>
                              </w:divBdr>
                              <w:divsChild>
                                <w:div w:id="1584490656">
                                  <w:marLeft w:val="0"/>
                                  <w:marRight w:val="0"/>
                                  <w:marTop w:val="0"/>
                                  <w:marBottom w:val="0"/>
                                  <w:divBdr>
                                    <w:top w:val="none" w:sz="0" w:space="0" w:color="auto"/>
                                    <w:left w:val="none" w:sz="0" w:space="0" w:color="auto"/>
                                    <w:bottom w:val="none" w:sz="0" w:space="0" w:color="auto"/>
                                    <w:right w:val="none" w:sz="0" w:space="0" w:color="auto"/>
                                  </w:divBdr>
                                  <w:divsChild>
                                    <w:div w:id="20896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774042">
      <w:bodyDiv w:val="1"/>
      <w:marLeft w:val="0"/>
      <w:marRight w:val="0"/>
      <w:marTop w:val="0"/>
      <w:marBottom w:val="0"/>
      <w:divBdr>
        <w:top w:val="none" w:sz="0" w:space="0" w:color="auto"/>
        <w:left w:val="none" w:sz="0" w:space="0" w:color="auto"/>
        <w:bottom w:val="none" w:sz="0" w:space="0" w:color="auto"/>
        <w:right w:val="none" w:sz="0" w:space="0" w:color="auto"/>
      </w:divBdr>
      <w:divsChild>
        <w:div w:id="1136340984">
          <w:marLeft w:val="0"/>
          <w:marRight w:val="0"/>
          <w:marTop w:val="0"/>
          <w:marBottom w:val="0"/>
          <w:divBdr>
            <w:top w:val="none" w:sz="0" w:space="0" w:color="auto"/>
            <w:left w:val="none" w:sz="0" w:space="0" w:color="auto"/>
            <w:bottom w:val="none" w:sz="0" w:space="0" w:color="auto"/>
            <w:right w:val="none" w:sz="0" w:space="0" w:color="auto"/>
          </w:divBdr>
          <w:divsChild>
            <w:div w:id="441992876">
              <w:marLeft w:val="0"/>
              <w:marRight w:val="0"/>
              <w:marTop w:val="0"/>
              <w:marBottom w:val="0"/>
              <w:divBdr>
                <w:top w:val="none" w:sz="0" w:space="0" w:color="auto"/>
                <w:left w:val="none" w:sz="0" w:space="0" w:color="auto"/>
                <w:bottom w:val="none" w:sz="0" w:space="0" w:color="auto"/>
                <w:right w:val="none" w:sz="0" w:space="0" w:color="auto"/>
              </w:divBdr>
              <w:divsChild>
                <w:div w:id="67268209">
                  <w:marLeft w:val="0"/>
                  <w:marRight w:val="0"/>
                  <w:marTop w:val="0"/>
                  <w:marBottom w:val="0"/>
                  <w:divBdr>
                    <w:top w:val="none" w:sz="0" w:space="0" w:color="auto"/>
                    <w:left w:val="none" w:sz="0" w:space="0" w:color="auto"/>
                    <w:bottom w:val="none" w:sz="0" w:space="0" w:color="auto"/>
                    <w:right w:val="none" w:sz="0" w:space="0" w:color="auto"/>
                  </w:divBdr>
                  <w:divsChild>
                    <w:div w:id="1942033880">
                      <w:marLeft w:val="0"/>
                      <w:marRight w:val="0"/>
                      <w:marTop w:val="0"/>
                      <w:marBottom w:val="0"/>
                      <w:divBdr>
                        <w:top w:val="single" w:sz="12" w:space="0" w:color="03A9F4"/>
                        <w:left w:val="none" w:sz="0" w:space="23" w:color="03A9F4"/>
                        <w:bottom w:val="single" w:sz="12" w:space="0" w:color="03A9F4"/>
                        <w:right w:val="none" w:sz="0" w:space="23" w:color="03A9F4"/>
                      </w:divBdr>
                      <w:divsChild>
                        <w:div w:id="657728381">
                          <w:marLeft w:val="0"/>
                          <w:marRight w:val="0"/>
                          <w:marTop w:val="0"/>
                          <w:marBottom w:val="0"/>
                          <w:divBdr>
                            <w:top w:val="none" w:sz="0" w:space="0" w:color="auto"/>
                            <w:left w:val="none" w:sz="0" w:space="0" w:color="auto"/>
                            <w:bottom w:val="none" w:sz="0" w:space="0" w:color="auto"/>
                            <w:right w:val="none" w:sz="0" w:space="0" w:color="auto"/>
                          </w:divBdr>
                          <w:divsChild>
                            <w:div w:id="1898054730">
                              <w:marLeft w:val="0"/>
                              <w:marRight w:val="0"/>
                              <w:marTop w:val="0"/>
                              <w:marBottom w:val="300"/>
                              <w:divBdr>
                                <w:top w:val="none" w:sz="0" w:space="0" w:color="auto"/>
                                <w:left w:val="none" w:sz="0" w:space="0" w:color="auto"/>
                                <w:bottom w:val="none" w:sz="0" w:space="0" w:color="auto"/>
                                <w:right w:val="none" w:sz="0" w:space="0" w:color="auto"/>
                              </w:divBdr>
                              <w:divsChild>
                                <w:div w:id="562330976">
                                  <w:marLeft w:val="0"/>
                                  <w:marRight w:val="0"/>
                                  <w:marTop w:val="0"/>
                                  <w:marBottom w:val="0"/>
                                  <w:divBdr>
                                    <w:top w:val="none" w:sz="0" w:space="0" w:color="auto"/>
                                    <w:left w:val="none" w:sz="0" w:space="0" w:color="auto"/>
                                    <w:bottom w:val="none" w:sz="0" w:space="0" w:color="auto"/>
                                    <w:right w:val="none" w:sz="0" w:space="0" w:color="auto"/>
                                  </w:divBdr>
                                  <w:divsChild>
                                    <w:div w:id="1437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551632">
      <w:bodyDiv w:val="1"/>
      <w:marLeft w:val="0"/>
      <w:marRight w:val="0"/>
      <w:marTop w:val="0"/>
      <w:marBottom w:val="0"/>
      <w:divBdr>
        <w:top w:val="none" w:sz="0" w:space="0" w:color="auto"/>
        <w:left w:val="none" w:sz="0" w:space="0" w:color="auto"/>
        <w:bottom w:val="none" w:sz="0" w:space="0" w:color="auto"/>
        <w:right w:val="none" w:sz="0" w:space="0" w:color="auto"/>
      </w:divBdr>
      <w:divsChild>
        <w:div w:id="2133018488">
          <w:marLeft w:val="0"/>
          <w:marRight w:val="0"/>
          <w:marTop w:val="0"/>
          <w:marBottom w:val="0"/>
          <w:divBdr>
            <w:top w:val="none" w:sz="0" w:space="0" w:color="auto"/>
            <w:left w:val="none" w:sz="0" w:space="0" w:color="auto"/>
            <w:bottom w:val="none" w:sz="0" w:space="0" w:color="auto"/>
            <w:right w:val="none" w:sz="0" w:space="0" w:color="auto"/>
          </w:divBdr>
          <w:divsChild>
            <w:div w:id="1522669179">
              <w:marLeft w:val="0"/>
              <w:marRight w:val="0"/>
              <w:marTop w:val="0"/>
              <w:marBottom w:val="0"/>
              <w:divBdr>
                <w:top w:val="none" w:sz="0" w:space="0" w:color="auto"/>
                <w:left w:val="none" w:sz="0" w:space="0" w:color="auto"/>
                <w:bottom w:val="none" w:sz="0" w:space="0" w:color="auto"/>
                <w:right w:val="none" w:sz="0" w:space="0" w:color="auto"/>
              </w:divBdr>
              <w:divsChild>
                <w:div w:id="1336763078">
                  <w:marLeft w:val="0"/>
                  <w:marRight w:val="0"/>
                  <w:marTop w:val="0"/>
                  <w:marBottom w:val="0"/>
                  <w:divBdr>
                    <w:top w:val="none" w:sz="0" w:space="0" w:color="auto"/>
                    <w:left w:val="none" w:sz="0" w:space="0" w:color="auto"/>
                    <w:bottom w:val="none" w:sz="0" w:space="0" w:color="auto"/>
                    <w:right w:val="none" w:sz="0" w:space="0" w:color="auto"/>
                  </w:divBdr>
                  <w:divsChild>
                    <w:div w:id="959725121">
                      <w:marLeft w:val="0"/>
                      <w:marRight w:val="0"/>
                      <w:marTop w:val="0"/>
                      <w:marBottom w:val="0"/>
                      <w:divBdr>
                        <w:top w:val="none" w:sz="0" w:space="0" w:color="auto"/>
                        <w:left w:val="none" w:sz="0" w:space="0" w:color="auto"/>
                        <w:bottom w:val="none" w:sz="0" w:space="0" w:color="auto"/>
                        <w:right w:val="none" w:sz="0" w:space="0" w:color="auto"/>
                      </w:divBdr>
                      <w:divsChild>
                        <w:div w:id="81874154">
                          <w:marLeft w:val="0"/>
                          <w:marRight w:val="0"/>
                          <w:marTop w:val="0"/>
                          <w:marBottom w:val="0"/>
                          <w:divBdr>
                            <w:top w:val="none" w:sz="0" w:space="0" w:color="auto"/>
                            <w:left w:val="none" w:sz="0" w:space="0" w:color="auto"/>
                            <w:bottom w:val="none" w:sz="0" w:space="0" w:color="auto"/>
                            <w:right w:val="none" w:sz="0" w:space="0" w:color="auto"/>
                          </w:divBdr>
                          <w:divsChild>
                            <w:div w:id="957296243">
                              <w:marLeft w:val="0"/>
                              <w:marRight w:val="0"/>
                              <w:marTop w:val="0"/>
                              <w:marBottom w:val="0"/>
                              <w:divBdr>
                                <w:top w:val="none" w:sz="0" w:space="0" w:color="auto"/>
                                <w:left w:val="none" w:sz="0" w:space="0" w:color="auto"/>
                                <w:bottom w:val="none" w:sz="0" w:space="0" w:color="auto"/>
                                <w:right w:val="none" w:sz="0" w:space="0" w:color="auto"/>
                              </w:divBdr>
                              <w:divsChild>
                                <w:div w:id="840587729">
                                  <w:marLeft w:val="-225"/>
                                  <w:marRight w:val="-225"/>
                                  <w:marTop w:val="0"/>
                                  <w:marBottom w:val="0"/>
                                  <w:divBdr>
                                    <w:top w:val="none" w:sz="0" w:space="0" w:color="auto"/>
                                    <w:left w:val="none" w:sz="0" w:space="0" w:color="auto"/>
                                    <w:bottom w:val="none" w:sz="0" w:space="0" w:color="auto"/>
                                    <w:right w:val="none" w:sz="0" w:space="0" w:color="auto"/>
                                  </w:divBdr>
                                  <w:divsChild>
                                    <w:div w:id="1037504184">
                                      <w:marLeft w:val="0"/>
                                      <w:marRight w:val="0"/>
                                      <w:marTop w:val="0"/>
                                      <w:marBottom w:val="0"/>
                                      <w:divBdr>
                                        <w:top w:val="none" w:sz="0" w:space="0" w:color="auto"/>
                                        <w:left w:val="none" w:sz="0" w:space="0" w:color="auto"/>
                                        <w:bottom w:val="none" w:sz="0" w:space="0" w:color="auto"/>
                                        <w:right w:val="none" w:sz="0" w:space="0" w:color="auto"/>
                                      </w:divBdr>
                                      <w:divsChild>
                                        <w:div w:id="669409465">
                                          <w:marLeft w:val="0"/>
                                          <w:marRight w:val="0"/>
                                          <w:marTop w:val="0"/>
                                          <w:marBottom w:val="0"/>
                                          <w:divBdr>
                                            <w:top w:val="none" w:sz="0" w:space="0" w:color="auto"/>
                                            <w:left w:val="none" w:sz="0" w:space="0" w:color="auto"/>
                                            <w:bottom w:val="none" w:sz="0" w:space="0" w:color="auto"/>
                                            <w:right w:val="none" w:sz="0" w:space="0" w:color="auto"/>
                                          </w:divBdr>
                                          <w:divsChild>
                                            <w:div w:id="301429812">
                                              <w:marLeft w:val="-225"/>
                                              <w:marRight w:val="-225"/>
                                              <w:marTop w:val="0"/>
                                              <w:marBottom w:val="0"/>
                                              <w:divBdr>
                                                <w:top w:val="none" w:sz="0" w:space="0" w:color="auto"/>
                                                <w:left w:val="none" w:sz="0" w:space="0" w:color="auto"/>
                                                <w:bottom w:val="none" w:sz="0" w:space="0" w:color="auto"/>
                                                <w:right w:val="none" w:sz="0" w:space="0" w:color="auto"/>
                                              </w:divBdr>
                                              <w:divsChild>
                                                <w:div w:id="2028828888">
                                                  <w:marLeft w:val="0"/>
                                                  <w:marRight w:val="0"/>
                                                  <w:marTop w:val="0"/>
                                                  <w:marBottom w:val="0"/>
                                                  <w:divBdr>
                                                    <w:top w:val="none" w:sz="0" w:space="0" w:color="auto"/>
                                                    <w:left w:val="none" w:sz="0" w:space="0" w:color="auto"/>
                                                    <w:bottom w:val="none" w:sz="0" w:space="0" w:color="auto"/>
                                                    <w:right w:val="none" w:sz="0" w:space="0" w:color="auto"/>
                                                  </w:divBdr>
                                                  <w:divsChild>
                                                    <w:div w:id="1858300828">
                                                      <w:marLeft w:val="0"/>
                                                      <w:marRight w:val="0"/>
                                                      <w:marTop w:val="0"/>
                                                      <w:marBottom w:val="0"/>
                                                      <w:divBdr>
                                                        <w:top w:val="none" w:sz="0" w:space="0" w:color="auto"/>
                                                        <w:left w:val="none" w:sz="0" w:space="0" w:color="auto"/>
                                                        <w:bottom w:val="none" w:sz="0" w:space="0" w:color="auto"/>
                                                        <w:right w:val="none" w:sz="0" w:space="0" w:color="auto"/>
                                                      </w:divBdr>
                                                      <w:divsChild>
                                                        <w:div w:id="574752504">
                                                          <w:marLeft w:val="0"/>
                                                          <w:marRight w:val="0"/>
                                                          <w:marTop w:val="0"/>
                                                          <w:marBottom w:val="0"/>
                                                          <w:divBdr>
                                                            <w:top w:val="none" w:sz="0" w:space="0" w:color="auto"/>
                                                            <w:left w:val="none" w:sz="0" w:space="0" w:color="auto"/>
                                                            <w:bottom w:val="none" w:sz="0" w:space="0" w:color="auto"/>
                                                            <w:right w:val="none" w:sz="0" w:space="0" w:color="auto"/>
                                                          </w:divBdr>
                                                          <w:divsChild>
                                                            <w:div w:id="1260257650">
                                                              <w:marLeft w:val="0"/>
                                                              <w:marRight w:val="0"/>
                                                              <w:marTop w:val="0"/>
                                                              <w:marBottom w:val="0"/>
                                                              <w:divBdr>
                                                                <w:top w:val="none" w:sz="0" w:space="0" w:color="auto"/>
                                                                <w:left w:val="none" w:sz="0" w:space="0" w:color="auto"/>
                                                                <w:bottom w:val="none" w:sz="0" w:space="0" w:color="auto"/>
                                                                <w:right w:val="none" w:sz="0" w:space="0" w:color="auto"/>
                                                              </w:divBdr>
                                                              <w:divsChild>
                                                                <w:div w:id="1581795095">
                                                                  <w:marLeft w:val="0"/>
                                                                  <w:marRight w:val="0"/>
                                                                  <w:marTop w:val="0"/>
                                                                  <w:marBottom w:val="0"/>
                                                                  <w:divBdr>
                                                                    <w:top w:val="none" w:sz="0" w:space="0" w:color="auto"/>
                                                                    <w:left w:val="none" w:sz="0" w:space="0" w:color="auto"/>
                                                                    <w:bottom w:val="none" w:sz="0" w:space="0" w:color="auto"/>
                                                                    <w:right w:val="none" w:sz="0" w:space="0" w:color="auto"/>
                                                                  </w:divBdr>
                                                                  <w:divsChild>
                                                                    <w:div w:id="499932743">
                                                                      <w:marLeft w:val="0"/>
                                                                      <w:marRight w:val="0"/>
                                                                      <w:marTop w:val="0"/>
                                                                      <w:marBottom w:val="0"/>
                                                                      <w:divBdr>
                                                                        <w:top w:val="none" w:sz="0" w:space="0" w:color="auto"/>
                                                                        <w:left w:val="none" w:sz="0" w:space="0" w:color="auto"/>
                                                                        <w:bottom w:val="none" w:sz="0" w:space="0" w:color="auto"/>
                                                                        <w:right w:val="none" w:sz="0" w:space="0" w:color="auto"/>
                                                                      </w:divBdr>
                                                                      <w:divsChild>
                                                                        <w:div w:id="20554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1717">
                                                                  <w:marLeft w:val="0"/>
                                                                  <w:marRight w:val="0"/>
                                                                  <w:marTop w:val="0"/>
                                                                  <w:marBottom w:val="0"/>
                                                                  <w:divBdr>
                                                                    <w:top w:val="none" w:sz="0" w:space="0" w:color="auto"/>
                                                                    <w:left w:val="none" w:sz="0" w:space="0" w:color="auto"/>
                                                                    <w:bottom w:val="none" w:sz="0" w:space="0" w:color="auto"/>
                                                                    <w:right w:val="none" w:sz="0" w:space="0" w:color="auto"/>
                                                                  </w:divBdr>
                                                                  <w:divsChild>
                                                                    <w:div w:id="1702508178">
                                                                      <w:marLeft w:val="0"/>
                                                                      <w:marRight w:val="0"/>
                                                                      <w:marTop w:val="0"/>
                                                                      <w:marBottom w:val="0"/>
                                                                      <w:divBdr>
                                                                        <w:top w:val="none" w:sz="0" w:space="0" w:color="auto"/>
                                                                        <w:left w:val="none" w:sz="0" w:space="0" w:color="auto"/>
                                                                        <w:bottom w:val="none" w:sz="0" w:space="0" w:color="auto"/>
                                                                        <w:right w:val="none" w:sz="0" w:space="0" w:color="auto"/>
                                                                      </w:divBdr>
                                                                    </w:div>
                                                                  </w:divsChild>
                                                                </w:div>
                                                                <w:div w:id="1669096373">
                                                                  <w:marLeft w:val="0"/>
                                                                  <w:marRight w:val="0"/>
                                                                  <w:marTop w:val="0"/>
                                                                  <w:marBottom w:val="0"/>
                                                                  <w:divBdr>
                                                                    <w:top w:val="none" w:sz="0" w:space="0" w:color="auto"/>
                                                                    <w:left w:val="none" w:sz="0" w:space="0" w:color="auto"/>
                                                                    <w:bottom w:val="none" w:sz="0" w:space="0" w:color="auto"/>
                                                                    <w:right w:val="none" w:sz="0" w:space="0" w:color="auto"/>
                                                                  </w:divBdr>
                                                                  <w:divsChild>
                                                                    <w:div w:id="18081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1501">
                                                              <w:marLeft w:val="0"/>
                                                              <w:marRight w:val="0"/>
                                                              <w:marTop w:val="0"/>
                                                              <w:marBottom w:val="0"/>
                                                              <w:divBdr>
                                                                <w:top w:val="none" w:sz="0" w:space="0" w:color="auto"/>
                                                                <w:left w:val="none" w:sz="0" w:space="0" w:color="auto"/>
                                                                <w:bottom w:val="none" w:sz="0" w:space="0" w:color="auto"/>
                                                                <w:right w:val="none" w:sz="0" w:space="0" w:color="auto"/>
                                                              </w:divBdr>
                                                              <w:divsChild>
                                                                <w:div w:id="2124617183">
                                                                  <w:marLeft w:val="0"/>
                                                                  <w:marRight w:val="0"/>
                                                                  <w:marTop w:val="0"/>
                                                                  <w:marBottom w:val="0"/>
                                                                  <w:divBdr>
                                                                    <w:top w:val="none" w:sz="0" w:space="0" w:color="auto"/>
                                                                    <w:left w:val="none" w:sz="0" w:space="0" w:color="auto"/>
                                                                    <w:bottom w:val="none" w:sz="0" w:space="0" w:color="auto"/>
                                                                    <w:right w:val="none" w:sz="0" w:space="0" w:color="auto"/>
                                                                  </w:divBdr>
                                                                  <w:divsChild>
                                                                    <w:div w:id="932862185">
                                                                      <w:marLeft w:val="0"/>
                                                                      <w:marRight w:val="0"/>
                                                                      <w:marTop w:val="0"/>
                                                                      <w:marBottom w:val="0"/>
                                                                      <w:divBdr>
                                                                        <w:top w:val="none" w:sz="0" w:space="0" w:color="auto"/>
                                                                        <w:left w:val="none" w:sz="0" w:space="0" w:color="auto"/>
                                                                        <w:bottom w:val="none" w:sz="0" w:space="0" w:color="auto"/>
                                                                        <w:right w:val="none" w:sz="0" w:space="0" w:color="auto"/>
                                                                      </w:divBdr>
                                                                      <w:divsChild>
                                                                        <w:div w:id="414667859">
                                                                          <w:marLeft w:val="0"/>
                                                                          <w:marRight w:val="0"/>
                                                                          <w:marTop w:val="0"/>
                                                                          <w:marBottom w:val="0"/>
                                                                          <w:divBdr>
                                                                            <w:top w:val="none" w:sz="0" w:space="0" w:color="auto"/>
                                                                            <w:left w:val="none" w:sz="0" w:space="0" w:color="auto"/>
                                                                            <w:bottom w:val="none" w:sz="0" w:space="0" w:color="auto"/>
                                                                            <w:right w:val="none" w:sz="0" w:space="0" w:color="auto"/>
                                                                          </w:divBdr>
                                                                          <w:divsChild>
                                                                            <w:div w:id="206186342">
                                                                              <w:marLeft w:val="0"/>
                                                                              <w:marRight w:val="0"/>
                                                                              <w:marTop w:val="0"/>
                                                                              <w:marBottom w:val="0"/>
                                                                              <w:divBdr>
                                                                                <w:top w:val="none" w:sz="0" w:space="0" w:color="auto"/>
                                                                                <w:left w:val="none" w:sz="0" w:space="0" w:color="auto"/>
                                                                                <w:bottom w:val="none" w:sz="0" w:space="0" w:color="auto"/>
                                                                                <w:right w:val="none" w:sz="0" w:space="0" w:color="auto"/>
                                                                              </w:divBdr>
                                                                              <w:divsChild>
                                                                                <w:div w:id="21102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19241">
                                                                          <w:marLeft w:val="0"/>
                                                                          <w:marRight w:val="0"/>
                                                                          <w:marTop w:val="0"/>
                                                                          <w:marBottom w:val="0"/>
                                                                          <w:divBdr>
                                                                            <w:top w:val="none" w:sz="0" w:space="0" w:color="auto"/>
                                                                            <w:left w:val="none" w:sz="0" w:space="0" w:color="auto"/>
                                                                            <w:bottom w:val="none" w:sz="0" w:space="0" w:color="auto"/>
                                                                            <w:right w:val="none" w:sz="0" w:space="0" w:color="auto"/>
                                                                          </w:divBdr>
                                                                          <w:divsChild>
                                                                            <w:div w:id="241456565">
                                                                              <w:marLeft w:val="0"/>
                                                                              <w:marRight w:val="0"/>
                                                                              <w:marTop w:val="0"/>
                                                                              <w:marBottom w:val="0"/>
                                                                              <w:divBdr>
                                                                                <w:top w:val="none" w:sz="0" w:space="0" w:color="auto"/>
                                                                                <w:left w:val="none" w:sz="0" w:space="0" w:color="auto"/>
                                                                                <w:bottom w:val="none" w:sz="0" w:space="0" w:color="auto"/>
                                                                                <w:right w:val="none" w:sz="0" w:space="0" w:color="auto"/>
                                                                              </w:divBdr>
                                                                            </w:div>
                                                                          </w:divsChild>
                                                                        </w:div>
                                                                        <w:div w:id="1787776020">
                                                                          <w:marLeft w:val="0"/>
                                                                          <w:marRight w:val="0"/>
                                                                          <w:marTop w:val="0"/>
                                                                          <w:marBottom w:val="0"/>
                                                                          <w:divBdr>
                                                                            <w:top w:val="none" w:sz="0" w:space="0" w:color="auto"/>
                                                                            <w:left w:val="none" w:sz="0" w:space="0" w:color="auto"/>
                                                                            <w:bottom w:val="none" w:sz="0" w:space="0" w:color="auto"/>
                                                                            <w:right w:val="none" w:sz="0" w:space="0" w:color="auto"/>
                                                                          </w:divBdr>
                                                                          <w:divsChild>
                                                                            <w:div w:id="14723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45426">
                                                              <w:marLeft w:val="0"/>
                                                              <w:marRight w:val="0"/>
                                                              <w:marTop w:val="225"/>
                                                              <w:marBottom w:val="225"/>
                                                              <w:divBdr>
                                                                <w:top w:val="none" w:sz="0" w:space="0" w:color="auto"/>
                                                                <w:left w:val="none" w:sz="0" w:space="0" w:color="auto"/>
                                                                <w:bottom w:val="none" w:sz="0" w:space="0" w:color="auto"/>
                                                                <w:right w:val="none" w:sz="0" w:space="0" w:color="auto"/>
                                                              </w:divBdr>
                                                              <w:divsChild>
                                                                <w:div w:id="4990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ajournals.onlinelibrary.wiley.com/action/doSearch?ContribAuthorStored=Willcox%2C+Louis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sajournals.onlinelibrary.wiley.com/action/doSearch?ContribAuthorStored=Macfarlane%2C+William+W"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sajournals.onlinelibrary.wiley.com/action/doSearch?ContribAuthorStored=Logan%2C+Jesse+A"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802</TotalTime>
  <Pages>1</Pages>
  <Words>3715</Words>
  <Characters>21176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Administrator</dc:creator>
  <cp:lastModifiedBy>Glenn Administrator</cp:lastModifiedBy>
  <cp:revision>30</cp:revision>
  <dcterms:created xsi:type="dcterms:W3CDTF">2019-05-31T14:30:00Z</dcterms:created>
  <dcterms:modified xsi:type="dcterms:W3CDTF">2019-06-06T18:11:00Z</dcterms:modified>
</cp:coreProperties>
</file>