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b/>
          <w:u w:color="auto" w:val="single"/>
        </w:rPr>
      </w:pPr>
      <w:r>
        <w:rPr>
          <w:rFonts w:ascii="Basic Roman" w:hAnsi="Basic Roman" w:eastAsia="Basic Roman" w:cs="Basic Roman"/>
          <w:b/>
          <w:u w:color="auto" w:val="single"/>
        </w:rPr>
        <w:t>Text of letter to members of Congress and signees below</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Dear Member of Congress: </w:t>
        <w:br w:type="textWrapping"/>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As biologists, wildlife advocates, and members of the scientific community, we are writing to express our strong support for maintaining the ecological integrity of the Gallatin Range by establishing a 230,000-acre or larger wilderness under the 1964 Wilderness Act. Wilderness designation is recognized as the “Gold Standard” for preserving wildlands and ecological values.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The scientific community recognizes that large protected areas with connectivity to other large protected patches is the best way to preserve high-quality wildlife habitat and permit the continued influence of ecological processes like wildfire, predation, migration, and other natural influences.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The Gallatin Range is the most significant unprotected wildlands in the northern Greater Yellowstone Ecosystem. In particular, the Buffalo Horn and Porcupine (BHP) drainages that lie immediately north of Yellowstone National Park are critical to the biotic fidelity of the Yellowstone Ecosystem.</w:t>
        <w:br w:type="textWrapping"/>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The Buffalo Horn-Porcupine was recognized early on for its wildlife values. In 1910 Forest Service Chief Gifford Pinchot advocated protecting the southern Gallatin Range as a wildlife refuge. A year later, the state of Montana created a wildlife refuge in the Buffalo Horn and Porcupine portion of the Gallatin Range. In recognition of the inherent wildlands values of the range, in 1977, some 155,000 acres, including the BHP drainages, were designated the Hyalite-Porcupine-Buffalo Horn Wilderness Study Area by Congress.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The Buffalo Horn Porcupine area has some of the best grizzly bear habitat outside of Yellowstone National Park. It is also vital elk winter range and a migration corridor. </w:t>
        <w:br w:type="textWrapping"/>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These drainages also support bighorn sheep, moose, mountain goat, wolverine, cougar, wolf, and mule deer. Both of these drainages also possess native Westslope cutthroat trout, a species once proposed for listing under the ESA. According to the Montana Heritage Program, 18 birds, eight mammals, three fish, three amphibians, and one reptile as "at risk" or declining in numbers, demonstrating the need to provide the most durable protection possible for this area.</w:t>
        <w:br w:type="textWrapping"/>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It has long been recognized by the scientific community that protected areas in isolation fail to preserve species and ecosystem processes adequately.  Wildlife corridors provide connectivity, sustaining vital natural processes, wildlife populations, and biodiversity while allowing species to move in response to climate change.  The Gallatin Range is a recognized wildlife corridor linking YNP to the Northern Continental Ecosystem.</w:t>
        <w:br w:type="textWrapping"/>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Signed:</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Reed Noss, Ph.D., Conservation Biologist, Visiting Scholar Duke University, President Florida Institute for Conservation Science, Oviedo, FL</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Bruce Babbitt, JD, Former Secretary of the Interior, 1993- 2001, and former Governor of Arizona, Washington, DC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Dr. James A Bailey, Retired Wildlife Biologist Colorado State University, Fort Collins, CO</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Joel Berger PhD, Wildlife Conservation Society Cox Chair of Conservation Biology Colorado State University, Fort Collins, CO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Robert L Beschta PhD, Professor Emeritus, Forest Ecosystems and Society Oregon State University, Corvallis, OR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Norman A. Bishop, National Park Ranger, 1961-1997, Bozeman, Montana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Denise Boggs, Executive Director, Conservation Congress, Billings,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Lou Bruno, Founder, Glacier Two Medicine Alliance, East Glacier,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Dale Burk, Stoneydale Press and Lifelong Wilderness Advocate, Stevensville,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Stoney Burk JD, Choteau,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Franz Camenzind PhD, former Executive Director, Jackson Hole Conservation Alliance, retired award-winning filmmaker and wildlife researcher, Jackson, WY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John G. Carter PhD, Ecologist Yellowstone to Uintas Connection, Paris, ID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Douglas H. Chadwick MS, Wildlife Biologist and Writer, Whitefish,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 xml:space="preserve">Wayne Chamberlin Helena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Yvon Chouinard,  Patagonia, Ventura, CA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Mike Clark, Former Executive Director, Greater Yellowstone Coalition, Bozeman, MT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Susan Clark PhD, founder Northern Rockies Conservation Cooperative Jackson, WY Adjunct Professor, School of Forestry &amp; Environmental Studies, Yale University, New Haven, CT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Lance Craighead PhD Executive Director, Craighead Institute, Bozeman,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Scott Creel PhD, Professor, Conservation Biology and Ecology Montana State University, Bozeman,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Bill Cunningham, Outfitter, retired field rep The Wilderness Society, MWA retired, Choteau,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John Davis, Executive Director, The ReWilding Institute Albuquerque, NM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Capt. William B Davis and Marsha Carter Davis, Helena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Natalie Dawson PhD, Former Director, Wilderness Institute WA Franke College of Forestry &amp; Conservation University of Montana, Missoula,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Ann Debolt MS, Sagebrush Restoration Specialist, Boise, ID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Dominick DellaSala PhD President &amp; Chief Scientist Geos Institute, Ashland, OR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Diane Debinski PhD, Department Head of Ecology, Montana State University, Bozeman,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David Delehanty PhD, Professor, Ornithology, Animal Behavior, Conservation Biology Idaho State University, Pocatello, ID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Michele Dietrich, Friends of the Bitterroot, Butte, MT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Debra Donahue JD, Professor Emeritus, College of Law University of Wyoming, Laramie, WY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Dick Dorworth Author, Bozeman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Dick Ellis, Montana Department Fish, Wildlife Parks, retired Billings,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Arnold D “Smoke” Elser, Retired Wilderness Outfitter, Bob Marshall Wilderness Area, Missoula,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Al Espinosa MS, USFS Fisheries Scientist, retired Moscow, ID</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Mary Fay, Wilderness Supporter, Helena,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Mike Finley, former Yellowstone Superintendent, former President/CEO of Turner Foundation, current Chairman of the Oregon Fish &amp; Wildlife Commission, Medford, OR</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Jerry Freilich PhD, Retired National Park Service, Olympic National Park and Grand Teton National Park, Port Angeles, WA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Christopher Frissell PhD, Affiliate Research Prof., Flathead Lake Biological Station, University of MT Principal Scientist, Frissell &amp; Raven LLC Polson,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Barrie Gilbert PhD. Senior Scientist, retired, Department of Wildland Resources, Utah State University, Logan, Utah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Dennis Glick MS, Conservationist, Livingston,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Joe Gutkoski, Retired Forest Service Landscape Architect, Smoke Jumper, conservation leader, Bozeman,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Rick Halsey, Director, Chaparral Institute, Escondido, CA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Andrew Hansen PhD, Landscape Biodiversity Lab Montana State University, Bozeman, MT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Kathy Hansen PhD, retired geographer, Department of Earth Sciences,  Montana State University, Bozeman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Ann Harvey, Research Associate, Northern Rockies Conservation Cooperative, Jackson, WY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Randy Hayes, Executive Director, Foundation Earth Founder, Rainforest Action Network, Washington, DC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Ned Hettinger PhD, Professor Emeritus, Philosophy College of Charleston, Charleston, SC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Glenn Hockett Rangeland Ecologist President, Gallatin Wildlife Association, Bozeman,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Steve Hoffman PhD, Founder, Hawkwatch International, Bozeman,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Dr. Brian L Horejsi, Speak Up for Wildlife Foundation, Penticton, BC, Canada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Donald W Johnson, PhD Fisheries Scientist, retired Libby Creek Watershed Association, American Falls, ID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Carole King, singer-songwriter, inductee Rock and Roll Hall of Fame, Grammy Award Winner, wilderness advocate, 42-year resident of Idaho, Stanley, Idaho</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Phil Knight, Montanans for Gallatin Wilderness, Bozeman, MT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Angela Kociolek, MS, conservation biologist, former road ecology research scientist, Montana State University</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Bart Koehler, M.S. Natural Resource Sciences and Planning, University of Wyoming;</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former Senior Wilderness Campaigns Director, The Wilderness Society; former Director of The Wilderness Society's Wilderness Support Center; former Associate Program Director, Greater Yellowstone Coalition; co-founder, Wyoming Wilderness Association</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Matthew Koehler, WildWest Institute, Missoula, MT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Derek Lee PhD Principal Scientist, Wild Nature Institute Assoc. Research Professor Pennsylvania State University, State College, PA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Harvey Locke Co-Founder Yellowstone to Yukon Conservation Initiative, Banff, AL, Canada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Thomas E Lovejoy PhD, Professor Environmental Science &amp; Policy George Mason University, Fairfax, VA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Al Luebeck, Stream Access Law Beaverhead &amp; Pioneer Mountains, Butte,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Ara Marderosian, Executive Director, Sequoia ForestKeeper® Kernville, CA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Vance G Martin, President, Wild Foundation Boulder, CO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David Mattson PhD, Retired leader, CO Plateau Research Station &amp; Research Wildlife Biologist USGS, Lecturer &amp; Senior Visiting Scientist, Yale University, former member Yellowstone Interagency Grizzly Bear Study Team, Livingston,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Ralph Maughan, Professor Emeritus, Department of Political Science Idaho State University, Pocatello, ID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Bruce Maxwell PhD, Land Resources and Environmental Scientists Montana State University, Bozeman,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Don &amp; Margarita McLarty, Founders, Yellowstone Guidelines, Inc; former backcountry wilderness guides, Paradise Valley, MT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Brian Miller PhD Wind River Foundation, Las Vegas, NM</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G Wayne Minshall PhD, Professor Emeritus, Ecology Idaho State University, Pocatello, ID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Erik Molvar MS, Wildlife Biologist Laramie, WY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Glenn Monahan, former science teacher and National Park Service ranger, Member Geological Society, Bozeman, MT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Joan Montagne, Madison Gallatin Alliance, former board member Montana Wilderness Alliance and Greater Yellowstone Coalition, Bozeman, MT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Blaine Mooers PhD, Associate Professor, Biochemistry &amp; Molecular Biology, University of Oklahoma, Norman, OK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Susan Morgan PhD, The Rewilding Institute, Albuquerque, NM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George Nickas, Executive Director, Wilderness Watch, Missoula,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Barry R Noon PhD, Professor Emeritus, Department of Fish, Wildlife and Conservation Biology Colorado State University, Fort Collins, CO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 Dennis Odion PhD, Earth Research Institute, UC Santa Barbara Santa Barbara, CA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Marilyn Olsen, Wilderness Guide/ Outfitter Big Wild Adventures Emigrant,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Nancy Ostlie, Great Old Broads for Wilderness, Bozeman, MT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David Parsons MS, Carnivore Conservation Biologist The Rewilding Institute, Washington, DC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Debra Patla MS, Northern Rockies Conservation Cooperative and independent wildlife researcher, Moran, WY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Doug Peacock, retired Green Beret Medic, Author and Grizzly Bear Advocate, Livingston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James Peek PhD, Fish and Wildlife Science, University of Idaho, Moscow, ID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Dr. Kenneth L Pierce, Affiliate Professor of Geology, USGS, Emeritus Montana State University, Bozeman,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Jim Posewitz, Montana Fish Wildlife and Parks retired, Cinnabar Foundation, Helena,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Thomas Michael Power PhD, Professor of Economics, Emeritus University of Montana, Missoula,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Thomas Pringle PhD, Sperling Foundation, Tucson, AZ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Kevin Proescholdt, Conservation Director, Wilderness Watch, Minneapolis, MN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Richard P Reading PhD, Director of Research &amp; Conservation, Butterfly Pavilion Affiliate Faculty, Colorado State University Fort Collins, CO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Rick Reese, Principal Founder &amp; 3-term president, Greater Yellowstone Coalition board, former director, The Yellowstone Institute, Bozeman,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Barry Reiswig, Refuge Manager, retired National Elk Refuge Jackson, WY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Rick Ridgeway, Patagonia, Ventura, CA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William Ripple PhD, Distinguished Professor of Ecology, Dept of Forest Ecosystems and Society Oregon State University, Corvallis, OR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Ross Rodgers, former president, Montana Wilderness Association</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Teddy Roe, Legislative Assistant to the late U.S. Sen. Lee Metcalf, Billings MT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Jim Rokosch, Water Resource Specialist Former Ravalli County Commissioner, Stevensville,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Roger Rosentreter PhD, BLM State Botanist, retired Boise, ID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Joseph Scalia, PD, Psychoanalyst and conservationist, Livingston, MT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Gene Sentz, Key conservationist involved with effort to protect the Rocky Mountain Front and longtime member Montana Wilderness Association, Choteau,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Shelley Silbert, Executive Director, Great Old Broads for Wilderness, Durango, CO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Bruce Smith PhD, Former Senior Wildlife Biologist, National Elk Refuge, and author of several wildlife books, Bozeman,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Linda Stoll, Montana Wilderness Alliance member, former Montana state legislator, Helena,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Michael Vandeman PhD, Lecturer, San Ramon, CA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Carena Van Riper PhD, Assistant Professor Department of Natural Resources and Environmental Sciences, University of Illinois at Urbana-Champaign, Champaign IL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Dick Walton, PhD, The Pryors Coalition Billings,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Gary Weiner MS, Retired National Park Service,, Landscape Architect, Bozeman,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Cathy Whitlock PhD, Department of Earth Sciences. Montana State University, and Member of National Academy of Sciences, Bozeman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David Wilcove PhD, Professor, Ecology and Evolutionary Biology, Princeton University, Princeton NJ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Louisa Willcox MS, Founder, Grizzly Times, former Program Director, Greater Yellowstone Coalition; and grizzly bear specialist with Natural Resources Defense Council and Sierra Club, Livingston,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Howie Wolke Wilderness Guide/ Outfitter, Former President of Wilderness Watch, co-founder Wyoming Wilderness Association, Emigrant, MT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Roman" w:cs="Basic Roman"/>
        </w:rPr>
      </w:pPr>
      <w:r>
        <w:rPr>
          <w:rFonts w:ascii="Basic Roman" w:hAnsi="Basic Roman" w:eastAsia="Basic Roman" w:cs="Basic Roman"/>
        </w:rPr>
        <w:t>George Wuerthner, Ecologist, Public Lands Media, former senior strategist with The Foundation for Deep Ecology, founder of Mountain Bikers for Wilderness, Livingston, MT </w:t>
      </w:r>
    </w:p>
    <w:sectPr>
      <w:footnotePr>
        <w:pos w:val="pageBottom"/>
        <w:numFmt w:val="decimal"/>
        <w:numStart w:val="1"/>
        <w:numRestart w:val="continuous"/>
      </w:footnotePr>
      <w:endnotePr>
        <w:pos w:val="docEnd"/>
        <w:numFmt w:val="decimal"/>
        <w:numStart w:val="1"/>
        <w:numRestart w:val="continuous"/>
      </w:endnotePr>
      <w:type w:val="continuous"/>
      <w:pgSz w:h="15840" w:w="12240"/>
      <w:pgMar w:left="1440" w:top="1440" w:right="1440" w:bottom="1440"/>
      <w:paperSrc w:first="0" w:other="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Times New Roman">
    <w:charset w:val="00"/>
    <w:family w:val="roman"/>
    <w:pitch w:val="default"/>
  </w:font>
  <w:font w:name="SimSun">
    <w:charset w:val="00"/>
    <w:family w:val="auto"/>
    <w:pitch w:val="default"/>
  </w:font>
  <w:font w:name="Arial">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1"/>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6"/>
  <w:tmPrefTwo w:val="1"/>
  <w:tmFmtPref w:val="54538251"/>
  <w:tmCommentsPr>
    <w:tmCommentsPlace w:val="0"/>
    <w:tmCommentsWidth w:val="3240"/>
    <w:tmCommentsColor w:val="-1"/>
  </w:tmCommentsPr>
  <w:tmReviewPr>
    <w:tmReviewEnabled w:val="0"/>
    <w:tmReviewShow w:val="1"/>
    <w:tmReviewPrint w:val="0"/>
    <w:tmRevisionNum w:val="2"/>
    <w:tmReviewMarkIns w:val="4"/>
    <w:tmReviewColorIns w:val="-1"/>
    <w:tmReviewMarkDel w:val="6"/>
    <w:tmReviewColorDel w:val="-1"/>
    <w:tmReviewMarkFmt w:val="1"/>
    <w:tmReviewColorFmt w:val="-1"/>
    <w:tmReviewMarkLn w:val="1"/>
    <w:tmReviewColorLn w:val="0"/>
    <w:tmReviewToolTip w:val="1"/>
  </w:tmReviewPr>
  <w:tmLastPos>
    <w:tmLastPosPage w:val="2"/>
    <w:tmLastPosSelect w:val="0"/>
    <w:tmLastPosFrameIdx w:val="0"/>
    <w:tmLastPosCaret>
      <w:tmLastPosPgfIdx w:val="124"/>
      <w:tmLastPosIdx w:val="4"/>
    </w:tmLastPosCaret>
    <w:tmLastPosAnchor>
      <w:tmLastPosPgfIdx w:val="0"/>
      <w:tmLastPosIdx w:val="0"/>
    </w:tmLastPosAnchor>
    <w:tmLastPosTblRect w:left="0" w:top="0" w:right="0" w:bottom="0"/>
  </w:tmLastPos>
  <w:tmAppRevision w:date="1559843919" w:val="962" w:fileVer="342" w:fileVer64="64" w:fileVerOS="3"/>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rev.962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rmeis</cp:lastModifiedBy>
  <cp:revision>2</cp:revision>
  <dcterms:created xsi:type="dcterms:W3CDTF">2019-06-06T17:51:55Z</dcterms:created>
  <dcterms:modified xsi:type="dcterms:W3CDTF">2019-06-06T17:58:39Z</dcterms:modified>
</cp:coreProperties>
</file>