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1B" w:rsidRDefault="0010721B">
      <w:bookmarkStart w:id="0" w:name="_GoBack"/>
      <w:bookmarkEnd w:id="0"/>
      <w:r>
        <w:t xml:space="preserve">Thank you for the opportunity to respond to the draft of the </w:t>
      </w:r>
      <w:r w:rsidR="00391B04">
        <w:t xml:space="preserve">revised </w:t>
      </w:r>
      <w:r w:rsidR="00001FC7">
        <w:t>F</w:t>
      </w:r>
      <w:r w:rsidR="00391B04">
        <w:t>orest</w:t>
      </w:r>
      <w:r>
        <w:t xml:space="preserve"> </w:t>
      </w:r>
      <w:r w:rsidR="003855F2">
        <w:t>P</w:t>
      </w:r>
      <w:r>
        <w:t xml:space="preserve">lan of the Custer Gallatin </w:t>
      </w:r>
      <w:r w:rsidR="00391B04">
        <w:t>National</w:t>
      </w:r>
      <w:r>
        <w:t xml:space="preserve"> Forest.  My main </w:t>
      </w:r>
      <w:r w:rsidR="00391B04">
        <w:t>interest is</w:t>
      </w:r>
      <w:r>
        <w:t xml:space="preserve"> in the Greater Yellowstone  Ecosystem </w:t>
      </w:r>
      <w:r w:rsidR="00CB2DC1">
        <w:t>,</w:t>
      </w:r>
      <w:r w:rsidR="00C335F7">
        <w:t xml:space="preserve"> so</w:t>
      </w:r>
      <w:r>
        <w:t xml:space="preserve"> </w:t>
      </w:r>
      <w:r w:rsidR="00C335F7">
        <w:t>I will not comment on other areas of the CGNF.</w:t>
      </w:r>
    </w:p>
    <w:p w:rsidR="00D54F7C" w:rsidRDefault="00B83BCB">
      <w:r>
        <w:t xml:space="preserve">In the </w:t>
      </w:r>
      <w:r w:rsidR="00391B04">
        <w:t>mid-</w:t>
      </w:r>
      <w:r>
        <w:t>1970</w:t>
      </w:r>
      <w:r w:rsidR="00391B04">
        <w:t>s</w:t>
      </w:r>
      <w:r>
        <w:t xml:space="preserve"> </w:t>
      </w:r>
      <w:r w:rsidR="00391B04">
        <w:t>I was</w:t>
      </w:r>
      <w:r w:rsidR="00C335F7">
        <w:t xml:space="preserve"> </w:t>
      </w:r>
      <w:r w:rsidR="008C7BE8">
        <w:t>Involved with Sen. Metcalf and his capable staff i</w:t>
      </w:r>
      <w:r w:rsidR="00C335F7">
        <w:t xml:space="preserve">n advocating for the </w:t>
      </w:r>
      <w:r w:rsidR="00391B04">
        <w:t>creation</w:t>
      </w:r>
      <w:r w:rsidR="00C335F7">
        <w:t xml:space="preserve"> of the Hyalite-</w:t>
      </w:r>
      <w:r w:rsidR="00391B04">
        <w:t>Porcupine</w:t>
      </w:r>
      <w:r w:rsidR="00C335F7">
        <w:t>-Buffalo Horn Wilderness Study Area</w:t>
      </w:r>
      <w:r w:rsidR="008C7BE8">
        <w:t>.</w:t>
      </w:r>
      <w:r>
        <w:t xml:space="preserve"> In 1980, my </w:t>
      </w:r>
      <w:r w:rsidR="00391B04">
        <w:t>wife, Mary</w:t>
      </w:r>
      <w:r>
        <w:t xml:space="preserve"> Lee</w:t>
      </w:r>
      <w:r w:rsidR="004576B8">
        <w:t>, and</w:t>
      </w:r>
      <w:r>
        <w:t xml:space="preserve"> I were hired to create </w:t>
      </w:r>
      <w:r w:rsidR="00391B04">
        <w:t>the</w:t>
      </w:r>
      <w:r>
        <w:t xml:space="preserve"> new Yellowstone Institute in Yell</w:t>
      </w:r>
      <w:r w:rsidR="00391B04">
        <w:t>ows</w:t>
      </w:r>
      <w:r>
        <w:t>tone</w:t>
      </w:r>
      <w:r w:rsidR="00391B04">
        <w:t xml:space="preserve"> National </w:t>
      </w:r>
      <w:r w:rsidR="004576B8">
        <w:t>Park. During</w:t>
      </w:r>
      <w:r w:rsidR="00391B04">
        <w:t xml:space="preserve"> </w:t>
      </w:r>
      <w:r>
        <w:t>that five year period</w:t>
      </w:r>
      <w:r w:rsidR="008C7BE8">
        <w:t xml:space="preserve"> we</w:t>
      </w:r>
      <w:r>
        <w:t xml:space="preserve"> lived each season at the Buffalo Ran</w:t>
      </w:r>
      <w:r w:rsidR="00391B04">
        <w:t>ch</w:t>
      </w:r>
      <w:r>
        <w:t xml:space="preserve"> in the Lamar Valley with dozens of biologists, botanists, wildlife specialists,</w:t>
      </w:r>
      <w:r w:rsidR="00391B04">
        <w:t xml:space="preserve"> </w:t>
      </w:r>
      <w:r>
        <w:t>geologists and others, and quickly advanced our learning curves in associati</w:t>
      </w:r>
      <w:r w:rsidR="00391B04">
        <w:t>on</w:t>
      </w:r>
      <w:r w:rsidR="00EC7887">
        <w:t xml:space="preserve"> with</w:t>
      </w:r>
      <w:r>
        <w:t xml:space="preserve"> these amazing men and women</w:t>
      </w:r>
      <w:r w:rsidR="00B55967">
        <w:t xml:space="preserve">.  </w:t>
      </w:r>
      <w:r w:rsidR="00BF3C1B">
        <w:t xml:space="preserve">In 1981 we became </w:t>
      </w:r>
      <w:r w:rsidR="00391B04">
        <w:t>intensely</w:t>
      </w:r>
      <w:r w:rsidR="00B55967">
        <w:t xml:space="preserve"> </w:t>
      </w:r>
      <w:r w:rsidR="003855F2">
        <w:t xml:space="preserve">interested in </w:t>
      </w:r>
      <w:r w:rsidR="00B55967">
        <w:t xml:space="preserve">the concept of a Greater Yellowstone Ecosystem and </w:t>
      </w:r>
      <w:r w:rsidR="00BF3C1B">
        <w:t xml:space="preserve">in 1982 </w:t>
      </w:r>
      <w:r w:rsidR="00B55967">
        <w:t xml:space="preserve">became principle </w:t>
      </w:r>
      <w:r w:rsidR="00391B04">
        <w:t>founders</w:t>
      </w:r>
      <w:r w:rsidR="00B55967">
        <w:t xml:space="preserve"> of the Greater </w:t>
      </w:r>
      <w:r w:rsidR="004576B8">
        <w:t>Yellowstone Coalition</w:t>
      </w:r>
      <w:r w:rsidR="003855F2">
        <w:t xml:space="preserve"> </w:t>
      </w:r>
      <w:r w:rsidR="00B55967">
        <w:t>where I served three years as the first president of that organization.</w:t>
      </w:r>
      <w:r w:rsidR="008C7BE8">
        <w:t xml:space="preserve"> </w:t>
      </w:r>
      <w:r w:rsidR="00B55967">
        <w:t xml:space="preserve">It </w:t>
      </w:r>
      <w:r w:rsidR="00EC7887">
        <w:t xml:space="preserve">was </w:t>
      </w:r>
      <w:r w:rsidR="00B55967">
        <w:t>during these years that we developed a deeper understand</w:t>
      </w:r>
      <w:r w:rsidR="00391B04">
        <w:t>ing</w:t>
      </w:r>
      <w:r w:rsidR="00B55967">
        <w:t xml:space="preserve"> </w:t>
      </w:r>
      <w:r w:rsidR="00A506CA">
        <w:t xml:space="preserve">of </w:t>
      </w:r>
      <w:r w:rsidR="00B55967">
        <w:t xml:space="preserve">the remarkable biological </w:t>
      </w:r>
      <w:r w:rsidR="00391B04">
        <w:t>significance</w:t>
      </w:r>
      <w:r w:rsidR="00B55967">
        <w:t xml:space="preserve"> of the area </w:t>
      </w:r>
      <w:r w:rsidR="00391B04">
        <w:t>encompassed</w:t>
      </w:r>
      <w:r w:rsidR="00B55967">
        <w:t xml:space="preserve"> by the</w:t>
      </w:r>
      <w:r w:rsidR="00D54F7C">
        <w:t xml:space="preserve"> </w:t>
      </w:r>
      <w:r w:rsidR="00391B04">
        <w:t>relatively</w:t>
      </w:r>
      <w:r w:rsidR="00D54F7C">
        <w:t xml:space="preserve"> </w:t>
      </w:r>
      <w:r w:rsidR="00B55967">
        <w:t>new HPB</w:t>
      </w:r>
      <w:r w:rsidR="00D54F7C">
        <w:t xml:space="preserve">H </w:t>
      </w:r>
      <w:proofErr w:type="gramStart"/>
      <w:r w:rsidR="00D54F7C">
        <w:t>WSA .</w:t>
      </w:r>
      <w:proofErr w:type="gramEnd"/>
    </w:p>
    <w:p w:rsidR="009111D5" w:rsidRDefault="00D54F7C">
      <w:r>
        <w:t>In 2015, the Lee and Donna Metcalf Foundation funded a study by Lance Craighead entitled</w:t>
      </w:r>
      <w:r w:rsidR="00E331B6">
        <w:t xml:space="preserve">  </w:t>
      </w:r>
      <w:r w:rsidR="00E331B6" w:rsidRPr="00E331B6">
        <w:rPr>
          <w:i/>
        </w:rPr>
        <w:t>Wilderness, Wildlife and Ecological Values of the Hyalite</w:t>
      </w:r>
      <w:r w:rsidR="00001FC7">
        <w:rPr>
          <w:i/>
        </w:rPr>
        <w:t>/</w:t>
      </w:r>
      <w:r w:rsidR="00E331B6" w:rsidRPr="00E331B6">
        <w:rPr>
          <w:i/>
        </w:rPr>
        <w:t>Porcupine</w:t>
      </w:r>
      <w:r w:rsidR="00001FC7">
        <w:rPr>
          <w:i/>
        </w:rPr>
        <w:t xml:space="preserve"> /</w:t>
      </w:r>
      <w:r w:rsidR="00E331B6" w:rsidRPr="00E331B6">
        <w:rPr>
          <w:i/>
        </w:rPr>
        <w:t>Buffalo Horn Wilderness Study Area</w:t>
      </w:r>
      <w:r w:rsidR="00E331B6">
        <w:rPr>
          <w:i/>
        </w:rPr>
        <w:t xml:space="preserve"> . </w:t>
      </w:r>
      <w:r w:rsidR="00E331B6">
        <w:t xml:space="preserve">The completed study </w:t>
      </w:r>
      <w:r w:rsidR="00A506CA">
        <w:t xml:space="preserve">was </w:t>
      </w:r>
      <w:r w:rsidR="00BF3C1B">
        <w:t>publically</w:t>
      </w:r>
      <w:r w:rsidR="00E331B6">
        <w:t xml:space="preserve"> </w:t>
      </w:r>
      <w:r w:rsidR="00391B04">
        <w:t>introduced</w:t>
      </w:r>
      <w:r w:rsidR="00E331B6">
        <w:t xml:space="preserve"> in the </w:t>
      </w:r>
      <w:proofErr w:type="gramStart"/>
      <w:r w:rsidR="00E331B6">
        <w:t>Fall</w:t>
      </w:r>
      <w:proofErr w:type="gramEnd"/>
      <w:r w:rsidR="00E331B6">
        <w:t xml:space="preserve"> of 2015 to a standing </w:t>
      </w:r>
      <w:r w:rsidR="00001FC7">
        <w:t>–</w:t>
      </w:r>
      <w:r w:rsidR="00E331B6">
        <w:t>room</w:t>
      </w:r>
      <w:r w:rsidR="00001FC7">
        <w:t>-</w:t>
      </w:r>
      <w:r w:rsidR="003A3242">
        <w:t xml:space="preserve"> </w:t>
      </w:r>
      <w:r w:rsidR="00E331B6">
        <w:t xml:space="preserve">only </w:t>
      </w:r>
      <w:r w:rsidR="003A3242">
        <w:t xml:space="preserve">audience </w:t>
      </w:r>
      <w:r w:rsidR="00E331B6">
        <w:t xml:space="preserve">at the Bozeman Public Library. </w:t>
      </w:r>
      <w:r w:rsidR="003A3242">
        <w:t xml:space="preserve">The day </w:t>
      </w:r>
      <w:r w:rsidR="009111D5">
        <w:t>after the library event, the Boz</w:t>
      </w:r>
      <w:r w:rsidR="003A3242">
        <w:t xml:space="preserve">eman </w:t>
      </w:r>
      <w:r w:rsidR="00391B04">
        <w:t>Daily</w:t>
      </w:r>
      <w:r w:rsidR="003A3242">
        <w:t xml:space="preserve"> Chronicle di</w:t>
      </w:r>
      <w:r w:rsidR="009111D5">
        <w:t>d</w:t>
      </w:r>
      <w:r w:rsidR="003A3242">
        <w:t xml:space="preserve"> a full pa</w:t>
      </w:r>
      <w:r w:rsidR="00001FC7">
        <w:t>ge</w:t>
      </w:r>
      <w:r w:rsidR="003A3242">
        <w:t xml:space="preserve"> </w:t>
      </w:r>
      <w:r w:rsidR="00391B04">
        <w:t>color article</w:t>
      </w:r>
      <w:r w:rsidR="003A3242">
        <w:t xml:space="preserve"> on the event. </w:t>
      </w:r>
      <w:r w:rsidR="00E331B6">
        <w:t xml:space="preserve">(A copy of this document was previously sent to the </w:t>
      </w:r>
      <w:r w:rsidR="003A3242">
        <w:t>C</w:t>
      </w:r>
      <w:r w:rsidR="00E331B6">
        <w:t>G</w:t>
      </w:r>
      <w:r w:rsidR="003A3242">
        <w:t xml:space="preserve">NF </w:t>
      </w:r>
      <w:r w:rsidR="00CB2DC1">
        <w:t>and</w:t>
      </w:r>
      <w:r w:rsidR="003A3242">
        <w:t xml:space="preserve"> </w:t>
      </w:r>
      <w:r w:rsidR="00CB2DC1">
        <w:t>a</w:t>
      </w:r>
      <w:r w:rsidR="003A3242">
        <w:t xml:space="preserve"> second copy will be</w:t>
      </w:r>
      <w:r w:rsidR="00CB2DC1">
        <w:t xml:space="preserve"> </w:t>
      </w:r>
      <w:r w:rsidR="003A3242">
        <w:t>delivered</w:t>
      </w:r>
      <w:r w:rsidR="00EC7887">
        <w:t xml:space="preserve"> by</w:t>
      </w:r>
      <w:r w:rsidR="003A3242">
        <w:t xml:space="preserve"> hand to the </w:t>
      </w:r>
      <w:r w:rsidR="004576B8">
        <w:t>CGNF on</w:t>
      </w:r>
      <w:r w:rsidR="003A3242">
        <w:t xml:space="preserve"> June 5, 2019, </w:t>
      </w:r>
      <w:r w:rsidR="009111D5">
        <w:t xml:space="preserve">along </w:t>
      </w:r>
      <w:r w:rsidR="003A3242">
        <w:t xml:space="preserve">with a </w:t>
      </w:r>
      <w:r w:rsidR="00391B04">
        <w:t>typewritten</w:t>
      </w:r>
      <w:r w:rsidR="003A3242">
        <w:t xml:space="preserve"> copy of an earlier letter sent by </w:t>
      </w:r>
      <w:r w:rsidR="004576B8">
        <w:t>Craighead to</w:t>
      </w:r>
      <w:r w:rsidR="003A3242">
        <w:t xml:space="preserve"> the </w:t>
      </w:r>
      <w:r w:rsidR="008C7BE8">
        <w:t>CG</w:t>
      </w:r>
      <w:r w:rsidR="003A3242">
        <w:t>NF</w:t>
      </w:r>
      <w:r w:rsidR="00226E65">
        <w:t>.)</w:t>
      </w:r>
    </w:p>
    <w:p w:rsidR="0010721B" w:rsidRDefault="009111D5">
      <w:r>
        <w:t>But while the</w:t>
      </w:r>
      <w:r w:rsidR="00A40902">
        <w:t xml:space="preserve"> </w:t>
      </w:r>
      <w:r>
        <w:t xml:space="preserve">Craighead </w:t>
      </w:r>
      <w:r w:rsidR="004576B8">
        <w:t>report is</w:t>
      </w:r>
      <w:r>
        <w:t xml:space="preserve"> </w:t>
      </w:r>
      <w:r w:rsidR="004576B8">
        <w:t>arguably one</w:t>
      </w:r>
      <w:r>
        <w:t xml:space="preserve"> of the most comprehensive comp</w:t>
      </w:r>
      <w:r w:rsidR="00391B04">
        <w:t xml:space="preserve">ilations </w:t>
      </w:r>
      <w:r>
        <w:t xml:space="preserve">of the remarkable </w:t>
      </w:r>
      <w:r w:rsidR="00391B04">
        <w:t>biological</w:t>
      </w:r>
      <w:r>
        <w:t xml:space="preserve"> </w:t>
      </w:r>
      <w:r w:rsidR="00E926A6">
        <w:t>v</w:t>
      </w:r>
      <w:r>
        <w:t xml:space="preserve">alues of the area, it </w:t>
      </w:r>
      <w:r w:rsidR="008C7BE8" w:rsidRPr="00226E65">
        <w:rPr>
          <w:u w:val="single"/>
        </w:rPr>
        <w:t xml:space="preserve">was </w:t>
      </w:r>
      <w:r w:rsidRPr="00226E65">
        <w:rPr>
          <w:u w:val="single"/>
        </w:rPr>
        <w:t>not include</w:t>
      </w:r>
      <w:r w:rsidR="00A40902" w:rsidRPr="00226E65">
        <w:rPr>
          <w:u w:val="single"/>
        </w:rPr>
        <w:t>d</w:t>
      </w:r>
      <w:r>
        <w:t xml:space="preserve"> in the </w:t>
      </w:r>
      <w:r w:rsidR="00431B91">
        <w:t>official CGNF</w:t>
      </w:r>
      <w:r w:rsidR="00226E65">
        <w:t xml:space="preserve"> </w:t>
      </w:r>
      <w:r>
        <w:t xml:space="preserve">“Literature Sited” section of the </w:t>
      </w:r>
      <w:r w:rsidRPr="00226E65">
        <w:rPr>
          <w:i/>
        </w:rPr>
        <w:t xml:space="preserve">Draft EIS for the Revised Forest Plan, CGNF </w:t>
      </w:r>
      <w:r w:rsidR="00276040" w:rsidRPr="00226E65">
        <w:rPr>
          <w:i/>
        </w:rPr>
        <w:t xml:space="preserve"> V-</w:t>
      </w:r>
      <w:r w:rsidRPr="00226E65">
        <w:rPr>
          <w:i/>
        </w:rPr>
        <w:t>1</w:t>
      </w:r>
      <w:r w:rsidR="00276040" w:rsidRPr="00226E65">
        <w:rPr>
          <w:i/>
        </w:rPr>
        <w:t>.</w:t>
      </w:r>
      <w:r w:rsidR="00276040">
        <w:t xml:space="preserve"> </w:t>
      </w:r>
      <w:r w:rsidR="00A40902">
        <w:t xml:space="preserve"> </w:t>
      </w:r>
      <w:r w:rsidR="00276040">
        <w:t xml:space="preserve">I </w:t>
      </w:r>
      <w:r w:rsidR="00226E65">
        <w:t xml:space="preserve">have </w:t>
      </w:r>
      <w:r w:rsidR="00431B91">
        <w:t>been told</w:t>
      </w:r>
      <w:r w:rsidR="00226E65">
        <w:t xml:space="preserve"> </w:t>
      </w:r>
      <w:r w:rsidR="00276040">
        <w:t xml:space="preserve">that </w:t>
      </w:r>
      <w:r w:rsidR="00226E65">
        <w:t xml:space="preserve">the </w:t>
      </w:r>
      <w:r w:rsidR="004576B8">
        <w:t xml:space="preserve">Craighead </w:t>
      </w:r>
      <w:r w:rsidR="00226E65">
        <w:t xml:space="preserve">study </w:t>
      </w:r>
      <w:r w:rsidR="004576B8">
        <w:t>was</w:t>
      </w:r>
      <w:r w:rsidR="00276040">
        <w:t xml:space="preserve"> not cited because</w:t>
      </w:r>
      <w:r w:rsidR="00263D16">
        <w:t xml:space="preserve"> his work </w:t>
      </w:r>
      <w:r w:rsidR="00276040">
        <w:t>was not “</w:t>
      </w:r>
      <w:r w:rsidR="004576B8">
        <w:t>peer reviewed</w:t>
      </w:r>
      <w:r w:rsidR="00276040">
        <w:t xml:space="preserve">.” </w:t>
      </w:r>
      <w:r w:rsidR="00226E65">
        <w:t>T</w:t>
      </w:r>
      <w:r w:rsidR="00276040">
        <w:t xml:space="preserve">his </w:t>
      </w:r>
      <w:r w:rsidR="00226E65">
        <w:t>was</w:t>
      </w:r>
      <w:r w:rsidR="00EC7887">
        <w:t xml:space="preserve"> </w:t>
      </w:r>
      <w:r w:rsidR="00276040">
        <w:t>not an accurate</w:t>
      </w:r>
      <w:r w:rsidR="00226E65">
        <w:t xml:space="preserve"> statement</w:t>
      </w:r>
      <w:r w:rsidR="00A40902">
        <w:t xml:space="preserve">. </w:t>
      </w:r>
      <w:r w:rsidR="00276040">
        <w:t xml:space="preserve"> </w:t>
      </w:r>
      <w:r w:rsidR="00A40902">
        <w:t>Craighe</w:t>
      </w:r>
      <w:r w:rsidR="00391B04">
        <w:t>a</w:t>
      </w:r>
      <w:r w:rsidR="00A40902">
        <w:t>d</w:t>
      </w:r>
      <w:r w:rsidR="00391B04">
        <w:t>’</w:t>
      </w:r>
      <w:r w:rsidR="00A40902">
        <w:t>s re</w:t>
      </w:r>
      <w:r w:rsidR="00276040">
        <w:t>port</w:t>
      </w:r>
      <w:r w:rsidR="00391B04">
        <w:t xml:space="preserve"> </w:t>
      </w:r>
      <w:r w:rsidR="00A40902">
        <w:t>is</w:t>
      </w:r>
      <w:r w:rsidR="00391B04">
        <w:t xml:space="preserve"> </w:t>
      </w:r>
      <w:r w:rsidR="00276040">
        <w:t xml:space="preserve">a </w:t>
      </w:r>
      <w:r w:rsidR="00391B04" w:rsidRPr="00001FC7">
        <w:rPr>
          <w:u w:val="single"/>
        </w:rPr>
        <w:t>compilation</w:t>
      </w:r>
      <w:r w:rsidR="00A40902">
        <w:t xml:space="preserve"> of </w:t>
      </w:r>
      <w:r w:rsidR="00263D16">
        <w:t>“</w:t>
      </w:r>
      <w:r w:rsidR="004576B8">
        <w:t>peer reviewed” research</w:t>
      </w:r>
      <w:r w:rsidR="00A40902">
        <w:t xml:space="preserve"> by other researchers, not new research by </w:t>
      </w:r>
      <w:r w:rsidR="00391B04">
        <w:t xml:space="preserve">Craighead. </w:t>
      </w:r>
      <w:r w:rsidR="00A40902">
        <w:t xml:space="preserve">For this reason, I </w:t>
      </w:r>
      <w:r w:rsidR="00431B91">
        <w:t>request the</w:t>
      </w:r>
      <w:r w:rsidR="00A40902">
        <w:t xml:space="preserve"> Craighead study should indeed </w:t>
      </w:r>
      <w:r w:rsidR="00AF37E7">
        <w:t xml:space="preserve">be </w:t>
      </w:r>
      <w:r w:rsidR="00A40902">
        <w:t xml:space="preserve">on the Forest Service </w:t>
      </w:r>
      <w:r w:rsidR="00263D16">
        <w:t xml:space="preserve">list </w:t>
      </w:r>
      <w:r w:rsidR="004576B8">
        <w:t>of “Cited</w:t>
      </w:r>
      <w:r w:rsidR="00AF37E7">
        <w:t xml:space="preserve"> literature” and that it be done now.</w:t>
      </w:r>
      <w:r w:rsidR="00A40902">
        <w:t xml:space="preserve"> </w:t>
      </w:r>
    </w:p>
    <w:p w:rsidR="000556AF" w:rsidRDefault="00263D16">
      <w:r>
        <w:t xml:space="preserve">Much has changed in forest planning since in the 30 or so years since what was then the Gallatin NF plan.  Many of these changes in recent years have enhanced planning in major ways including the 2012 </w:t>
      </w:r>
      <w:r w:rsidR="004576B8">
        <w:t>planning</w:t>
      </w:r>
      <w:r>
        <w:t xml:space="preserve"> rules and the </w:t>
      </w:r>
      <w:r w:rsidR="004576B8">
        <w:t>requirement</w:t>
      </w:r>
      <w:r>
        <w:t xml:space="preserve"> that “best </w:t>
      </w:r>
      <w:r w:rsidR="004576B8">
        <w:t>available</w:t>
      </w:r>
      <w:r>
        <w:t>” science shall be utilized by the agency. I loo</w:t>
      </w:r>
      <w:r w:rsidR="007A2142">
        <w:t>k forward to following the Forest planning activity as these and other relatively new policies</w:t>
      </w:r>
      <w:r w:rsidR="000556AF">
        <w:t xml:space="preserve"> are fully implemented. I also suggest that the Craighead study be reviewed by the CGNF to determine the extent, the omission of the Craighead study may have had on any aspect of the DEIS or the draft Revised Forest Plan </w:t>
      </w:r>
      <w:r w:rsidR="00AB4704">
        <w:t>completed and published in March, 2019.</w:t>
      </w:r>
    </w:p>
    <w:p w:rsidR="007A2142" w:rsidRDefault="007A2142">
      <w:r>
        <w:t>One concern</w:t>
      </w:r>
      <w:r w:rsidR="004576B8">
        <w:t xml:space="preserve"> </w:t>
      </w:r>
      <w:r>
        <w:t xml:space="preserve">I have as we go forward into planning </w:t>
      </w:r>
      <w:r w:rsidR="00226E65">
        <w:t xml:space="preserve">for </w:t>
      </w:r>
      <w:r>
        <w:t>the HPBH WSA</w:t>
      </w:r>
      <w:r w:rsidR="00226E65">
        <w:t>,</w:t>
      </w:r>
      <w:r>
        <w:t xml:space="preserve"> is the issue of monitoring and the need</w:t>
      </w:r>
      <w:r w:rsidR="004576B8">
        <w:t xml:space="preserve"> </w:t>
      </w:r>
      <w:r>
        <w:t>fo</w:t>
      </w:r>
      <w:r w:rsidR="004576B8">
        <w:t xml:space="preserve">r rapid </w:t>
      </w:r>
      <w:r>
        <w:t>agency response as issues arise. For those of us who have witnessed the degrading of the HPBH through illegal use</w:t>
      </w:r>
      <w:r w:rsidR="00A506CA">
        <w:t xml:space="preserve"> during many years</w:t>
      </w:r>
      <w:r>
        <w:t xml:space="preserve">, </w:t>
      </w:r>
      <w:r w:rsidR="00A506CA">
        <w:t xml:space="preserve">we </w:t>
      </w:r>
      <w:r w:rsidR="00226E65">
        <w:t xml:space="preserve">have to question </w:t>
      </w:r>
      <w:r>
        <w:t xml:space="preserve">if the agency will have the staff and the resources to fulfill that monitoring. The agency has failed in this task </w:t>
      </w:r>
      <w:r w:rsidR="004576B8">
        <w:t xml:space="preserve">a number of </w:t>
      </w:r>
      <w:r>
        <w:t xml:space="preserve">times in the past </w:t>
      </w:r>
      <w:r>
        <w:lastRenderedPageBreak/>
        <w:t xml:space="preserve">35 years </w:t>
      </w:r>
      <w:r w:rsidR="004576B8">
        <w:t>(e.g. in the case of motorized and mechanized trespass) and once it occur</w:t>
      </w:r>
      <w:r w:rsidR="00A506CA">
        <w:t>s</w:t>
      </w:r>
      <w:proofErr w:type="gramStart"/>
      <w:r w:rsidR="00A506CA">
        <w:t>,</w:t>
      </w:r>
      <w:proofErr w:type="gramEnd"/>
      <w:r w:rsidR="004576B8">
        <w:t xml:space="preserve"> it is difficult to remedy. </w:t>
      </w:r>
    </w:p>
    <w:p w:rsidR="00AF37E7" w:rsidRDefault="00AF37E7">
      <w:r>
        <w:t xml:space="preserve">Finally, as I mentioned earlier, I am particularly interested in the HPBH WSA but am </w:t>
      </w:r>
      <w:r w:rsidR="00391B04">
        <w:t xml:space="preserve">confused </w:t>
      </w:r>
      <w:r w:rsidR="00CB2DC1">
        <w:t xml:space="preserve">by </w:t>
      </w:r>
      <w:r w:rsidR="00391B04">
        <w:t xml:space="preserve">how the </w:t>
      </w:r>
      <w:r w:rsidR="003855F2">
        <w:t xml:space="preserve">CGNF </w:t>
      </w:r>
      <w:r>
        <w:t>computes the total acreages of each of the</w:t>
      </w:r>
      <w:r w:rsidR="00391B04">
        <w:t xml:space="preserve"> </w:t>
      </w:r>
      <w:r>
        <w:t xml:space="preserve">four </w:t>
      </w:r>
      <w:r w:rsidR="00431B91">
        <w:t>A</w:t>
      </w:r>
      <w:r w:rsidR="004576B8">
        <w:t xml:space="preserve">lternatives. </w:t>
      </w:r>
      <w:r>
        <w:t>Alternative D, for example</w:t>
      </w:r>
      <w:r w:rsidR="00431B91">
        <w:t>,</w:t>
      </w:r>
      <w:r>
        <w:t xml:space="preserve"> shows 144,000 </w:t>
      </w:r>
      <w:r w:rsidR="00431B91">
        <w:t>acres,</w:t>
      </w:r>
      <w:r w:rsidR="00391B04">
        <w:t xml:space="preserve"> but the existing HPBH WSA alone is 155,000 acres. Does this mean there would be 144,000 acres plus the existing 155,000 acres in the existing WSA</w:t>
      </w:r>
      <w:r w:rsidR="00431B91">
        <w:t>? If not, what would be the acreage of the existing WSA under Alternative A and the other three Alternatives?  I would appreciate it if someone from the CGNF could advise me via e-mail about this question</w:t>
      </w:r>
      <w:r w:rsidR="00A506CA">
        <w:t>.  rickjefe.rr@gmail.com</w:t>
      </w:r>
      <w:r w:rsidR="00431B91">
        <w:t xml:space="preserve"> </w:t>
      </w:r>
    </w:p>
    <w:p w:rsidR="001C6144" w:rsidRDefault="001C6144">
      <w:r>
        <w:t>Rick Reese</w:t>
      </w:r>
    </w:p>
    <w:p w:rsidR="00417126" w:rsidRPr="001C6144" w:rsidRDefault="001C6144">
      <w:pPr>
        <w:rPr>
          <w:i/>
        </w:rPr>
      </w:pPr>
      <w:r>
        <w:t xml:space="preserve">With </w:t>
      </w:r>
      <w:r w:rsidR="00417126">
        <w:t xml:space="preserve">Attachment: </w:t>
      </w:r>
      <w:r w:rsidR="00417126" w:rsidRPr="001C6144">
        <w:rPr>
          <w:i/>
        </w:rPr>
        <w:t>Wilderness, Wildlife</w:t>
      </w:r>
      <w:r w:rsidRPr="001C6144">
        <w:rPr>
          <w:i/>
        </w:rPr>
        <w:t xml:space="preserve"> </w:t>
      </w:r>
      <w:r w:rsidR="00417126" w:rsidRPr="001C6144">
        <w:rPr>
          <w:i/>
        </w:rPr>
        <w:t>and</w:t>
      </w:r>
      <w:r w:rsidRPr="001C6144">
        <w:rPr>
          <w:i/>
        </w:rPr>
        <w:t xml:space="preserve"> </w:t>
      </w:r>
      <w:proofErr w:type="gramStart"/>
      <w:r w:rsidR="00417126" w:rsidRPr="001C6144">
        <w:rPr>
          <w:i/>
        </w:rPr>
        <w:t xml:space="preserve">Ecological  </w:t>
      </w:r>
      <w:r w:rsidRPr="001C6144">
        <w:rPr>
          <w:i/>
        </w:rPr>
        <w:t>V</w:t>
      </w:r>
      <w:r w:rsidR="00417126" w:rsidRPr="001C6144">
        <w:rPr>
          <w:i/>
        </w:rPr>
        <w:t>alues</w:t>
      </w:r>
      <w:proofErr w:type="gramEnd"/>
      <w:r w:rsidR="00417126" w:rsidRPr="001C6144">
        <w:rPr>
          <w:i/>
        </w:rPr>
        <w:t xml:space="preserve"> of the Hyalite-Porcupine-Buffalo </w:t>
      </w:r>
      <w:r w:rsidRPr="001C6144">
        <w:rPr>
          <w:i/>
        </w:rPr>
        <w:t xml:space="preserve">Horn Wilderness Study </w:t>
      </w:r>
      <w:r w:rsidR="00417126" w:rsidRPr="001C6144">
        <w:rPr>
          <w:i/>
        </w:rPr>
        <w:t>Area</w:t>
      </w:r>
      <w:r w:rsidRPr="001C6144">
        <w:rPr>
          <w:i/>
        </w:rPr>
        <w:t xml:space="preserve"> by Frank Lance Craighead, September 2015</w:t>
      </w:r>
    </w:p>
    <w:sectPr w:rsidR="00417126" w:rsidRPr="001C6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21B"/>
    <w:rsid w:val="00001FC7"/>
    <w:rsid w:val="000556AF"/>
    <w:rsid w:val="0010721B"/>
    <w:rsid w:val="001C6144"/>
    <w:rsid w:val="00226E65"/>
    <w:rsid w:val="00263D16"/>
    <w:rsid w:val="00276040"/>
    <w:rsid w:val="003855F2"/>
    <w:rsid w:val="00391B04"/>
    <w:rsid w:val="003A3242"/>
    <w:rsid w:val="003B5282"/>
    <w:rsid w:val="00417126"/>
    <w:rsid w:val="00431B91"/>
    <w:rsid w:val="004576B8"/>
    <w:rsid w:val="004D3336"/>
    <w:rsid w:val="005A682C"/>
    <w:rsid w:val="007A2142"/>
    <w:rsid w:val="0085208C"/>
    <w:rsid w:val="0086700F"/>
    <w:rsid w:val="008C7BE8"/>
    <w:rsid w:val="009111D5"/>
    <w:rsid w:val="00A40902"/>
    <w:rsid w:val="00A506CA"/>
    <w:rsid w:val="00AB4704"/>
    <w:rsid w:val="00AF37E7"/>
    <w:rsid w:val="00B5099D"/>
    <w:rsid w:val="00B55967"/>
    <w:rsid w:val="00B83BCB"/>
    <w:rsid w:val="00BF3C1B"/>
    <w:rsid w:val="00C335F7"/>
    <w:rsid w:val="00CB2DC1"/>
    <w:rsid w:val="00D54F7C"/>
    <w:rsid w:val="00D67885"/>
    <w:rsid w:val="00D74392"/>
    <w:rsid w:val="00E331B6"/>
    <w:rsid w:val="00E75F4E"/>
    <w:rsid w:val="00E926A6"/>
    <w:rsid w:val="00EC7887"/>
    <w:rsid w:val="00F377AE"/>
    <w:rsid w:val="00FB3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0044A-D644-472A-9E94-22E213FB3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2019-06-05T16:53:00Z</cp:lastPrinted>
  <dcterms:created xsi:type="dcterms:W3CDTF">2019-06-05T17:50:00Z</dcterms:created>
  <dcterms:modified xsi:type="dcterms:W3CDTF">2019-06-05T18:03:00Z</dcterms:modified>
</cp:coreProperties>
</file>