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C0EDC" w14:textId="77777777" w:rsidR="00A97DE8" w:rsidRPr="00A97DE8" w:rsidRDefault="00A97DE8">
      <w:pPr>
        <w:rPr>
          <w:rFonts w:ascii="Calibri" w:hAnsi="Calibri"/>
        </w:rPr>
      </w:pPr>
      <w:r w:rsidRPr="00A97DE8">
        <w:rPr>
          <w:rFonts w:ascii="Calibri" w:hAnsi="Calibri"/>
        </w:rPr>
        <w:t>To:  Mary Erikson, Forest Supervisor</w:t>
      </w:r>
    </w:p>
    <w:p w14:paraId="0C92D110" w14:textId="77777777" w:rsidR="00A97DE8" w:rsidRPr="00A97DE8" w:rsidRDefault="00A97DE8">
      <w:pPr>
        <w:rPr>
          <w:rFonts w:ascii="Calibri" w:hAnsi="Calibri"/>
        </w:rPr>
      </w:pPr>
      <w:r w:rsidRPr="00A97DE8">
        <w:rPr>
          <w:rFonts w:ascii="Calibri" w:hAnsi="Calibri"/>
        </w:rPr>
        <w:t>Cc:  Virginia Kelly, Forest Plan Revision Team Leader</w:t>
      </w:r>
    </w:p>
    <w:p w14:paraId="776AFCB2" w14:textId="77777777" w:rsidR="00A97DE8" w:rsidRPr="00A97DE8" w:rsidRDefault="00A97DE8">
      <w:pPr>
        <w:rPr>
          <w:rFonts w:ascii="Calibri" w:hAnsi="Calibri"/>
        </w:rPr>
      </w:pPr>
    </w:p>
    <w:p w14:paraId="5E6D271B" w14:textId="1FA8940E" w:rsidR="00645B06" w:rsidRDefault="009704D1">
      <w:pPr>
        <w:rPr>
          <w:rFonts w:ascii="Calibri" w:hAnsi="Calibri"/>
        </w:rPr>
      </w:pPr>
      <w:r>
        <w:rPr>
          <w:rFonts w:ascii="Calibri" w:hAnsi="Calibri"/>
        </w:rPr>
        <w:t>From:  Sonia Tamez</w:t>
      </w:r>
    </w:p>
    <w:p w14:paraId="67C585BD" w14:textId="77777777" w:rsidR="009704D1" w:rsidRDefault="009704D1">
      <w:pPr>
        <w:rPr>
          <w:rFonts w:ascii="Calibri" w:hAnsi="Calibri"/>
        </w:rPr>
      </w:pPr>
    </w:p>
    <w:p w14:paraId="2144A23F" w14:textId="6912A536" w:rsidR="009704D1" w:rsidRDefault="00E02428">
      <w:pPr>
        <w:rPr>
          <w:rFonts w:ascii="Calibri" w:hAnsi="Calibri"/>
        </w:rPr>
      </w:pPr>
      <w:r>
        <w:rPr>
          <w:rFonts w:ascii="Calibri" w:hAnsi="Calibri"/>
        </w:rPr>
        <w:t>June 3</w:t>
      </w:r>
      <w:r w:rsidR="009704D1">
        <w:rPr>
          <w:rFonts w:ascii="Calibri" w:hAnsi="Calibri"/>
        </w:rPr>
        <w:t>, 2019</w:t>
      </w:r>
    </w:p>
    <w:p w14:paraId="61111776" w14:textId="77777777" w:rsidR="009704D1" w:rsidRDefault="009704D1">
      <w:pPr>
        <w:rPr>
          <w:rFonts w:ascii="Calibri" w:hAnsi="Calibri"/>
        </w:rPr>
      </w:pPr>
    </w:p>
    <w:p w14:paraId="1C822D1F" w14:textId="6E86B68F" w:rsidR="00A97DE8" w:rsidRDefault="00A97DE8">
      <w:pPr>
        <w:rPr>
          <w:rFonts w:ascii="Calibri" w:hAnsi="Calibri"/>
        </w:rPr>
      </w:pPr>
      <w:r w:rsidRPr="00A97DE8">
        <w:rPr>
          <w:rFonts w:ascii="Calibri" w:hAnsi="Calibri"/>
        </w:rPr>
        <w:t>Thank you for the opportun</w:t>
      </w:r>
      <w:r>
        <w:rPr>
          <w:rFonts w:ascii="Calibri" w:hAnsi="Calibri"/>
        </w:rPr>
        <w:t xml:space="preserve">ity to comment on the Draft Revised Forest Plan </w:t>
      </w:r>
      <w:r w:rsidR="00554937">
        <w:rPr>
          <w:rFonts w:ascii="Calibri" w:hAnsi="Calibri"/>
        </w:rPr>
        <w:t xml:space="preserve">(Plan) </w:t>
      </w:r>
      <w:r>
        <w:rPr>
          <w:rFonts w:ascii="Calibri" w:hAnsi="Calibri"/>
        </w:rPr>
        <w:t xml:space="preserve">for the Custer Gallatin National Forest </w:t>
      </w:r>
      <w:r w:rsidR="00554937">
        <w:rPr>
          <w:rFonts w:ascii="Calibri" w:hAnsi="Calibri"/>
        </w:rPr>
        <w:t xml:space="preserve">(Forest) </w:t>
      </w:r>
      <w:r>
        <w:rPr>
          <w:rFonts w:ascii="Calibri" w:hAnsi="Calibri"/>
        </w:rPr>
        <w:t>and the accompanying Draft Environmental Impact Statement</w:t>
      </w:r>
      <w:r w:rsidR="00554937">
        <w:rPr>
          <w:rFonts w:ascii="Calibri" w:hAnsi="Calibri"/>
        </w:rPr>
        <w:t xml:space="preserve"> (EIS)</w:t>
      </w:r>
      <w:r w:rsidR="00E02428">
        <w:rPr>
          <w:rFonts w:ascii="Calibri" w:hAnsi="Calibri"/>
        </w:rPr>
        <w:t>. I have visited the F</w:t>
      </w:r>
      <w:r>
        <w:rPr>
          <w:rFonts w:ascii="Calibri" w:hAnsi="Calibri"/>
        </w:rPr>
        <w:t xml:space="preserve">orest and am acquainted with its extraordinary cultural and natural resources. </w:t>
      </w:r>
      <w:r w:rsidR="00645B06">
        <w:rPr>
          <w:rFonts w:ascii="Calibri" w:hAnsi="Calibri"/>
        </w:rPr>
        <w:t>I hope that these comments are helpful.</w:t>
      </w:r>
    </w:p>
    <w:p w14:paraId="189D5BAA" w14:textId="14253851" w:rsidR="00554937" w:rsidRPr="00906378" w:rsidRDefault="00554937">
      <w:pPr>
        <w:rPr>
          <w:rFonts w:ascii="Calibri" w:hAnsi="Calibri"/>
          <w:b/>
        </w:rPr>
      </w:pPr>
    </w:p>
    <w:p w14:paraId="180A2324" w14:textId="680E1268" w:rsidR="00074295" w:rsidRDefault="009704D1" w:rsidP="00FA06C9">
      <w:pPr>
        <w:rPr>
          <w:rFonts w:ascii="Calibri" w:hAnsi="Calibri"/>
        </w:rPr>
      </w:pPr>
      <w:r>
        <w:rPr>
          <w:rFonts w:ascii="Calibri" w:hAnsi="Calibri"/>
        </w:rPr>
        <w:t xml:space="preserve">The </w:t>
      </w:r>
      <w:r w:rsidR="00074295">
        <w:rPr>
          <w:rFonts w:ascii="Calibri" w:hAnsi="Calibri"/>
        </w:rPr>
        <w:t xml:space="preserve">planning </w:t>
      </w:r>
      <w:r>
        <w:rPr>
          <w:rFonts w:ascii="Calibri" w:hAnsi="Calibri"/>
        </w:rPr>
        <w:t xml:space="preserve">documents </w:t>
      </w:r>
      <w:r w:rsidR="00BD41B4">
        <w:rPr>
          <w:rFonts w:ascii="Calibri" w:hAnsi="Calibri"/>
        </w:rPr>
        <w:t xml:space="preserve">should be </w:t>
      </w:r>
      <w:r w:rsidR="00FA06C9" w:rsidRPr="00FA06C9">
        <w:rPr>
          <w:rFonts w:ascii="Calibri" w:hAnsi="Calibri"/>
        </w:rPr>
        <w:t>clear whether the draft Plan and EIS were prepared in collaboration, consultation, and coordination with tribal governments, tribal organizations, traditional practitioners, and others who have information</w:t>
      </w:r>
      <w:r>
        <w:rPr>
          <w:rFonts w:ascii="Calibri" w:hAnsi="Calibri"/>
        </w:rPr>
        <w:t>, perspectives, and experience</w:t>
      </w:r>
      <w:r w:rsidR="00FA06C9" w:rsidRPr="00FA06C9">
        <w:rPr>
          <w:rFonts w:ascii="Calibri" w:hAnsi="Calibri"/>
        </w:rPr>
        <w:t xml:space="preserve"> that could contribute </w:t>
      </w:r>
      <w:r>
        <w:rPr>
          <w:rFonts w:ascii="Calibri" w:hAnsi="Calibri"/>
        </w:rPr>
        <w:t xml:space="preserve">to </w:t>
      </w:r>
      <w:r w:rsidR="00FA06C9" w:rsidRPr="00FA06C9">
        <w:rPr>
          <w:rFonts w:ascii="Calibri" w:hAnsi="Calibri"/>
        </w:rPr>
        <w:t xml:space="preserve">and better inform the </w:t>
      </w:r>
      <w:r>
        <w:rPr>
          <w:rFonts w:ascii="Calibri" w:hAnsi="Calibri"/>
        </w:rPr>
        <w:t xml:space="preserve">Forest </w:t>
      </w:r>
      <w:r w:rsidR="00FA06C9" w:rsidRPr="00FA06C9">
        <w:rPr>
          <w:rFonts w:ascii="Calibri" w:hAnsi="Calibri"/>
        </w:rPr>
        <w:t xml:space="preserve">planning documents. </w:t>
      </w:r>
      <w:r w:rsidR="00074295">
        <w:rPr>
          <w:rFonts w:ascii="Calibri" w:hAnsi="Calibri"/>
        </w:rPr>
        <w:t>Th</w:t>
      </w:r>
      <w:r w:rsidR="00BD41B4">
        <w:rPr>
          <w:rFonts w:ascii="Calibri" w:hAnsi="Calibri"/>
        </w:rPr>
        <w:t>ere is some mention of several T</w:t>
      </w:r>
      <w:r w:rsidR="00074295">
        <w:rPr>
          <w:rFonts w:ascii="Calibri" w:hAnsi="Calibri"/>
        </w:rPr>
        <w:t xml:space="preserve">ribes providing comments, but it isn’t apparent what the process entailed. </w:t>
      </w:r>
      <w:r w:rsidR="00F759DF">
        <w:rPr>
          <w:rFonts w:ascii="Calibri" w:hAnsi="Calibri"/>
        </w:rPr>
        <w:t xml:space="preserve">Were these consultation sessions? Collaborative meetings? </w:t>
      </w:r>
      <w:r w:rsidR="00074295">
        <w:rPr>
          <w:rFonts w:ascii="Calibri" w:hAnsi="Calibri"/>
        </w:rPr>
        <w:t>Are there protocol or other types of agreements on how the Forest and tribal governments will work together?</w:t>
      </w:r>
    </w:p>
    <w:p w14:paraId="1ADD3791" w14:textId="77777777" w:rsidR="00074295" w:rsidRDefault="00074295" w:rsidP="00FA06C9">
      <w:pPr>
        <w:rPr>
          <w:rFonts w:ascii="Calibri" w:hAnsi="Calibri"/>
        </w:rPr>
      </w:pPr>
    </w:p>
    <w:p w14:paraId="67D24BE4" w14:textId="3517BD7F" w:rsidR="00FA06C9" w:rsidRDefault="00FA06C9" w:rsidP="00FA06C9">
      <w:pPr>
        <w:rPr>
          <w:rFonts w:ascii="Calibri" w:hAnsi="Calibri"/>
        </w:rPr>
      </w:pPr>
      <w:r w:rsidRPr="00FA06C9">
        <w:rPr>
          <w:rFonts w:ascii="Calibri" w:hAnsi="Calibri"/>
        </w:rPr>
        <w:t xml:space="preserve">The </w:t>
      </w:r>
      <w:r w:rsidR="009704D1">
        <w:rPr>
          <w:rFonts w:ascii="Calibri" w:hAnsi="Calibri"/>
        </w:rPr>
        <w:t xml:space="preserve">Forest’s </w:t>
      </w:r>
      <w:r w:rsidRPr="00FA06C9">
        <w:rPr>
          <w:rFonts w:ascii="Calibri" w:hAnsi="Calibri"/>
        </w:rPr>
        <w:t xml:space="preserve">draft Plan and EIS are inconsistent regarding how many and which </w:t>
      </w:r>
      <w:r w:rsidR="00825755">
        <w:rPr>
          <w:rFonts w:ascii="Calibri" w:hAnsi="Calibri"/>
        </w:rPr>
        <w:t>T</w:t>
      </w:r>
      <w:r w:rsidRPr="00FA06C9">
        <w:rPr>
          <w:rFonts w:ascii="Calibri" w:hAnsi="Calibri"/>
        </w:rPr>
        <w:t>ribes the Forest should be working with tho</w:t>
      </w:r>
      <w:r w:rsidR="00074295">
        <w:rPr>
          <w:rFonts w:ascii="Calibri" w:hAnsi="Calibri"/>
        </w:rPr>
        <w:t>ugh there is an</w:t>
      </w:r>
      <w:r w:rsidRPr="00FA06C9">
        <w:rPr>
          <w:rFonts w:ascii="Calibri" w:hAnsi="Calibri"/>
        </w:rPr>
        <w:t xml:space="preserve"> important table to key treaties. </w:t>
      </w:r>
      <w:r w:rsidR="00BD41B4">
        <w:rPr>
          <w:rFonts w:ascii="Calibri" w:hAnsi="Calibri"/>
        </w:rPr>
        <w:t>Some of these T</w:t>
      </w:r>
      <w:r w:rsidR="009704D1">
        <w:rPr>
          <w:rFonts w:ascii="Calibri" w:hAnsi="Calibri"/>
        </w:rPr>
        <w:t>ribes have resource plans and participate in multi-tribal agreements yet those plans and resource agreements aren’t discussed</w:t>
      </w:r>
      <w:r w:rsidR="00E02428">
        <w:rPr>
          <w:rFonts w:ascii="Calibri" w:hAnsi="Calibri"/>
        </w:rPr>
        <w:t xml:space="preserve"> when it comes to how they will influence the forest Plan</w:t>
      </w:r>
      <w:r w:rsidR="009704D1">
        <w:rPr>
          <w:rFonts w:ascii="Calibri" w:hAnsi="Calibri"/>
        </w:rPr>
        <w:t xml:space="preserve">. The Forest planning documents should </w:t>
      </w:r>
      <w:r w:rsidR="00E02428">
        <w:rPr>
          <w:rFonts w:ascii="Calibri" w:hAnsi="Calibri"/>
        </w:rPr>
        <w:t xml:space="preserve">examine </w:t>
      </w:r>
      <w:r w:rsidR="009704D1">
        <w:rPr>
          <w:rFonts w:ascii="Calibri" w:hAnsi="Calibri"/>
        </w:rPr>
        <w:t>areas of support, conflict, or neutral effects regarding these tribal planning efforts.</w:t>
      </w:r>
    </w:p>
    <w:p w14:paraId="5C9E3B25" w14:textId="77777777" w:rsidR="00FE4D48" w:rsidRDefault="00FE4D48" w:rsidP="00FA06C9">
      <w:pPr>
        <w:rPr>
          <w:rFonts w:ascii="Calibri" w:hAnsi="Calibri"/>
        </w:rPr>
      </w:pPr>
    </w:p>
    <w:p w14:paraId="3D4FE6DD" w14:textId="4D639E95" w:rsidR="00FE4D48" w:rsidRDefault="00FE4D48" w:rsidP="00FA06C9">
      <w:pPr>
        <w:rPr>
          <w:rFonts w:ascii="Calibri" w:hAnsi="Calibri"/>
        </w:rPr>
      </w:pPr>
      <w:r w:rsidRPr="009704D1">
        <w:rPr>
          <w:rFonts w:ascii="Calibri" w:hAnsi="Calibri"/>
        </w:rPr>
        <w:t xml:space="preserve">The Forest shares a boundary with the Crow Reservation. How does the Forest draft Plan articulate with the Crow </w:t>
      </w:r>
      <w:r>
        <w:rPr>
          <w:rFonts w:ascii="Calibri" w:hAnsi="Calibri"/>
        </w:rPr>
        <w:t xml:space="preserve">Tribe’s </w:t>
      </w:r>
      <w:r w:rsidRPr="009704D1">
        <w:rPr>
          <w:rFonts w:ascii="Calibri" w:hAnsi="Calibri"/>
        </w:rPr>
        <w:t>management plans</w:t>
      </w:r>
      <w:r>
        <w:rPr>
          <w:rFonts w:ascii="Calibri" w:hAnsi="Calibri"/>
        </w:rPr>
        <w:t xml:space="preserve"> </w:t>
      </w:r>
      <w:r w:rsidRPr="009704D1">
        <w:rPr>
          <w:rFonts w:ascii="Calibri" w:hAnsi="Calibri"/>
        </w:rPr>
        <w:t xml:space="preserve">and those of </w:t>
      </w:r>
      <w:r>
        <w:rPr>
          <w:rFonts w:ascii="Calibri" w:hAnsi="Calibri"/>
        </w:rPr>
        <w:t xml:space="preserve">other neighboring governments? </w:t>
      </w:r>
    </w:p>
    <w:p w14:paraId="09B66071" w14:textId="77777777" w:rsidR="00FA06C9" w:rsidRPr="00FA06C9" w:rsidRDefault="00FA06C9" w:rsidP="00FA06C9">
      <w:pPr>
        <w:rPr>
          <w:rFonts w:ascii="Calibri" w:hAnsi="Calibri"/>
        </w:rPr>
      </w:pPr>
    </w:p>
    <w:p w14:paraId="7A00347E" w14:textId="77777777" w:rsidR="00074295" w:rsidRDefault="00FA06C9" w:rsidP="009704D1">
      <w:pPr>
        <w:rPr>
          <w:rFonts w:ascii="Calibri" w:hAnsi="Calibri"/>
        </w:rPr>
      </w:pPr>
      <w:r>
        <w:rPr>
          <w:rFonts w:ascii="Calibri" w:hAnsi="Calibri"/>
        </w:rPr>
        <w:t>Portions of t</w:t>
      </w:r>
      <w:r w:rsidR="00554937">
        <w:rPr>
          <w:rFonts w:ascii="Calibri" w:hAnsi="Calibri"/>
        </w:rPr>
        <w:t xml:space="preserve">he draft Plan and EIS </w:t>
      </w:r>
      <w:r w:rsidR="009704D1">
        <w:rPr>
          <w:rFonts w:ascii="Calibri" w:hAnsi="Calibri"/>
        </w:rPr>
        <w:t xml:space="preserve">state </w:t>
      </w:r>
      <w:r w:rsidR="00554937">
        <w:rPr>
          <w:rFonts w:ascii="Calibri" w:hAnsi="Calibri"/>
        </w:rPr>
        <w:t xml:space="preserve">that the Forest will comply with relevant laws, regulations, policies, and other authorities regarding tribal treaties, reserved rights, and interests so that there are no differences in the alternatives, including the current land management plan. Yet, other sections </w:t>
      </w:r>
      <w:r>
        <w:rPr>
          <w:rFonts w:ascii="Calibri" w:hAnsi="Calibri"/>
        </w:rPr>
        <w:t xml:space="preserve">reveal </w:t>
      </w:r>
      <w:r w:rsidR="00554937">
        <w:rPr>
          <w:rFonts w:ascii="Calibri" w:hAnsi="Calibri"/>
        </w:rPr>
        <w:t xml:space="preserve">that there are substantial differences </w:t>
      </w:r>
      <w:r>
        <w:rPr>
          <w:rFonts w:ascii="Calibri" w:hAnsi="Calibri"/>
        </w:rPr>
        <w:t xml:space="preserve">among alternatives regarding </w:t>
      </w:r>
      <w:r w:rsidR="00554937">
        <w:rPr>
          <w:rFonts w:ascii="Calibri" w:hAnsi="Calibri"/>
        </w:rPr>
        <w:t xml:space="preserve">the </w:t>
      </w:r>
      <w:r>
        <w:rPr>
          <w:rFonts w:ascii="Calibri" w:hAnsi="Calibri"/>
        </w:rPr>
        <w:t xml:space="preserve">potential </w:t>
      </w:r>
      <w:r w:rsidR="00554937">
        <w:rPr>
          <w:rFonts w:ascii="Calibri" w:hAnsi="Calibri"/>
        </w:rPr>
        <w:t xml:space="preserve">effects </w:t>
      </w:r>
      <w:r>
        <w:rPr>
          <w:rFonts w:ascii="Calibri" w:hAnsi="Calibri"/>
        </w:rPr>
        <w:t xml:space="preserve">of </w:t>
      </w:r>
      <w:r w:rsidR="00554937">
        <w:rPr>
          <w:rFonts w:ascii="Calibri" w:hAnsi="Calibri"/>
        </w:rPr>
        <w:t>on tribal rights and interests.</w:t>
      </w:r>
      <w:r w:rsidR="00FC71F4">
        <w:rPr>
          <w:rFonts w:ascii="Calibri" w:hAnsi="Calibri"/>
        </w:rPr>
        <w:t xml:space="preserve"> </w:t>
      </w:r>
    </w:p>
    <w:p w14:paraId="25BA38FE" w14:textId="77777777" w:rsidR="00FE4D48" w:rsidRDefault="00FE4D48">
      <w:pPr>
        <w:rPr>
          <w:rFonts w:ascii="Calibri" w:hAnsi="Calibri"/>
        </w:rPr>
      </w:pPr>
    </w:p>
    <w:p w14:paraId="280373CE" w14:textId="6B80AF69" w:rsidR="00554937" w:rsidRPr="00B7349C" w:rsidRDefault="00FC71F4">
      <w:pPr>
        <w:rPr>
          <w:rFonts w:ascii="Calibri" w:hAnsi="Calibri"/>
        </w:rPr>
      </w:pPr>
      <w:r>
        <w:rPr>
          <w:rFonts w:ascii="Calibri" w:hAnsi="Calibri"/>
        </w:rPr>
        <w:t xml:space="preserve">Furthermore, the </w:t>
      </w:r>
      <w:r w:rsidR="009704D1">
        <w:rPr>
          <w:rFonts w:ascii="Calibri" w:hAnsi="Calibri"/>
        </w:rPr>
        <w:t xml:space="preserve">Forest </w:t>
      </w:r>
      <w:r>
        <w:rPr>
          <w:rFonts w:ascii="Calibri" w:hAnsi="Calibri"/>
        </w:rPr>
        <w:t xml:space="preserve">planning documents do not indicate </w:t>
      </w:r>
      <w:r w:rsidR="00A2492C" w:rsidRPr="00A2492C">
        <w:rPr>
          <w:rFonts w:ascii="Calibri" w:hAnsi="Calibri"/>
          <w:b/>
        </w:rPr>
        <w:t>how</w:t>
      </w:r>
      <w:r w:rsidR="00B7349C">
        <w:rPr>
          <w:rFonts w:ascii="Calibri" w:hAnsi="Calibri"/>
          <w:b/>
        </w:rPr>
        <w:t xml:space="preserve"> </w:t>
      </w:r>
      <w:r w:rsidR="00B7349C">
        <w:rPr>
          <w:rFonts w:ascii="Calibri" w:hAnsi="Calibri"/>
        </w:rPr>
        <w:t xml:space="preserve">the Forest would </w:t>
      </w:r>
      <w:r w:rsidR="00FA06C9">
        <w:rPr>
          <w:rFonts w:ascii="Calibri" w:hAnsi="Calibri"/>
        </w:rPr>
        <w:t xml:space="preserve">redeem its trust responsibilities </w:t>
      </w:r>
      <w:r w:rsidR="00B7349C">
        <w:rPr>
          <w:rFonts w:ascii="Calibri" w:hAnsi="Calibri"/>
        </w:rPr>
        <w:t xml:space="preserve">in the context of other uses and values.  It is not enough to say that the Forest would comply with relevant authorities.  </w:t>
      </w:r>
      <w:r w:rsidR="00FA06C9">
        <w:rPr>
          <w:rFonts w:ascii="Calibri" w:hAnsi="Calibri"/>
        </w:rPr>
        <w:t xml:space="preserve">The Forest could indicate, for </w:t>
      </w:r>
      <w:r w:rsidR="00B7349C">
        <w:rPr>
          <w:rFonts w:ascii="Calibri" w:hAnsi="Calibri"/>
        </w:rPr>
        <w:t xml:space="preserve">instance, </w:t>
      </w:r>
      <w:r w:rsidR="00FA06C9">
        <w:rPr>
          <w:rFonts w:ascii="Calibri" w:hAnsi="Calibri"/>
        </w:rPr>
        <w:t xml:space="preserve">that </w:t>
      </w:r>
      <w:r w:rsidR="00B7349C">
        <w:rPr>
          <w:rFonts w:ascii="Calibri" w:hAnsi="Calibri"/>
        </w:rPr>
        <w:t>sacred sites and traditional cultural properties could be considered for withdrawal from mineral entry (</w:t>
      </w:r>
      <w:r w:rsidR="009704D1">
        <w:rPr>
          <w:rFonts w:ascii="Calibri" w:hAnsi="Calibri"/>
        </w:rPr>
        <w:t xml:space="preserve">with the caveat if needed that the </w:t>
      </w:r>
      <w:r w:rsidR="00B7349C">
        <w:rPr>
          <w:rFonts w:ascii="Calibri" w:hAnsi="Calibri"/>
        </w:rPr>
        <w:t xml:space="preserve">actual decision to do </w:t>
      </w:r>
      <w:r w:rsidR="00DC5E1F">
        <w:rPr>
          <w:rFonts w:ascii="Calibri" w:hAnsi="Calibri"/>
        </w:rPr>
        <w:t xml:space="preserve">so </w:t>
      </w:r>
      <w:r w:rsidR="00FA06C9">
        <w:rPr>
          <w:rFonts w:ascii="Calibri" w:hAnsi="Calibri"/>
        </w:rPr>
        <w:t xml:space="preserve">may </w:t>
      </w:r>
      <w:r w:rsidR="00DC5E1F">
        <w:rPr>
          <w:rFonts w:ascii="Calibri" w:hAnsi="Calibri"/>
        </w:rPr>
        <w:t xml:space="preserve">not be at the plan level, but at a project level decision). </w:t>
      </w:r>
      <w:r w:rsidR="009704D1">
        <w:rPr>
          <w:rFonts w:ascii="Calibri" w:hAnsi="Calibri"/>
        </w:rPr>
        <w:t xml:space="preserve">Tribal </w:t>
      </w:r>
      <w:r w:rsidR="00DC5E1F">
        <w:rPr>
          <w:rFonts w:ascii="Calibri" w:hAnsi="Calibri"/>
        </w:rPr>
        <w:lastRenderedPageBreak/>
        <w:t>m</w:t>
      </w:r>
      <w:r w:rsidR="00B7349C">
        <w:rPr>
          <w:rFonts w:ascii="Calibri" w:hAnsi="Calibri"/>
        </w:rPr>
        <w:t>otorized access to ceremonial areas located in poten</w:t>
      </w:r>
      <w:r w:rsidR="00B7468D">
        <w:rPr>
          <w:rFonts w:ascii="Calibri" w:hAnsi="Calibri"/>
        </w:rPr>
        <w:t>tial backcountry or wilderness study areas</w:t>
      </w:r>
      <w:r w:rsidR="00B7349C">
        <w:rPr>
          <w:rFonts w:ascii="Calibri" w:hAnsi="Calibri"/>
        </w:rPr>
        <w:t xml:space="preserve"> could be accommodated through special</w:t>
      </w:r>
      <w:r w:rsidR="00D12C70">
        <w:rPr>
          <w:rFonts w:ascii="Calibri" w:hAnsi="Calibri"/>
        </w:rPr>
        <w:t xml:space="preserve"> language</w:t>
      </w:r>
      <w:r w:rsidR="00824316">
        <w:rPr>
          <w:rFonts w:ascii="Calibri" w:hAnsi="Calibri"/>
        </w:rPr>
        <w:t xml:space="preserve">, </w:t>
      </w:r>
      <w:r w:rsidR="00B7468D">
        <w:rPr>
          <w:rFonts w:ascii="Calibri" w:hAnsi="Calibri"/>
        </w:rPr>
        <w:t>boundary</w:t>
      </w:r>
      <w:r w:rsidR="00FA06C9">
        <w:rPr>
          <w:rFonts w:ascii="Calibri" w:hAnsi="Calibri"/>
        </w:rPr>
        <w:t xml:space="preserve"> adjustments, or other means as has been done i</w:t>
      </w:r>
      <w:r w:rsidR="00824316">
        <w:rPr>
          <w:rFonts w:ascii="Calibri" w:hAnsi="Calibri"/>
        </w:rPr>
        <w:t>n other are</w:t>
      </w:r>
      <w:r w:rsidR="00FA06C9">
        <w:rPr>
          <w:rFonts w:ascii="Calibri" w:hAnsi="Calibri"/>
        </w:rPr>
        <w:t>as in the West</w:t>
      </w:r>
      <w:r w:rsidR="008A733C">
        <w:rPr>
          <w:rFonts w:ascii="Calibri" w:hAnsi="Calibri"/>
        </w:rPr>
        <w:t xml:space="preserve"> for a variety of activities, e.g., water infrastructure, fish and wildlife management, </w:t>
      </w:r>
      <w:r w:rsidR="007D23CA">
        <w:rPr>
          <w:rFonts w:ascii="Calibri" w:hAnsi="Calibri"/>
        </w:rPr>
        <w:t xml:space="preserve">access to inholdings, </w:t>
      </w:r>
      <w:r w:rsidR="008A733C">
        <w:rPr>
          <w:rFonts w:ascii="Calibri" w:hAnsi="Calibri"/>
        </w:rPr>
        <w:t xml:space="preserve">and for tribal traditional activities. </w:t>
      </w:r>
      <w:r w:rsidR="007D23CA">
        <w:rPr>
          <w:rFonts w:ascii="Calibri" w:hAnsi="Calibri"/>
        </w:rPr>
        <w:t>At le</w:t>
      </w:r>
      <w:r w:rsidR="00F759DF">
        <w:rPr>
          <w:rFonts w:ascii="Calibri" w:hAnsi="Calibri"/>
        </w:rPr>
        <w:t>a</w:t>
      </w:r>
      <w:r w:rsidR="00FE4D48">
        <w:rPr>
          <w:rFonts w:ascii="Calibri" w:hAnsi="Calibri"/>
        </w:rPr>
        <w:t>st three w</w:t>
      </w:r>
      <w:r w:rsidR="007D23CA">
        <w:rPr>
          <w:rFonts w:ascii="Calibri" w:hAnsi="Calibri"/>
        </w:rPr>
        <w:t xml:space="preserve">ilderness statutes directed no diminution of tribal access to wilderness areas. At least one wilderness contains provisions for continued motorized access to implement treaty rights. Wilderness </w:t>
      </w:r>
      <w:r w:rsidR="008A733C">
        <w:rPr>
          <w:rFonts w:ascii="Calibri" w:hAnsi="Calibri"/>
        </w:rPr>
        <w:t xml:space="preserve">statutes have also authorized temporary closures of </w:t>
      </w:r>
      <w:r w:rsidR="007D23CA">
        <w:rPr>
          <w:rFonts w:ascii="Calibri" w:hAnsi="Calibri"/>
        </w:rPr>
        <w:t>c</w:t>
      </w:r>
      <w:r w:rsidR="008A733C">
        <w:rPr>
          <w:rFonts w:ascii="Calibri" w:hAnsi="Calibri"/>
        </w:rPr>
        <w:t>ertain areas for tribal religious</w:t>
      </w:r>
      <w:r w:rsidR="007D23CA">
        <w:rPr>
          <w:rFonts w:ascii="Calibri" w:hAnsi="Calibri"/>
        </w:rPr>
        <w:t xml:space="preserve"> or cultural needs and activities. </w:t>
      </w:r>
      <w:r w:rsidR="00E02428">
        <w:rPr>
          <w:rFonts w:ascii="Calibri" w:hAnsi="Calibri"/>
        </w:rPr>
        <w:t>The Forest could look at supporting tribal needs in these areas in the Plan</w:t>
      </w:r>
      <w:r w:rsidR="00BD41B4">
        <w:rPr>
          <w:rFonts w:ascii="Calibri" w:hAnsi="Calibri"/>
        </w:rPr>
        <w:t>, subsequent recommendations for wilderness or other designations</w:t>
      </w:r>
      <w:r w:rsidR="002E540D">
        <w:rPr>
          <w:rFonts w:ascii="Calibri" w:hAnsi="Calibri"/>
        </w:rPr>
        <w:t>, and</w:t>
      </w:r>
      <w:r w:rsidR="00E02428">
        <w:rPr>
          <w:rFonts w:ascii="Calibri" w:hAnsi="Calibri"/>
        </w:rPr>
        <w:t xml:space="preserve"> subsequent project planning documents. </w:t>
      </w:r>
      <w:r w:rsidR="007D23CA">
        <w:rPr>
          <w:rFonts w:ascii="Calibri" w:hAnsi="Calibri"/>
        </w:rPr>
        <w:t xml:space="preserve">  </w:t>
      </w:r>
      <w:r w:rsidR="008A733C">
        <w:rPr>
          <w:rFonts w:ascii="Calibri" w:hAnsi="Calibri"/>
        </w:rPr>
        <w:t xml:space="preserve"> </w:t>
      </w:r>
      <w:bookmarkStart w:id="0" w:name="_GoBack"/>
      <w:bookmarkEnd w:id="0"/>
    </w:p>
    <w:p w14:paraId="4091CF42" w14:textId="77777777" w:rsidR="007532B0" w:rsidRDefault="007532B0">
      <w:pPr>
        <w:rPr>
          <w:rFonts w:ascii="Calibri" w:hAnsi="Calibri"/>
        </w:rPr>
      </w:pPr>
    </w:p>
    <w:p w14:paraId="5BB9C788" w14:textId="46A760DF" w:rsidR="00D12C70" w:rsidRDefault="007532B0">
      <w:pPr>
        <w:rPr>
          <w:rFonts w:ascii="Calibri" w:hAnsi="Calibri"/>
        </w:rPr>
      </w:pPr>
      <w:r>
        <w:rPr>
          <w:rFonts w:ascii="Calibri" w:hAnsi="Calibri"/>
        </w:rPr>
        <w:t xml:space="preserve">The Forest has a critical trust responsibility for bison. Yet, there is no mention of </w:t>
      </w:r>
      <w:r w:rsidR="00021B0E">
        <w:rPr>
          <w:rFonts w:ascii="Calibri" w:hAnsi="Calibri"/>
        </w:rPr>
        <w:t xml:space="preserve">consistency </w:t>
      </w:r>
      <w:r w:rsidR="00E02428">
        <w:rPr>
          <w:rFonts w:ascii="Calibri" w:hAnsi="Calibri"/>
        </w:rPr>
        <w:t xml:space="preserve">with </w:t>
      </w:r>
      <w:r>
        <w:rPr>
          <w:rFonts w:ascii="Calibri" w:hAnsi="Calibri"/>
        </w:rPr>
        <w:t xml:space="preserve">or incorporation of </w:t>
      </w:r>
      <w:r w:rsidR="007D0D6E">
        <w:rPr>
          <w:rFonts w:ascii="Calibri" w:hAnsi="Calibri"/>
        </w:rPr>
        <w:t xml:space="preserve">the </w:t>
      </w:r>
      <w:r>
        <w:rPr>
          <w:rFonts w:ascii="Calibri" w:hAnsi="Calibri"/>
        </w:rPr>
        <w:t>Interagency Bison Management Program (which includes the FS, and 3 tribal entities: the Confederated</w:t>
      </w:r>
      <w:r w:rsidR="002253FF">
        <w:rPr>
          <w:rFonts w:ascii="Calibri" w:hAnsi="Calibri"/>
        </w:rPr>
        <w:t xml:space="preserve"> Salish and Kootenai Tribes,</w:t>
      </w:r>
      <w:r>
        <w:rPr>
          <w:rFonts w:ascii="Calibri" w:hAnsi="Calibri"/>
        </w:rPr>
        <w:t xml:space="preserve"> the </w:t>
      </w:r>
      <w:r w:rsidR="00021B0E">
        <w:rPr>
          <w:rFonts w:ascii="Calibri" w:hAnsi="Calibri"/>
        </w:rPr>
        <w:t>Nez</w:t>
      </w:r>
      <w:r>
        <w:rPr>
          <w:rFonts w:ascii="Calibri" w:hAnsi="Calibri"/>
        </w:rPr>
        <w:t xml:space="preserve"> Perce Tri</w:t>
      </w:r>
      <w:r w:rsidR="00021B0E">
        <w:rPr>
          <w:rFonts w:ascii="Calibri" w:hAnsi="Calibri"/>
        </w:rPr>
        <w:t>be</w:t>
      </w:r>
      <w:r w:rsidR="002253FF">
        <w:rPr>
          <w:rFonts w:ascii="Calibri" w:hAnsi="Calibri"/>
        </w:rPr>
        <w:t xml:space="preserve">, and the </w:t>
      </w:r>
      <w:r w:rsidR="002253FF" w:rsidRPr="002253FF">
        <w:rPr>
          <w:rFonts w:ascii="Calibri" w:hAnsi="Calibri"/>
        </w:rPr>
        <w:t>Intertribal Buffalo Council</w:t>
      </w:r>
      <w:r>
        <w:rPr>
          <w:rFonts w:ascii="Calibri" w:hAnsi="Calibri"/>
        </w:rPr>
        <w:t xml:space="preserve">). </w:t>
      </w:r>
      <w:r w:rsidR="001511A0">
        <w:rPr>
          <w:rFonts w:ascii="Calibri" w:hAnsi="Calibri"/>
        </w:rPr>
        <w:t xml:space="preserve"> I</w:t>
      </w:r>
      <w:r w:rsidR="007F12E3">
        <w:rPr>
          <w:rFonts w:ascii="Calibri" w:hAnsi="Calibri"/>
        </w:rPr>
        <w:t>t isn’t clear how the Forest will redeem its trust responsibility to maintain the h</w:t>
      </w:r>
      <w:r w:rsidR="002253FF">
        <w:rPr>
          <w:rFonts w:ascii="Calibri" w:hAnsi="Calibri"/>
        </w:rPr>
        <w:t>abitat and population of bison.</w:t>
      </w:r>
      <w:r w:rsidR="007F12E3">
        <w:rPr>
          <w:rFonts w:ascii="Calibri" w:hAnsi="Calibri"/>
        </w:rPr>
        <w:t xml:space="preserve"> There </w:t>
      </w:r>
      <w:r w:rsidR="00E73236">
        <w:rPr>
          <w:rFonts w:ascii="Calibri" w:hAnsi="Calibri"/>
        </w:rPr>
        <w:t xml:space="preserve">may be </w:t>
      </w:r>
      <w:r w:rsidR="007F12E3">
        <w:rPr>
          <w:rFonts w:ascii="Calibri" w:hAnsi="Calibri"/>
        </w:rPr>
        <w:t>other trust responsibilitie</w:t>
      </w:r>
      <w:r w:rsidR="00645B06">
        <w:rPr>
          <w:rFonts w:ascii="Calibri" w:hAnsi="Calibri"/>
        </w:rPr>
        <w:t>s for other species as wel</w:t>
      </w:r>
      <w:r w:rsidR="00E73236">
        <w:rPr>
          <w:rFonts w:ascii="Calibri" w:hAnsi="Calibri"/>
        </w:rPr>
        <w:t>l. T</w:t>
      </w:r>
      <w:r w:rsidR="00645B06">
        <w:rPr>
          <w:rFonts w:ascii="Calibri" w:hAnsi="Calibri"/>
        </w:rPr>
        <w:t xml:space="preserve">he </w:t>
      </w:r>
      <w:r w:rsidR="007F12E3">
        <w:rPr>
          <w:rFonts w:ascii="Calibri" w:hAnsi="Calibri"/>
        </w:rPr>
        <w:t>Cooperative Conservation agreement for Yellowstone Cutthroat Trout with Montana b</w:t>
      </w:r>
      <w:r w:rsidR="00906378">
        <w:rPr>
          <w:rFonts w:ascii="Calibri" w:hAnsi="Calibri"/>
        </w:rPr>
        <w:t>etween the C</w:t>
      </w:r>
      <w:r w:rsidR="007F12E3">
        <w:rPr>
          <w:rFonts w:ascii="Calibri" w:hAnsi="Calibri"/>
        </w:rPr>
        <w:t>row Tribe, various state and federal agencies</w:t>
      </w:r>
      <w:r w:rsidR="00645B06">
        <w:rPr>
          <w:rFonts w:ascii="Calibri" w:hAnsi="Calibri"/>
        </w:rPr>
        <w:t xml:space="preserve"> might be relevant</w:t>
      </w:r>
      <w:r w:rsidR="007F12E3">
        <w:rPr>
          <w:rFonts w:ascii="Calibri" w:hAnsi="Calibri"/>
        </w:rPr>
        <w:t xml:space="preserve">. </w:t>
      </w:r>
    </w:p>
    <w:p w14:paraId="0F155718" w14:textId="77777777" w:rsidR="00D12C70" w:rsidRDefault="00D12C70">
      <w:pPr>
        <w:rPr>
          <w:rFonts w:ascii="Calibri" w:hAnsi="Calibri"/>
        </w:rPr>
      </w:pPr>
    </w:p>
    <w:p w14:paraId="34C8E1E8" w14:textId="0128A382" w:rsidR="00645B06" w:rsidRDefault="00E73236">
      <w:pPr>
        <w:rPr>
          <w:rFonts w:ascii="Calibri" w:hAnsi="Calibri"/>
        </w:rPr>
      </w:pPr>
      <w:r>
        <w:rPr>
          <w:rFonts w:ascii="Calibri" w:hAnsi="Calibri"/>
        </w:rPr>
        <w:t>Tribes should be consulted on their plans and how their lands, programs, and resources might be affected by the Forest plan as well as how trust resources and rights might be affected on lands currently administered by the Forest.</w:t>
      </w:r>
    </w:p>
    <w:p w14:paraId="145ED148" w14:textId="7A5D5437" w:rsidR="00FE4D48" w:rsidRDefault="00FE4D48" w:rsidP="00FE4D48">
      <w:pPr>
        <w:rPr>
          <w:rFonts w:ascii="Calibri" w:hAnsi="Calibri"/>
        </w:rPr>
      </w:pPr>
    </w:p>
    <w:p w14:paraId="2CBCEC7C" w14:textId="57388478" w:rsidR="00670D59" w:rsidRDefault="00EE7B3D">
      <w:pPr>
        <w:rPr>
          <w:rFonts w:ascii="Calibri" w:hAnsi="Calibri"/>
        </w:rPr>
      </w:pPr>
      <w:r>
        <w:rPr>
          <w:rFonts w:ascii="Calibri" w:hAnsi="Calibri"/>
        </w:rPr>
        <w:t xml:space="preserve">There are several areas, cultural and natural resources </w:t>
      </w:r>
      <w:r w:rsidR="002253FF">
        <w:rPr>
          <w:rFonts w:ascii="Calibri" w:hAnsi="Calibri"/>
        </w:rPr>
        <w:t xml:space="preserve">that are mentioned as </w:t>
      </w:r>
      <w:r w:rsidR="001A4B09">
        <w:rPr>
          <w:rFonts w:ascii="Calibri" w:hAnsi="Calibri"/>
        </w:rPr>
        <w:t xml:space="preserve">of particular importance </w:t>
      </w:r>
      <w:r w:rsidR="00FE4D48">
        <w:rPr>
          <w:rFonts w:ascii="Calibri" w:hAnsi="Calibri"/>
        </w:rPr>
        <w:t>to Tribes.</w:t>
      </w:r>
      <w:r w:rsidR="008F5DA9">
        <w:rPr>
          <w:rFonts w:ascii="Calibri" w:hAnsi="Calibri"/>
        </w:rPr>
        <w:t xml:space="preserve"> </w:t>
      </w:r>
      <w:r w:rsidR="001A03A2">
        <w:rPr>
          <w:rFonts w:ascii="Calibri" w:hAnsi="Calibri"/>
        </w:rPr>
        <w:t xml:space="preserve">Tribes </w:t>
      </w:r>
      <w:r w:rsidR="00670D59">
        <w:rPr>
          <w:rFonts w:ascii="Calibri" w:hAnsi="Calibri"/>
        </w:rPr>
        <w:t>have expressed concern over proper treatment of traditional cultural</w:t>
      </w:r>
      <w:r w:rsidR="001A03A2">
        <w:rPr>
          <w:rFonts w:ascii="Calibri" w:hAnsi="Calibri"/>
        </w:rPr>
        <w:t xml:space="preserve"> proper</w:t>
      </w:r>
      <w:r w:rsidR="00670D59">
        <w:rPr>
          <w:rFonts w:ascii="Calibri" w:hAnsi="Calibri"/>
        </w:rPr>
        <w:t>ties and burials loca</w:t>
      </w:r>
      <w:r w:rsidR="001A03A2">
        <w:rPr>
          <w:rFonts w:ascii="Calibri" w:hAnsi="Calibri"/>
        </w:rPr>
        <w:t>t</w:t>
      </w:r>
      <w:r w:rsidR="00074295">
        <w:rPr>
          <w:rFonts w:ascii="Calibri" w:hAnsi="Calibri"/>
        </w:rPr>
        <w:t xml:space="preserve">ed on the Sioux District. Specific mentioned as particularly revered is </w:t>
      </w:r>
      <w:r w:rsidR="00670D59">
        <w:rPr>
          <w:rFonts w:ascii="Calibri" w:hAnsi="Calibri"/>
        </w:rPr>
        <w:t>Ludlow Cave</w:t>
      </w:r>
      <w:r w:rsidR="00074295">
        <w:rPr>
          <w:rFonts w:ascii="Calibri" w:hAnsi="Calibri"/>
        </w:rPr>
        <w:t xml:space="preserve"> (in the North Cave</w:t>
      </w:r>
      <w:r w:rsidR="00F759DF">
        <w:rPr>
          <w:rFonts w:ascii="Calibri" w:hAnsi="Calibri"/>
        </w:rPr>
        <w:t xml:space="preserve"> Hills). Also brought forward were </w:t>
      </w:r>
      <w:r w:rsidR="00074295">
        <w:rPr>
          <w:rFonts w:ascii="Calibri" w:hAnsi="Calibri"/>
        </w:rPr>
        <w:t xml:space="preserve">Slim Buttes as a whole </w:t>
      </w:r>
      <w:r w:rsidR="00F759DF">
        <w:rPr>
          <w:rFonts w:ascii="Calibri" w:hAnsi="Calibri"/>
        </w:rPr>
        <w:t xml:space="preserve">and the </w:t>
      </w:r>
      <w:r w:rsidR="00074295">
        <w:rPr>
          <w:rFonts w:ascii="Calibri" w:hAnsi="Calibri"/>
        </w:rPr>
        <w:t xml:space="preserve">Slim Buttes battlefield and </w:t>
      </w:r>
      <w:r w:rsidR="001A03A2">
        <w:rPr>
          <w:rFonts w:ascii="Calibri" w:hAnsi="Calibri"/>
        </w:rPr>
        <w:t>ea</w:t>
      </w:r>
      <w:r w:rsidR="00670D59">
        <w:rPr>
          <w:rFonts w:ascii="Calibri" w:hAnsi="Calibri"/>
        </w:rPr>
        <w:t>gle trapping lodges</w:t>
      </w:r>
      <w:r w:rsidR="00074295">
        <w:rPr>
          <w:rFonts w:ascii="Calibri" w:hAnsi="Calibri"/>
        </w:rPr>
        <w:t xml:space="preserve">.  </w:t>
      </w:r>
    </w:p>
    <w:p w14:paraId="7D9C1218" w14:textId="77777777" w:rsidR="00670D59" w:rsidRDefault="00670D59">
      <w:pPr>
        <w:rPr>
          <w:rFonts w:ascii="Calibri" w:hAnsi="Calibri"/>
        </w:rPr>
      </w:pPr>
    </w:p>
    <w:p w14:paraId="4420CB76" w14:textId="6A6AA9B7" w:rsidR="003D3F98" w:rsidRDefault="00670D59">
      <w:pPr>
        <w:rPr>
          <w:rFonts w:ascii="Calibri" w:hAnsi="Calibri"/>
        </w:rPr>
      </w:pPr>
      <w:r>
        <w:rPr>
          <w:rFonts w:ascii="Calibri" w:hAnsi="Calibri"/>
        </w:rPr>
        <w:t xml:space="preserve">During </w:t>
      </w:r>
      <w:r w:rsidR="00074295">
        <w:rPr>
          <w:rFonts w:ascii="Calibri" w:hAnsi="Calibri"/>
        </w:rPr>
        <w:t>“</w:t>
      </w:r>
      <w:r>
        <w:rPr>
          <w:rFonts w:ascii="Calibri" w:hAnsi="Calibri"/>
        </w:rPr>
        <w:t>informational meetings</w:t>
      </w:r>
      <w:r w:rsidR="00F759DF">
        <w:rPr>
          <w:rFonts w:ascii="Calibri" w:hAnsi="Calibri"/>
        </w:rPr>
        <w:t xml:space="preserve">” </w:t>
      </w:r>
      <w:r>
        <w:rPr>
          <w:rFonts w:ascii="Calibri" w:hAnsi="Calibri"/>
        </w:rPr>
        <w:t>additional co</w:t>
      </w:r>
      <w:r w:rsidR="00F759DF">
        <w:rPr>
          <w:rFonts w:ascii="Calibri" w:hAnsi="Calibri"/>
        </w:rPr>
        <w:t>mments</w:t>
      </w:r>
      <w:r>
        <w:rPr>
          <w:rFonts w:ascii="Calibri" w:hAnsi="Calibri"/>
        </w:rPr>
        <w:t xml:space="preserve"> were expressed, including concern about plants in the Tongue River Breaks and spring developments. Other concerns </w:t>
      </w:r>
      <w:r w:rsidR="00F759DF">
        <w:rPr>
          <w:rFonts w:ascii="Calibri" w:hAnsi="Calibri"/>
        </w:rPr>
        <w:t>were regarding access in the or</w:t>
      </w:r>
      <w:r>
        <w:rPr>
          <w:rFonts w:ascii="Calibri" w:hAnsi="Calibri"/>
        </w:rPr>
        <w:t xml:space="preserve"> Mountains, bison and bighorn sheep, and teepee pole availabilit</w:t>
      </w:r>
      <w:r w:rsidR="001A03A2">
        <w:rPr>
          <w:rFonts w:ascii="Calibri" w:hAnsi="Calibri"/>
        </w:rPr>
        <w:t xml:space="preserve">y, </w:t>
      </w:r>
      <w:r>
        <w:rPr>
          <w:rFonts w:ascii="Calibri" w:hAnsi="Calibri"/>
        </w:rPr>
        <w:t>the need for interpretation that includes American Indian perspectiv</w:t>
      </w:r>
      <w:r w:rsidR="001A03A2">
        <w:rPr>
          <w:rFonts w:ascii="Calibri" w:hAnsi="Calibri"/>
        </w:rPr>
        <w:t>e, protection of North Ca</w:t>
      </w:r>
      <w:r w:rsidR="00EE7B3D">
        <w:rPr>
          <w:rFonts w:ascii="Calibri" w:hAnsi="Calibri"/>
        </w:rPr>
        <w:t>v</w:t>
      </w:r>
      <w:r w:rsidR="001A03A2">
        <w:rPr>
          <w:rFonts w:ascii="Calibri" w:hAnsi="Calibri"/>
        </w:rPr>
        <w:t xml:space="preserve">e Hills, Nez Perce </w:t>
      </w:r>
      <w:r w:rsidR="00953DCF">
        <w:rPr>
          <w:rFonts w:ascii="Calibri" w:hAnsi="Calibri"/>
        </w:rPr>
        <w:t>T</w:t>
      </w:r>
      <w:r w:rsidR="001A03A2">
        <w:rPr>
          <w:rFonts w:ascii="Calibri" w:hAnsi="Calibri"/>
        </w:rPr>
        <w:t>rail, and Bannock Trail, land exchanges, campground fees, larger landscape for and treatment of bison, honoring of reserved treaty rights</w:t>
      </w:r>
      <w:r w:rsidR="00EE7B3D">
        <w:rPr>
          <w:rFonts w:ascii="Calibri" w:hAnsi="Calibri"/>
        </w:rPr>
        <w:t>, and</w:t>
      </w:r>
      <w:r w:rsidR="001A03A2">
        <w:rPr>
          <w:rFonts w:ascii="Calibri" w:hAnsi="Calibri"/>
        </w:rPr>
        <w:t xml:space="preserve"> hunt</w:t>
      </w:r>
      <w:r w:rsidR="00825755">
        <w:rPr>
          <w:rFonts w:ascii="Calibri" w:hAnsi="Calibri"/>
        </w:rPr>
        <w:t>ing season closures for treaty T</w:t>
      </w:r>
      <w:r w:rsidR="001A03A2">
        <w:rPr>
          <w:rFonts w:ascii="Calibri" w:hAnsi="Calibri"/>
        </w:rPr>
        <w:t>ribes.</w:t>
      </w:r>
      <w:r w:rsidR="008F5DA9">
        <w:rPr>
          <w:rFonts w:ascii="Calibri" w:hAnsi="Calibri"/>
        </w:rPr>
        <w:t xml:space="preserve"> </w:t>
      </w:r>
      <w:r w:rsidR="003D3F98">
        <w:rPr>
          <w:rFonts w:ascii="Calibri" w:hAnsi="Calibri"/>
        </w:rPr>
        <w:t xml:space="preserve">How are each one of these issues and opportunities dealt with in the draft Plan? </w:t>
      </w:r>
    </w:p>
    <w:p w14:paraId="0E51A053" w14:textId="1B59AD0C" w:rsidR="002253FF" w:rsidRDefault="00670D59">
      <w:pPr>
        <w:rPr>
          <w:rFonts w:ascii="Calibri" w:hAnsi="Calibri"/>
        </w:rPr>
      </w:pPr>
      <w:r>
        <w:rPr>
          <w:rFonts w:ascii="Calibri" w:hAnsi="Calibri"/>
        </w:rPr>
        <w:t xml:space="preserve"> </w:t>
      </w:r>
    </w:p>
    <w:p w14:paraId="02F133CC" w14:textId="74371233" w:rsidR="00454908" w:rsidRDefault="00454908">
      <w:pPr>
        <w:rPr>
          <w:rFonts w:ascii="Calibri" w:hAnsi="Calibri"/>
        </w:rPr>
      </w:pPr>
      <w:r>
        <w:rPr>
          <w:rFonts w:ascii="Calibri" w:hAnsi="Calibri"/>
        </w:rPr>
        <w:t>“Standard</w:t>
      </w:r>
      <w:r w:rsidR="00E02428">
        <w:rPr>
          <w:rFonts w:ascii="Calibri" w:hAnsi="Calibri"/>
        </w:rPr>
        <w:t>”, as defined in the draft Plan “is a mandatory constraint on project and activity decision making, established to help achieve or maintain the desired condition or conditions, to avoid or mitigate undesirable effects, or to meet applicable legal requirements…</w:t>
      </w:r>
      <w:r w:rsidR="00BD41B4">
        <w:rPr>
          <w:rFonts w:ascii="Calibri" w:hAnsi="Calibri"/>
        </w:rPr>
        <w:t>”</w:t>
      </w:r>
      <w:r w:rsidR="00E02428">
        <w:rPr>
          <w:rFonts w:ascii="Calibri" w:hAnsi="Calibri"/>
        </w:rPr>
        <w:t xml:space="preserve"> </w:t>
      </w:r>
      <w:r w:rsidR="000C1823">
        <w:rPr>
          <w:rFonts w:ascii="Calibri" w:hAnsi="Calibri"/>
        </w:rPr>
        <w:t xml:space="preserve"> </w:t>
      </w:r>
      <w:r>
        <w:rPr>
          <w:rFonts w:ascii="Calibri" w:hAnsi="Calibri"/>
        </w:rPr>
        <w:t xml:space="preserve">“Guideline” “is a constraint on project and activity decision-making that allows for departure from is terms, so long as the purpose of the guideline is met…” </w:t>
      </w:r>
    </w:p>
    <w:p w14:paraId="52F3C141" w14:textId="77777777" w:rsidR="00454908" w:rsidRDefault="00454908">
      <w:pPr>
        <w:rPr>
          <w:rFonts w:ascii="Calibri" w:hAnsi="Calibri"/>
        </w:rPr>
      </w:pPr>
    </w:p>
    <w:p w14:paraId="198F4D56" w14:textId="2837A303" w:rsidR="00906378" w:rsidRDefault="00454908">
      <w:pPr>
        <w:rPr>
          <w:rFonts w:ascii="Calibri" w:hAnsi="Calibri"/>
        </w:rPr>
      </w:pPr>
      <w:r>
        <w:rPr>
          <w:rFonts w:ascii="Calibri" w:hAnsi="Calibri"/>
        </w:rPr>
        <w:t>S</w:t>
      </w:r>
      <w:r w:rsidR="000C1823">
        <w:rPr>
          <w:rFonts w:ascii="Calibri" w:hAnsi="Calibri"/>
        </w:rPr>
        <w:t xml:space="preserve">tandards </w:t>
      </w:r>
      <w:r>
        <w:rPr>
          <w:rFonts w:ascii="Calibri" w:hAnsi="Calibri"/>
        </w:rPr>
        <w:t>and guidelines in the draft P</w:t>
      </w:r>
      <w:r w:rsidR="00E02428">
        <w:rPr>
          <w:rFonts w:ascii="Calibri" w:hAnsi="Calibri"/>
        </w:rPr>
        <w:t xml:space="preserve">lan </w:t>
      </w:r>
      <w:r>
        <w:rPr>
          <w:rFonts w:ascii="Calibri" w:hAnsi="Calibri"/>
        </w:rPr>
        <w:t>are often absent when it comes to tribal concerns and d</w:t>
      </w:r>
      <w:r w:rsidR="000C1823">
        <w:rPr>
          <w:rFonts w:ascii="Calibri" w:hAnsi="Calibri"/>
        </w:rPr>
        <w:t xml:space="preserve">o not </w:t>
      </w:r>
      <w:r w:rsidR="001511A0">
        <w:rPr>
          <w:rFonts w:ascii="Calibri" w:hAnsi="Calibri"/>
        </w:rPr>
        <w:t xml:space="preserve">prioritize </w:t>
      </w:r>
      <w:r>
        <w:rPr>
          <w:rFonts w:ascii="Calibri" w:hAnsi="Calibri"/>
        </w:rPr>
        <w:t xml:space="preserve">protection of </w:t>
      </w:r>
      <w:r w:rsidR="000C1823">
        <w:rPr>
          <w:rFonts w:ascii="Calibri" w:hAnsi="Calibri"/>
        </w:rPr>
        <w:t>significant areas, plant and animal resources, and ac</w:t>
      </w:r>
      <w:r w:rsidR="00BD41B4">
        <w:rPr>
          <w:rFonts w:ascii="Calibri" w:hAnsi="Calibri"/>
        </w:rPr>
        <w:t>cess to and use of the area by T</w:t>
      </w:r>
      <w:r w:rsidR="000C1823">
        <w:rPr>
          <w:rFonts w:ascii="Calibri" w:hAnsi="Calibri"/>
        </w:rPr>
        <w:t>ribes commens</w:t>
      </w:r>
      <w:r w:rsidR="00BD41B4">
        <w:rPr>
          <w:rFonts w:ascii="Calibri" w:hAnsi="Calibri"/>
        </w:rPr>
        <w:t>urate with their importance to T</w:t>
      </w:r>
      <w:r w:rsidR="000C1823">
        <w:rPr>
          <w:rFonts w:ascii="Calibri" w:hAnsi="Calibri"/>
        </w:rPr>
        <w:t>ribes and the Forest’s trust responsibility.</w:t>
      </w:r>
      <w:r w:rsidR="00E45D93">
        <w:rPr>
          <w:rFonts w:ascii="Calibri" w:hAnsi="Calibri"/>
        </w:rPr>
        <w:t xml:space="preserve"> </w:t>
      </w:r>
      <w:r w:rsidR="00021B0E">
        <w:rPr>
          <w:rFonts w:ascii="Calibri" w:hAnsi="Calibri"/>
        </w:rPr>
        <w:t>When present, t</w:t>
      </w:r>
      <w:r>
        <w:rPr>
          <w:rFonts w:ascii="Calibri" w:hAnsi="Calibri"/>
        </w:rPr>
        <w:t xml:space="preserve">he </w:t>
      </w:r>
      <w:r w:rsidR="00E02428">
        <w:rPr>
          <w:rFonts w:ascii="Calibri" w:hAnsi="Calibri"/>
        </w:rPr>
        <w:t>draft P</w:t>
      </w:r>
      <w:r w:rsidR="003D3F98">
        <w:rPr>
          <w:rFonts w:ascii="Calibri" w:hAnsi="Calibri"/>
        </w:rPr>
        <w:t xml:space="preserve">lan </w:t>
      </w:r>
      <w:r w:rsidR="000C1823">
        <w:rPr>
          <w:rFonts w:ascii="Calibri" w:hAnsi="Calibri"/>
        </w:rPr>
        <w:t xml:space="preserve">standards </w:t>
      </w:r>
      <w:r w:rsidR="00021B0E">
        <w:rPr>
          <w:rFonts w:ascii="Calibri" w:hAnsi="Calibri"/>
        </w:rPr>
        <w:t xml:space="preserve">often </w:t>
      </w:r>
      <w:r w:rsidR="000C1823">
        <w:rPr>
          <w:rFonts w:ascii="Calibri" w:hAnsi="Calibri"/>
        </w:rPr>
        <w:t xml:space="preserve">merely state </w:t>
      </w:r>
      <w:r w:rsidR="00E02428">
        <w:rPr>
          <w:rFonts w:ascii="Calibri" w:hAnsi="Calibri"/>
        </w:rPr>
        <w:t xml:space="preserve">to </w:t>
      </w:r>
      <w:r w:rsidR="00372836">
        <w:rPr>
          <w:rFonts w:ascii="Calibri" w:hAnsi="Calibri"/>
        </w:rPr>
        <w:t xml:space="preserve">avoid, minimize or mitigate conflict. “Mitigation” means just lessen. </w:t>
      </w:r>
      <w:r w:rsidR="000C1823">
        <w:rPr>
          <w:rFonts w:ascii="Calibri" w:hAnsi="Calibri"/>
        </w:rPr>
        <w:t>Where are tribal rights and interests affirmatively sup</w:t>
      </w:r>
      <w:r w:rsidR="00710EFB">
        <w:rPr>
          <w:rFonts w:ascii="Calibri" w:hAnsi="Calibri"/>
        </w:rPr>
        <w:t xml:space="preserve">ported and important resources </w:t>
      </w:r>
      <w:r w:rsidR="00E02428">
        <w:rPr>
          <w:rFonts w:ascii="Calibri" w:hAnsi="Calibri"/>
        </w:rPr>
        <w:t>enhanced and prioritized</w:t>
      </w:r>
      <w:r w:rsidR="000C1823">
        <w:rPr>
          <w:rFonts w:ascii="Calibri" w:hAnsi="Calibri"/>
        </w:rPr>
        <w:t>?</w:t>
      </w:r>
    </w:p>
    <w:p w14:paraId="38A07428" w14:textId="77777777" w:rsidR="00372836" w:rsidRDefault="00372836">
      <w:pPr>
        <w:rPr>
          <w:rFonts w:ascii="Calibri" w:hAnsi="Calibri"/>
        </w:rPr>
      </w:pPr>
    </w:p>
    <w:p w14:paraId="29969DBB" w14:textId="7AA9D978" w:rsidR="00645B06" w:rsidRDefault="003D3F98">
      <w:pPr>
        <w:rPr>
          <w:rFonts w:ascii="Calibri" w:hAnsi="Calibri"/>
          <w:b/>
        </w:rPr>
      </w:pPr>
      <w:r>
        <w:rPr>
          <w:rFonts w:ascii="Calibri" w:hAnsi="Calibri"/>
          <w:b/>
        </w:rPr>
        <w:t xml:space="preserve">Selected </w:t>
      </w:r>
      <w:r w:rsidR="00906378" w:rsidRPr="00645B06">
        <w:rPr>
          <w:rFonts w:ascii="Calibri" w:hAnsi="Calibri"/>
          <w:b/>
        </w:rPr>
        <w:t>Specific Comments</w:t>
      </w:r>
      <w:r>
        <w:rPr>
          <w:rFonts w:ascii="Calibri" w:hAnsi="Calibri"/>
          <w:b/>
        </w:rPr>
        <w:t xml:space="preserve"> on the </w:t>
      </w:r>
      <w:r w:rsidR="00645B06">
        <w:rPr>
          <w:rFonts w:ascii="Calibri" w:hAnsi="Calibri"/>
          <w:b/>
        </w:rPr>
        <w:t>draft Plan</w:t>
      </w:r>
    </w:p>
    <w:p w14:paraId="205D053A" w14:textId="77777777" w:rsidR="001511A0" w:rsidRDefault="001511A0">
      <w:pPr>
        <w:rPr>
          <w:rFonts w:ascii="Calibri" w:hAnsi="Calibri"/>
          <w:b/>
        </w:rPr>
      </w:pPr>
    </w:p>
    <w:p w14:paraId="122DDF56" w14:textId="0C35B97D" w:rsidR="00645B06" w:rsidRPr="001511A0" w:rsidRDefault="00645B06">
      <w:pPr>
        <w:rPr>
          <w:rFonts w:ascii="Calibri" w:hAnsi="Calibri"/>
          <w:b/>
        </w:rPr>
      </w:pPr>
      <w:r w:rsidRPr="001511A0">
        <w:rPr>
          <w:rFonts w:ascii="Calibri" w:hAnsi="Calibri"/>
          <w:b/>
        </w:rPr>
        <w:t>Pg. 72  2.4.3</w:t>
      </w:r>
      <w:r w:rsidR="00BD41B4">
        <w:rPr>
          <w:rFonts w:ascii="Calibri" w:hAnsi="Calibri"/>
          <w:b/>
        </w:rPr>
        <w:t>,</w:t>
      </w:r>
      <w:r w:rsidR="00BD41B4" w:rsidRPr="001511A0">
        <w:rPr>
          <w:rFonts w:ascii="Calibri" w:hAnsi="Calibri"/>
          <w:b/>
        </w:rPr>
        <w:t xml:space="preserve"> Areas</w:t>
      </w:r>
      <w:r w:rsidRPr="001511A0">
        <w:rPr>
          <w:rFonts w:ascii="Calibri" w:hAnsi="Calibri"/>
          <w:b/>
        </w:rPr>
        <w:t xml:space="preserve"> of Tribal Importance (American Indian Rights and Interests)</w:t>
      </w:r>
    </w:p>
    <w:p w14:paraId="04DD95E7" w14:textId="2AF462EA" w:rsidR="00645B06" w:rsidRDefault="00645B06">
      <w:pPr>
        <w:rPr>
          <w:rFonts w:ascii="Calibri" w:hAnsi="Calibri"/>
        </w:rPr>
      </w:pPr>
      <w:r>
        <w:rPr>
          <w:rFonts w:ascii="Calibri" w:hAnsi="Calibri"/>
        </w:rPr>
        <w:t>Are these the on</w:t>
      </w:r>
      <w:r w:rsidR="00BD41B4">
        <w:rPr>
          <w:rFonts w:ascii="Calibri" w:hAnsi="Calibri"/>
        </w:rPr>
        <w:t>ly areas that are important to T</w:t>
      </w:r>
      <w:r>
        <w:rPr>
          <w:rFonts w:ascii="Calibri" w:hAnsi="Calibri"/>
        </w:rPr>
        <w:t xml:space="preserve">ribes? </w:t>
      </w:r>
    </w:p>
    <w:p w14:paraId="43CC601C" w14:textId="77777777" w:rsidR="00645B06" w:rsidRDefault="00645B06">
      <w:pPr>
        <w:rPr>
          <w:rFonts w:ascii="Calibri" w:hAnsi="Calibri"/>
        </w:rPr>
      </w:pPr>
    </w:p>
    <w:p w14:paraId="128FFDEC" w14:textId="77777777" w:rsidR="00645B06" w:rsidRDefault="00645B06">
      <w:pPr>
        <w:rPr>
          <w:rFonts w:ascii="Calibri" w:hAnsi="Calibri"/>
        </w:rPr>
      </w:pPr>
      <w:r>
        <w:rPr>
          <w:rFonts w:ascii="Calibri" w:hAnsi="Calibri"/>
        </w:rPr>
        <w:t>(There is a typo – statutes, not statues).</w:t>
      </w:r>
    </w:p>
    <w:p w14:paraId="390D01DB" w14:textId="77777777" w:rsidR="00645B06" w:rsidRDefault="00645B06">
      <w:pPr>
        <w:rPr>
          <w:rFonts w:ascii="Calibri" w:hAnsi="Calibri"/>
        </w:rPr>
      </w:pPr>
    </w:p>
    <w:p w14:paraId="6C425877" w14:textId="52C5884F" w:rsidR="005D26F0" w:rsidRPr="005D26F0" w:rsidRDefault="00451F52" w:rsidP="005D26F0">
      <w:pPr>
        <w:rPr>
          <w:rFonts w:ascii="Calibri" w:hAnsi="Calibri"/>
        </w:rPr>
      </w:pPr>
      <w:r>
        <w:rPr>
          <w:rFonts w:ascii="Calibri" w:hAnsi="Calibri"/>
        </w:rPr>
        <w:t xml:space="preserve">The draft Plan needs </w:t>
      </w:r>
      <w:r w:rsidR="00645B06">
        <w:rPr>
          <w:rFonts w:ascii="Calibri" w:hAnsi="Calibri"/>
        </w:rPr>
        <w:t xml:space="preserve">to include </w:t>
      </w:r>
      <w:r>
        <w:rPr>
          <w:rFonts w:ascii="Calibri" w:hAnsi="Calibri"/>
        </w:rPr>
        <w:t xml:space="preserve">a </w:t>
      </w:r>
      <w:r w:rsidR="00645B06">
        <w:rPr>
          <w:rFonts w:ascii="Calibri" w:hAnsi="Calibri"/>
        </w:rPr>
        <w:t xml:space="preserve">more complete definition of sacred sites from EO 13007 and AIRFA. </w:t>
      </w:r>
      <w:r w:rsidR="005D26F0">
        <w:rPr>
          <w:rFonts w:ascii="Calibri" w:hAnsi="Calibri"/>
        </w:rPr>
        <w:t>EO 13007 requires federal land management agencies t</w:t>
      </w:r>
      <w:r w:rsidR="00BD41B4">
        <w:rPr>
          <w:rFonts w:ascii="Calibri" w:hAnsi="Calibri"/>
        </w:rPr>
        <w:t>o</w:t>
      </w:r>
      <w:r w:rsidR="005D26F0">
        <w:rPr>
          <w:rFonts w:ascii="Calibri" w:hAnsi="Calibri"/>
        </w:rPr>
        <w:t xml:space="preserve"> accommodate access to and ceremonial use of Indian sacred sites by Indian religions practitioners and to avoid adversely affecting the physical integrity of such sacred sites. In contract to Section 106 of the NHPA, </w:t>
      </w:r>
      <w:r w:rsidR="002253FF">
        <w:rPr>
          <w:rFonts w:ascii="Calibri" w:hAnsi="Calibri"/>
        </w:rPr>
        <w:t>the Tribe or an appropriately authoritative representative of an Indian religion identifies sacred sites</w:t>
      </w:r>
      <w:r w:rsidR="005D26F0">
        <w:rPr>
          <w:rFonts w:ascii="Calibri" w:hAnsi="Calibri"/>
        </w:rPr>
        <w:t xml:space="preserve">. Sacred sites </w:t>
      </w:r>
      <w:r w:rsidR="005D26F0" w:rsidRPr="005D26F0">
        <w:rPr>
          <w:rFonts w:ascii="Calibri" w:hAnsi="Calibri"/>
        </w:rPr>
        <w:t xml:space="preserve">are protected, not just managed.  </w:t>
      </w:r>
    </w:p>
    <w:p w14:paraId="4848C99C" w14:textId="77777777" w:rsidR="005D26F0" w:rsidRPr="005D26F0" w:rsidRDefault="005D26F0" w:rsidP="005D26F0">
      <w:pPr>
        <w:rPr>
          <w:rFonts w:ascii="Calibri" w:hAnsi="Calibri"/>
        </w:rPr>
      </w:pPr>
    </w:p>
    <w:p w14:paraId="142D6B62" w14:textId="48C3F665" w:rsidR="005D26F0" w:rsidRDefault="005D26F0">
      <w:pPr>
        <w:rPr>
          <w:rFonts w:ascii="Calibri" w:hAnsi="Calibri"/>
        </w:rPr>
      </w:pPr>
      <w:r>
        <w:rPr>
          <w:rFonts w:ascii="Calibri" w:hAnsi="Calibri"/>
        </w:rPr>
        <w:t>AIRFA was e</w:t>
      </w:r>
      <w:r w:rsidR="00451F52">
        <w:rPr>
          <w:rFonts w:ascii="Calibri" w:hAnsi="Calibri"/>
        </w:rPr>
        <w:t>nacted to return basic civil liber</w:t>
      </w:r>
      <w:r>
        <w:rPr>
          <w:rFonts w:ascii="Calibri" w:hAnsi="Calibri"/>
        </w:rPr>
        <w:t>ties and to protect and preserv</w:t>
      </w:r>
      <w:r w:rsidR="00451F52">
        <w:rPr>
          <w:rFonts w:ascii="Calibri" w:hAnsi="Calibri"/>
        </w:rPr>
        <w:t>e for Native peoples their inherent right of freedom to beli</w:t>
      </w:r>
      <w:r>
        <w:rPr>
          <w:rFonts w:ascii="Calibri" w:hAnsi="Calibri"/>
        </w:rPr>
        <w:t>e</w:t>
      </w:r>
      <w:r w:rsidR="00451F52">
        <w:rPr>
          <w:rFonts w:ascii="Calibri" w:hAnsi="Calibri"/>
        </w:rPr>
        <w:t>ve, express, and exercise the traditiona</w:t>
      </w:r>
      <w:r>
        <w:rPr>
          <w:rFonts w:ascii="Calibri" w:hAnsi="Calibri"/>
        </w:rPr>
        <w:t>l religi</w:t>
      </w:r>
      <w:r w:rsidR="00451F52">
        <w:rPr>
          <w:rFonts w:ascii="Calibri" w:hAnsi="Calibri"/>
        </w:rPr>
        <w:t xml:space="preserve">ous rights and cultural practices of Native Americans, </w:t>
      </w:r>
      <w:r>
        <w:rPr>
          <w:rFonts w:ascii="Calibri" w:hAnsi="Calibri"/>
        </w:rPr>
        <w:t>Eskimos, Aleuts, and Native Haw</w:t>
      </w:r>
      <w:r w:rsidR="00451F52">
        <w:rPr>
          <w:rFonts w:ascii="Calibri" w:hAnsi="Calibri"/>
        </w:rPr>
        <w:t xml:space="preserve">aiians. These rights </w:t>
      </w:r>
      <w:r w:rsidR="000C1823">
        <w:rPr>
          <w:rFonts w:ascii="Calibri" w:hAnsi="Calibri"/>
        </w:rPr>
        <w:t xml:space="preserve">include, but are not limited to, </w:t>
      </w:r>
      <w:r w:rsidR="00451F52">
        <w:rPr>
          <w:rFonts w:ascii="Calibri" w:hAnsi="Calibri"/>
        </w:rPr>
        <w:t>access to and use of sacred sites</w:t>
      </w:r>
      <w:r>
        <w:rPr>
          <w:rFonts w:ascii="Calibri" w:hAnsi="Calibri"/>
        </w:rPr>
        <w:t xml:space="preserve">, freedom to worship through traditional ceremonies, and use and possession of objects considered sacred. Furthermore, AIRFA requires that the policies of government agencies should eliminate interference with the free exercise of Native American religious and to accommodate access to and use of religious sites to the extent that the use is </w:t>
      </w:r>
      <w:r w:rsidR="002253FF">
        <w:rPr>
          <w:rFonts w:ascii="Calibri" w:hAnsi="Calibri"/>
        </w:rPr>
        <w:t>“</w:t>
      </w:r>
      <w:r>
        <w:rPr>
          <w:rFonts w:ascii="Calibri" w:hAnsi="Calibri"/>
        </w:rPr>
        <w:t>practicable</w:t>
      </w:r>
      <w:r w:rsidR="002253FF">
        <w:rPr>
          <w:rFonts w:ascii="Calibri" w:hAnsi="Calibri"/>
        </w:rPr>
        <w:t>”</w:t>
      </w:r>
      <w:r>
        <w:rPr>
          <w:rFonts w:ascii="Calibri" w:hAnsi="Calibri"/>
        </w:rPr>
        <w:t xml:space="preserve"> and consistent with an agency’</w:t>
      </w:r>
      <w:r w:rsidR="002253FF">
        <w:rPr>
          <w:rFonts w:ascii="Calibri" w:hAnsi="Calibri"/>
        </w:rPr>
        <w:t>s</w:t>
      </w:r>
      <w:r>
        <w:rPr>
          <w:rFonts w:ascii="Calibri" w:hAnsi="Calibri"/>
        </w:rPr>
        <w:t xml:space="preserve"> </w:t>
      </w:r>
      <w:r w:rsidR="002253FF">
        <w:rPr>
          <w:rFonts w:ascii="Calibri" w:hAnsi="Calibri"/>
        </w:rPr>
        <w:t>“</w:t>
      </w:r>
      <w:r>
        <w:rPr>
          <w:rFonts w:ascii="Calibri" w:hAnsi="Calibri"/>
        </w:rPr>
        <w:t>essential</w:t>
      </w:r>
      <w:r w:rsidR="002253FF">
        <w:rPr>
          <w:rFonts w:ascii="Calibri" w:hAnsi="Calibri"/>
        </w:rPr>
        <w:t>”</w:t>
      </w:r>
      <w:r>
        <w:rPr>
          <w:rFonts w:ascii="Calibri" w:hAnsi="Calibri"/>
        </w:rPr>
        <w:t xml:space="preserve"> functions.</w:t>
      </w:r>
    </w:p>
    <w:p w14:paraId="59B5E746" w14:textId="77777777" w:rsidR="00645B06" w:rsidRDefault="00645B06">
      <w:pPr>
        <w:rPr>
          <w:rFonts w:ascii="Calibri" w:hAnsi="Calibri"/>
        </w:rPr>
      </w:pPr>
    </w:p>
    <w:p w14:paraId="32765AFF" w14:textId="77777777" w:rsidR="00645B06" w:rsidRDefault="00645B06">
      <w:pPr>
        <w:rPr>
          <w:rFonts w:ascii="Calibri" w:hAnsi="Calibri"/>
        </w:rPr>
      </w:pPr>
      <w:r>
        <w:rPr>
          <w:rFonts w:ascii="Calibri" w:hAnsi="Calibri"/>
        </w:rPr>
        <w:t xml:space="preserve">Pg. 73 </w:t>
      </w:r>
    </w:p>
    <w:p w14:paraId="5180D1DC" w14:textId="4F879A94" w:rsidR="00645B06" w:rsidRDefault="00894E23">
      <w:pPr>
        <w:rPr>
          <w:rFonts w:ascii="Calibri" w:hAnsi="Calibri"/>
        </w:rPr>
      </w:pPr>
      <w:r>
        <w:rPr>
          <w:rFonts w:ascii="Calibri" w:hAnsi="Calibri"/>
        </w:rPr>
        <w:t xml:space="preserve">The standards are weak and ambiguous. The tribal government has treaty and other reserved rights. There are also individual, traditional practitioner rights (e.g., </w:t>
      </w:r>
      <w:r w:rsidR="003D3F98">
        <w:rPr>
          <w:rFonts w:ascii="Calibri" w:hAnsi="Calibri"/>
        </w:rPr>
        <w:t xml:space="preserve">those affirmed in </w:t>
      </w:r>
      <w:r>
        <w:rPr>
          <w:rFonts w:ascii="Calibri" w:hAnsi="Calibri"/>
        </w:rPr>
        <w:t>AIRFA).</w:t>
      </w:r>
      <w:r w:rsidR="00454908">
        <w:rPr>
          <w:rFonts w:ascii="Calibri" w:hAnsi="Calibri"/>
        </w:rPr>
        <w:t xml:space="preserve"> A treaty right or a right under AIRFA should take precedence over recreation use, permits, etc.</w:t>
      </w:r>
    </w:p>
    <w:p w14:paraId="20D0501E" w14:textId="77777777" w:rsidR="000C1823" w:rsidRDefault="000C1823">
      <w:pPr>
        <w:rPr>
          <w:rFonts w:ascii="Calibri" w:hAnsi="Calibri"/>
        </w:rPr>
      </w:pPr>
    </w:p>
    <w:p w14:paraId="2E52E093" w14:textId="73DCFAF6" w:rsidR="00283724" w:rsidRPr="00DA453F" w:rsidRDefault="00FD5016">
      <w:pPr>
        <w:rPr>
          <w:rFonts w:ascii="Calibri" w:hAnsi="Calibri"/>
          <w:b/>
        </w:rPr>
      </w:pPr>
      <w:r w:rsidRPr="00DA453F">
        <w:rPr>
          <w:rFonts w:ascii="Calibri" w:hAnsi="Calibri"/>
          <w:b/>
        </w:rPr>
        <w:t>Pgs. 138-</w:t>
      </w:r>
      <w:r w:rsidR="00283724" w:rsidRPr="00DA453F">
        <w:rPr>
          <w:rFonts w:ascii="Calibri" w:hAnsi="Calibri"/>
          <w:b/>
        </w:rPr>
        <w:t>143</w:t>
      </w:r>
      <w:r w:rsidR="001511A0">
        <w:rPr>
          <w:rFonts w:ascii="Calibri" w:hAnsi="Calibri"/>
          <w:b/>
        </w:rPr>
        <w:t>,</w:t>
      </w:r>
      <w:r w:rsidR="00DA453F" w:rsidRPr="00DA453F">
        <w:rPr>
          <w:rFonts w:ascii="Calibri" w:hAnsi="Calibri"/>
          <w:b/>
        </w:rPr>
        <w:t xml:space="preserve"> Sioux Geographic Area</w:t>
      </w:r>
    </w:p>
    <w:p w14:paraId="163F1270" w14:textId="0768F14E" w:rsidR="00283724" w:rsidRDefault="00DA453F">
      <w:pPr>
        <w:rPr>
          <w:rFonts w:ascii="Calibri" w:hAnsi="Calibri"/>
        </w:rPr>
      </w:pPr>
      <w:r>
        <w:rPr>
          <w:rFonts w:ascii="Calibri" w:hAnsi="Calibri"/>
        </w:rPr>
        <w:t xml:space="preserve">This region </w:t>
      </w:r>
      <w:r w:rsidR="00283724">
        <w:rPr>
          <w:rFonts w:ascii="Calibri" w:hAnsi="Calibri"/>
        </w:rPr>
        <w:t>contains “the highest concentration and most varied of precontact sites in the Northern Great Plains” (pg. 140, para 1). There is also mention of sacred sites, cultural landscapes, petroglyph sites, and other significant cultural resources.</w:t>
      </w:r>
    </w:p>
    <w:p w14:paraId="00BA52B9" w14:textId="77777777" w:rsidR="00283724" w:rsidRDefault="00283724">
      <w:pPr>
        <w:rPr>
          <w:rFonts w:ascii="Calibri" w:hAnsi="Calibri"/>
        </w:rPr>
      </w:pPr>
    </w:p>
    <w:p w14:paraId="2700E60A" w14:textId="6C84CDCB" w:rsidR="00CE7D9C" w:rsidRDefault="008A5E31">
      <w:pPr>
        <w:rPr>
          <w:rFonts w:ascii="Calibri" w:hAnsi="Calibri"/>
        </w:rPr>
      </w:pPr>
      <w:r>
        <w:rPr>
          <w:rFonts w:ascii="Calibri" w:hAnsi="Calibri"/>
        </w:rPr>
        <w:t xml:space="preserve">Yet, the “vision” </w:t>
      </w:r>
      <w:r w:rsidR="00283724">
        <w:rPr>
          <w:rFonts w:ascii="Calibri" w:hAnsi="Calibri"/>
        </w:rPr>
        <w:t xml:space="preserve">only references </w:t>
      </w:r>
      <w:r>
        <w:rPr>
          <w:rFonts w:ascii="Calibri" w:hAnsi="Calibri"/>
        </w:rPr>
        <w:t xml:space="preserve">how important the </w:t>
      </w:r>
      <w:r w:rsidR="00283724">
        <w:rPr>
          <w:rFonts w:ascii="Calibri" w:hAnsi="Calibri"/>
        </w:rPr>
        <w:t>North Cave Hills and the Chalk Buttes</w:t>
      </w:r>
      <w:r>
        <w:rPr>
          <w:rFonts w:ascii="Calibri" w:hAnsi="Calibri"/>
        </w:rPr>
        <w:t xml:space="preserve"> are to Tribes and how it “supports people economically through grazing, timber, hunting, and oil and gas production.” </w:t>
      </w:r>
      <w:r w:rsidR="00411F02">
        <w:rPr>
          <w:rFonts w:ascii="Calibri" w:hAnsi="Calibri"/>
        </w:rPr>
        <w:t xml:space="preserve">What about the other areas that are mentioned as important? </w:t>
      </w:r>
      <w:r>
        <w:rPr>
          <w:rFonts w:ascii="Calibri" w:hAnsi="Calibri"/>
        </w:rPr>
        <w:t xml:space="preserve">How will these values and uses be reconciled? </w:t>
      </w:r>
      <w:r w:rsidR="00B64D26">
        <w:rPr>
          <w:rFonts w:ascii="Calibri" w:hAnsi="Calibri"/>
        </w:rPr>
        <w:t xml:space="preserve"> </w:t>
      </w:r>
    </w:p>
    <w:p w14:paraId="6E7EFEA5" w14:textId="77777777" w:rsidR="00CE7D9C" w:rsidRDefault="00CE7D9C">
      <w:pPr>
        <w:rPr>
          <w:rFonts w:ascii="Calibri" w:hAnsi="Calibri"/>
        </w:rPr>
      </w:pPr>
    </w:p>
    <w:p w14:paraId="48E91B48" w14:textId="3EC5E6FC" w:rsidR="00283724" w:rsidRDefault="00B64D26">
      <w:pPr>
        <w:rPr>
          <w:rFonts w:ascii="Calibri" w:hAnsi="Calibri"/>
        </w:rPr>
      </w:pPr>
      <w:r>
        <w:rPr>
          <w:rFonts w:ascii="Calibri" w:hAnsi="Calibri"/>
        </w:rPr>
        <w:t xml:space="preserve">Only the North Cave Hills are provided </w:t>
      </w:r>
      <w:r w:rsidR="008A5E31">
        <w:rPr>
          <w:rFonts w:ascii="Calibri" w:hAnsi="Calibri"/>
        </w:rPr>
        <w:t>“</w:t>
      </w:r>
      <w:r>
        <w:rPr>
          <w:rFonts w:ascii="Calibri" w:hAnsi="Calibri"/>
        </w:rPr>
        <w:t>desired conditions and guidelines</w:t>
      </w:r>
      <w:r w:rsidR="008A5E31">
        <w:rPr>
          <w:rFonts w:ascii="Calibri" w:hAnsi="Calibri"/>
        </w:rPr>
        <w:t>”</w:t>
      </w:r>
      <w:r>
        <w:rPr>
          <w:rFonts w:ascii="Calibri" w:hAnsi="Calibri"/>
        </w:rPr>
        <w:t xml:space="preserve"> to protect th</w:t>
      </w:r>
      <w:r w:rsidR="008A5E31">
        <w:rPr>
          <w:rFonts w:ascii="Calibri" w:hAnsi="Calibri"/>
        </w:rPr>
        <w:t>eir traditiona</w:t>
      </w:r>
      <w:r w:rsidR="00411F02">
        <w:rPr>
          <w:rFonts w:ascii="Calibri" w:hAnsi="Calibri"/>
        </w:rPr>
        <w:t>l values and uses. There is only a guideline (SX-GDL</w:t>
      </w:r>
      <w:r w:rsidR="00454908">
        <w:rPr>
          <w:rFonts w:ascii="Calibri" w:hAnsi="Calibri"/>
        </w:rPr>
        <w:t xml:space="preserve">-TRIBAL) </w:t>
      </w:r>
      <w:r w:rsidR="00E02428">
        <w:rPr>
          <w:rFonts w:ascii="Calibri" w:hAnsi="Calibri"/>
        </w:rPr>
        <w:t xml:space="preserve">for </w:t>
      </w:r>
      <w:r w:rsidR="00411F02">
        <w:rPr>
          <w:rFonts w:ascii="Calibri" w:hAnsi="Calibri"/>
        </w:rPr>
        <w:t>Chalk Buttes. What about the other sacred sites, cultural landscapes,</w:t>
      </w:r>
      <w:r w:rsidR="00EE1A6F">
        <w:rPr>
          <w:rFonts w:ascii="Calibri" w:hAnsi="Calibri"/>
        </w:rPr>
        <w:t xml:space="preserve"> National Register district under review, the prehistoric Rock Art of South Dakota Multiple Listing Nomination, the battlefield at Slim Buttes, and other places, areas and sites that Tribes have said are important to them.</w:t>
      </w:r>
    </w:p>
    <w:p w14:paraId="28E38B97" w14:textId="77777777" w:rsidR="00772BC7" w:rsidRDefault="00772BC7">
      <w:pPr>
        <w:rPr>
          <w:rFonts w:ascii="Calibri" w:hAnsi="Calibri"/>
        </w:rPr>
      </w:pPr>
    </w:p>
    <w:p w14:paraId="1C537C7F" w14:textId="6DC0323B" w:rsidR="00CE7D9C" w:rsidRPr="00DA453F" w:rsidRDefault="00CE7D9C">
      <w:pPr>
        <w:rPr>
          <w:rFonts w:ascii="Calibri" w:hAnsi="Calibri"/>
          <w:b/>
        </w:rPr>
      </w:pPr>
      <w:r w:rsidRPr="00DA453F">
        <w:rPr>
          <w:rFonts w:ascii="Calibri" w:hAnsi="Calibri"/>
          <w:b/>
        </w:rPr>
        <w:t>Pg</w:t>
      </w:r>
      <w:r w:rsidR="00DA453F" w:rsidRPr="00DA453F">
        <w:rPr>
          <w:rFonts w:ascii="Calibri" w:hAnsi="Calibri"/>
          <w:b/>
        </w:rPr>
        <w:t>s</w:t>
      </w:r>
      <w:r w:rsidRPr="00DA453F">
        <w:rPr>
          <w:rFonts w:ascii="Calibri" w:hAnsi="Calibri"/>
          <w:b/>
        </w:rPr>
        <w:t>. 143-146, Ashland Geographic Area</w:t>
      </w:r>
    </w:p>
    <w:p w14:paraId="55FFD74D" w14:textId="1C8F6E9D" w:rsidR="00645B06" w:rsidRDefault="00CE7D9C">
      <w:pPr>
        <w:rPr>
          <w:rFonts w:ascii="Calibri" w:hAnsi="Calibri"/>
        </w:rPr>
      </w:pPr>
      <w:r>
        <w:rPr>
          <w:rFonts w:ascii="Calibri" w:hAnsi="Calibri"/>
        </w:rPr>
        <w:t xml:space="preserve">This area contains the Tongue River </w:t>
      </w:r>
      <w:r w:rsidR="00FD5016">
        <w:rPr>
          <w:rFonts w:ascii="Calibri" w:hAnsi="Calibri"/>
        </w:rPr>
        <w:t>Breaks, which</w:t>
      </w:r>
      <w:r>
        <w:rPr>
          <w:rFonts w:ascii="Calibri" w:hAnsi="Calibri"/>
        </w:rPr>
        <w:t xml:space="preserve"> has been mentioned as an area of concern by Tribes. It is noted that “it is currently under study as a traditional cultural landscape” and it has already   been studied in the 2010 Northern Cheyenne Ethnogeography of the Tongue River and Powder River Plateau. </w:t>
      </w:r>
    </w:p>
    <w:p w14:paraId="54F3249D" w14:textId="77777777" w:rsidR="00CE7D9C" w:rsidRDefault="00CE7D9C">
      <w:pPr>
        <w:rPr>
          <w:rFonts w:ascii="Calibri" w:hAnsi="Calibri"/>
        </w:rPr>
      </w:pPr>
    </w:p>
    <w:p w14:paraId="0ED06C1C" w14:textId="5C71524B" w:rsidR="00CE7D9C" w:rsidRDefault="00CE7D9C">
      <w:pPr>
        <w:rPr>
          <w:rFonts w:ascii="Calibri" w:hAnsi="Calibri"/>
        </w:rPr>
      </w:pPr>
      <w:r>
        <w:rPr>
          <w:rFonts w:ascii="Calibri" w:hAnsi="Calibri"/>
        </w:rPr>
        <w:t>The draft plan “Vision”, repeats that it is important to the Northern Cheyenne Tribe. There is a Standard (AL-STD-ABCA) stating that new spring development should avoid springs. There are no other standards protecting the landscapes, sites, and values that are important to Tribes.</w:t>
      </w:r>
    </w:p>
    <w:p w14:paraId="1AFFA533" w14:textId="77777777" w:rsidR="00CE7D9C" w:rsidRDefault="00CE7D9C">
      <w:pPr>
        <w:rPr>
          <w:rFonts w:ascii="Calibri" w:hAnsi="Calibri"/>
        </w:rPr>
      </w:pPr>
    </w:p>
    <w:p w14:paraId="026EED01" w14:textId="5FFDEDAA" w:rsidR="00CE7D9C" w:rsidRPr="00DA453F" w:rsidRDefault="00CE7D9C">
      <w:pPr>
        <w:rPr>
          <w:rFonts w:ascii="Calibri" w:hAnsi="Calibri"/>
          <w:b/>
        </w:rPr>
      </w:pPr>
      <w:r w:rsidRPr="00DA453F">
        <w:rPr>
          <w:rFonts w:ascii="Calibri" w:hAnsi="Calibri"/>
          <w:b/>
        </w:rPr>
        <w:t>Pg</w:t>
      </w:r>
      <w:r w:rsidR="00DA453F">
        <w:rPr>
          <w:rFonts w:ascii="Calibri" w:hAnsi="Calibri"/>
          <w:b/>
        </w:rPr>
        <w:t>s</w:t>
      </w:r>
      <w:r w:rsidRPr="00DA453F">
        <w:rPr>
          <w:rFonts w:ascii="Calibri" w:hAnsi="Calibri"/>
          <w:b/>
        </w:rPr>
        <w:t>. 147-155, Pryor Mountain Geographic Area</w:t>
      </w:r>
    </w:p>
    <w:p w14:paraId="428052B1" w14:textId="6D767038" w:rsidR="00B81884" w:rsidRDefault="00B81884">
      <w:pPr>
        <w:rPr>
          <w:rFonts w:ascii="Calibri" w:hAnsi="Calibri"/>
        </w:rPr>
      </w:pPr>
      <w:r>
        <w:rPr>
          <w:rFonts w:ascii="Calibri" w:hAnsi="Calibri"/>
        </w:rPr>
        <w:t xml:space="preserve">There are traditional cultural landscapes, sacred sites and landscapes, ceremonial places, and other values in this area. Tribes expressed an </w:t>
      </w:r>
      <w:r w:rsidR="001511A0">
        <w:rPr>
          <w:rFonts w:ascii="Calibri" w:hAnsi="Calibri"/>
        </w:rPr>
        <w:t xml:space="preserve">issue over access to the Pryor </w:t>
      </w:r>
      <w:r>
        <w:rPr>
          <w:rFonts w:ascii="Calibri" w:hAnsi="Calibri"/>
        </w:rPr>
        <w:t>(see above).</w:t>
      </w:r>
    </w:p>
    <w:p w14:paraId="4FF1244B" w14:textId="77777777" w:rsidR="00B81884" w:rsidRDefault="00B81884">
      <w:pPr>
        <w:rPr>
          <w:rFonts w:ascii="Calibri" w:hAnsi="Calibri"/>
        </w:rPr>
      </w:pPr>
    </w:p>
    <w:p w14:paraId="31B2F3AB" w14:textId="6B01B59E" w:rsidR="00B81884" w:rsidRDefault="00B81884">
      <w:pPr>
        <w:rPr>
          <w:rFonts w:ascii="Calibri" w:hAnsi="Calibri"/>
        </w:rPr>
      </w:pPr>
      <w:r>
        <w:rPr>
          <w:rFonts w:ascii="Calibri" w:hAnsi="Calibri"/>
        </w:rPr>
        <w:t>There is an “area of tribal interest” noted in this section of the plan with the desired condition that “the Pryor Mountains maintain the characteristics and values that qualify it as a traditional use area.”</w:t>
      </w:r>
    </w:p>
    <w:p w14:paraId="04E8E746" w14:textId="77777777" w:rsidR="00CE7D9C" w:rsidRDefault="00CE7D9C">
      <w:pPr>
        <w:rPr>
          <w:rFonts w:ascii="Calibri" w:hAnsi="Calibri"/>
        </w:rPr>
      </w:pPr>
    </w:p>
    <w:p w14:paraId="3BA17173" w14:textId="3B8A16C7" w:rsidR="00B81884" w:rsidRDefault="00B81884">
      <w:pPr>
        <w:rPr>
          <w:rFonts w:ascii="Calibri" w:hAnsi="Calibri"/>
        </w:rPr>
      </w:pPr>
      <w:r>
        <w:rPr>
          <w:rFonts w:ascii="Calibri" w:hAnsi="Calibri"/>
        </w:rPr>
        <w:t>How will this be done? There are no standards? How will tribal comments regarding access be addressed?</w:t>
      </w:r>
    </w:p>
    <w:p w14:paraId="75FD1203" w14:textId="77777777" w:rsidR="00CE7D9C" w:rsidRDefault="00CE7D9C">
      <w:pPr>
        <w:rPr>
          <w:rFonts w:ascii="Calibri" w:hAnsi="Calibri"/>
        </w:rPr>
      </w:pPr>
    </w:p>
    <w:p w14:paraId="26F4CFF6" w14:textId="7F94AF0B" w:rsidR="00FD5016" w:rsidRPr="00DA453F" w:rsidRDefault="00B81884">
      <w:pPr>
        <w:rPr>
          <w:rFonts w:ascii="Calibri" w:hAnsi="Calibri"/>
          <w:b/>
        </w:rPr>
      </w:pPr>
      <w:r w:rsidRPr="00DA453F">
        <w:rPr>
          <w:rFonts w:ascii="Calibri" w:hAnsi="Calibri"/>
          <w:b/>
        </w:rPr>
        <w:t>Pg</w:t>
      </w:r>
      <w:r w:rsidR="00FD5016" w:rsidRPr="00DA453F">
        <w:rPr>
          <w:rFonts w:ascii="Calibri" w:hAnsi="Calibri"/>
          <w:b/>
        </w:rPr>
        <w:t>s</w:t>
      </w:r>
      <w:r w:rsidRPr="00DA453F">
        <w:rPr>
          <w:rFonts w:ascii="Calibri" w:hAnsi="Calibri"/>
          <w:b/>
        </w:rPr>
        <w:t>. 165-</w:t>
      </w:r>
      <w:r w:rsidR="00FD5016" w:rsidRPr="00DA453F">
        <w:rPr>
          <w:rFonts w:ascii="Calibri" w:hAnsi="Calibri"/>
          <w:b/>
        </w:rPr>
        <w:t>172</w:t>
      </w:r>
      <w:r w:rsidR="001511A0">
        <w:rPr>
          <w:rFonts w:ascii="Calibri" w:hAnsi="Calibri"/>
          <w:b/>
        </w:rPr>
        <w:t>,</w:t>
      </w:r>
      <w:r w:rsidR="00DA453F" w:rsidRPr="00DA453F">
        <w:rPr>
          <w:rFonts w:ascii="Calibri" w:hAnsi="Calibri"/>
          <w:b/>
        </w:rPr>
        <w:t xml:space="preserve"> Bridger, Bangtail, and Crazy Mountains Geographic Area</w:t>
      </w:r>
    </w:p>
    <w:p w14:paraId="6B450634" w14:textId="1FA5E8DA" w:rsidR="00B81884" w:rsidRDefault="00FD5016">
      <w:pPr>
        <w:rPr>
          <w:rFonts w:ascii="Calibri" w:hAnsi="Calibri"/>
          <w:b/>
        </w:rPr>
      </w:pPr>
      <w:r>
        <w:rPr>
          <w:rFonts w:ascii="Calibri" w:hAnsi="Calibri"/>
        </w:rPr>
        <w:t>The Crazy Mountains are a traditional cultural landscape that has been proposed by the Crow Tribe for nomination to the National Register of Historic Places.  Yet there is no mention of how it will be protected or managed.</w:t>
      </w:r>
    </w:p>
    <w:p w14:paraId="520BD8A6" w14:textId="77777777" w:rsidR="00B81884" w:rsidRDefault="00B81884">
      <w:pPr>
        <w:rPr>
          <w:rFonts w:ascii="Calibri" w:hAnsi="Calibri"/>
          <w:b/>
        </w:rPr>
      </w:pPr>
    </w:p>
    <w:p w14:paraId="2B83378A" w14:textId="77777777" w:rsidR="00B81884" w:rsidRDefault="00B81884">
      <w:pPr>
        <w:rPr>
          <w:rFonts w:ascii="Calibri" w:hAnsi="Calibri"/>
          <w:b/>
        </w:rPr>
      </w:pPr>
    </w:p>
    <w:p w14:paraId="63F67DCD" w14:textId="060C269F" w:rsidR="00B81884" w:rsidRDefault="00FD5016">
      <w:pPr>
        <w:rPr>
          <w:rFonts w:ascii="Calibri" w:hAnsi="Calibri"/>
          <w:b/>
        </w:rPr>
      </w:pPr>
      <w:r>
        <w:rPr>
          <w:rFonts w:ascii="Calibri" w:hAnsi="Calibri"/>
          <w:b/>
        </w:rPr>
        <w:t>Pgs. 173-174</w:t>
      </w:r>
      <w:r w:rsidR="001511A0">
        <w:rPr>
          <w:rFonts w:ascii="Calibri" w:hAnsi="Calibri"/>
          <w:b/>
        </w:rPr>
        <w:t>,</w:t>
      </w:r>
      <w:r>
        <w:rPr>
          <w:rFonts w:ascii="Calibri" w:hAnsi="Calibri"/>
          <w:b/>
        </w:rPr>
        <w:t xml:space="preserve"> Madison, Henrys Lake and</w:t>
      </w:r>
      <w:r w:rsidR="00DA453F">
        <w:rPr>
          <w:rFonts w:ascii="Calibri" w:hAnsi="Calibri"/>
          <w:b/>
        </w:rPr>
        <w:t xml:space="preserve"> Gallatin Mountains Geographic </w:t>
      </w:r>
      <w:r>
        <w:rPr>
          <w:rFonts w:ascii="Calibri" w:hAnsi="Calibri"/>
          <w:b/>
        </w:rPr>
        <w:t>Area</w:t>
      </w:r>
    </w:p>
    <w:p w14:paraId="4687575A" w14:textId="738167E6" w:rsidR="00FD5016" w:rsidRDefault="001511A0">
      <w:pPr>
        <w:rPr>
          <w:rFonts w:ascii="Calibri" w:hAnsi="Calibri"/>
        </w:rPr>
      </w:pPr>
      <w:r>
        <w:rPr>
          <w:rFonts w:ascii="Calibri" w:hAnsi="Calibri"/>
        </w:rPr>
        <w:t xml:space="preserve">How will the Nez Perce Trail </w:t>
      </w:r>
      <w:r w:rsidR="00FD5016">
        <w:rPr>
          <w:rFonts w:ascii="Calibri" w:hAnsi="Calibri"/>
        </w:rPr>
        <w:t>be managed? Concerns were expressed about this trail.</w:t>
      </w:r>
    </w:p>
    <w:p w14:paraId="0245050E" w14:textId="77777777" w:rsidR="00B81884" w:rsidRDefault="00B81884">
      <w:pPr>
        <w:rPr>
          <w:rFonts w:ascii="Calibri" w:hAnsi="Calibri"/>
          <w:b/>
        </w:rPr>
      </w:pPr>
    </w:p>
    <w:p w14:paraId="52F37632" w14:textId="09F10613" w:rsidR="00894E23" w:rsidRDefault="00DA453F">
      <w:pPr>
        <w:rPr>
          <w:rFonts w:ascii="Calibri" w:hAnsi="Calibri"/>
          <w:b/>
        </w:rPr>
      </w:pPr>
      <w:r>
        <w:rPr>
          <w:rFonts w:ascii="Calibri" w:hAnsi="Calibri"/>
          <w:b/>
        </w:rPr>
        <w:t xml:space="preserve">Selected </w:t>
      </w:r>
      <w:r w:rsidR="00894E23" w:rsidRPr="00894E23">
        <w:rPr>
          <w:rFonts w:ascii="Calibri" w:hAnsi="Calibri"/>
          <w:b/>
        </w:rPr>
        <w:t>Specific Comments – draft EIS</w:t>
      </w:r>
    </w:p>
    <w:p w14:paraId="536AABEE" w14:textId="77777777" w:rsidR="007B1AAD" w:rsidRDefault="007B1AAD">
      <w:pPr>
        <w:rPr>
          <w:rFonts w:ascii="Calibri" w:hAnsi="Calibri"/>
          <w:b/>
        </w:rPr>
      </w:pPr>
    </w:p>
    <w:p w14:paraId="5F311CC2" w14:textId="2A492705" w:rsidR="00894E23" w:rsidRPr="007B1AAD" w:rsidRDefault="00894E23">
      <w:pPr>
        <w:rPr>
          <w:rFonts w:ascii="Calibri" w:hAnsi="Calibri"/>
          <w:b/>
        </w:rPr>
      </w:pPr>
      <w:r w:rsidRPr="007B1AAD">
        <w:rPr>
          <w:rFonts w:ascii="Calibri" w:hAnsi="Calibri"/>
          <w:b/>
        </w:rPr>
        <w:t>Pg. 541,</w:t>
      </w:r>
      <w:r w:rsidR="0094241A" w:rsidRPr="007B1AAD">
        <w:rPr>
          <w:rFonts w:ascii="Calibri" w:hAnsi="Calibri"/>
          <w:b/>
        </w:rPr>
        <w:t xml:space="preserve"> para 2</w:t>
      </w:r>
    </w:p>
    <w:p w14:paraId="7A292E57" w14:textId="77777777" w:rsidR="00894E23" w:rsidRDefault="00894E23">
      <w:pPr>
        <w:rPr>
          <w:rFonts w:ascii="Calibri" w:hAnsi="Calibri"/>
        </w:rPr>
      </w:pPr>
      <w:r>
        <w:rPr>
          <w:rFonts w:ascii="Calibri" w:hAnsi="Calibri"/>
        </w:rPr>
        <w:t xml:space="preserve">Just because all the relevant laws, etc. will be followed, doesn’t </w:t>
      </w:r>
      <w:r w:rsidR="00682A5E">
        <w:rPr>
          <w:rFonts w:ascii="Calibri" w:hAnsi="Calibri"/>
        </w:rPr>
        <w:t>mean</w:t>
      </w:r>
      <w:r>
        <w:rPr>
          <w:rFonts w:ascii="Calibri" w:hAnsi="Calibri"/>
        </w:rPr>
        <w:t xml:space="preserve"> “related effects are the same across all alternatives.” </w:t>
      </w:r>
    </w:p>
    <w:p w14:paraId="18E3C714" w14:textId="77777777" w:rsidR="00894E23" w:rsidRDefault="00894E23">
      <w:pPr>
        <w:rPr>
          <w:rFonts w:ascii="Calibri" w:hAnsi="Calibri"/>
        </w:rPr>
      </w:pPr>
    </w:p>
    <w:p w14:paraId="75590D53" w14:textId="77777777" w:rsidR="00894E23" w:rsidRPr="007B1AAD" w:rsidRDefault="00894E23">
      <w:pPr>
        <w:rPr>
          <w:rFonts w:ascii="Calibri" w:hAnsi="Calibri"/>
          <w:b/>
        </w:rPr>
      </w:pPr>
      <w:r w:rsidRPr="007B1AAD">
        <w:rPr>
          <w:rFonts w:ascii="Calibri" w:hAnsi="Calibri"/>
          <w:b/>
        </w:rPr>
        <w:t xml:space="preserve">Pg. 542, para 2 </w:t>
      </w:r>
    </w:p>
    <w:p w14:paraId="746118CB" w14:textId="77777777" w:rsidR="0094241A" w:rsidRDefault="00894E23">
      <w:pPr>
        <w:rPr>
          <w:rFonts w:ascii="Calibri" w:hAnsi="Calibri"/>
        </w:rPr>
      </w:pPr>
      <w:r>
        <w:rPr>
          <w:rFonts w:ascii="Calibri" w:hAnsi="Calibri"/>
        </w:rPr>
        <w:t xml:space="preserve">This section acknowledges that </w:t>
      </w:r>
      <w:r w:rsidR="00682A5E">
        <w:rPr>
          <w:rFonts w:ascii="Calibri" w:hAnsi="Calibri"/>
        </w:rPr>
        <w:t>there are various effects.</w:t>
      </w:r>
    </w:p>
    <w:p w14:paraId="4C011676" w14:textId="77777777" w:rsidR="0094241A" w:rsidRDefault="0094241A">
      <w:pPr>
        <w:rPr>
          <w:rFonts w:ascii="Calibri" w:hAnsi="Calibri"/>
        </w:rPr>
      </w:pPr>
    </w:p>
    <w:p w14:paraId="60C78A4D" w14:textId="77777777" w:rsidR="0094241A" w:rsidRPr="007B1AAD" w:rsidRDefault="0094241A">
      <w:pPr>
        <w:rPr>
          <w:rFonts w:ascii="Calibri" w:hAnsi="Calibri"/>
          <w:b/>
        </w:rPr>
      </w:pPr>
      <w:r w:rsidRPr="007B1AAD">
        <w:rPr>
          <w:rFonts w:ascii="Calibri" w:hAnsi="Calibri"/>
          <w:b/>
        </w:rPr>
        <w:t xml:space="preserve">Pg. 544, para 5 </w:t>
      </w:r>
    </w:p>
    <w:p w14:paraId="62119937" w14:textId="77777777" w:rsidR="0094241A" w:rsidRDefault="0094241A">
      <w:pPr>
        <w:rPr>
          <w:rFonts w:ascii="Calibri" w:hAnsi="Calibri"/>
        </w:rPr>
      </w:pPr>
      <w:r>
        <w:rPr>
          <w:rFonts w:ascii="Calibri" w:hAnsi="Calibri"/>
        </w:rPr>
        <w:t xml:space="preserve">The draft plan can exempt traditional uses (they are not “recreational”) from restrictions to motorized access. </w:t>
      </w:r>
    </w:p>
    <w:p w14:paraId="582FCCBD" w14:textId="77777777" w:rsidR="0094241A" w:rsidRDefault="0094241A">
      <w:pPr>
        <w:rPr>
          <w:rFonts w:ascii="Calibri" w:hAnsi="Calibri"/>
        </w:rPr>
      </w:pPr>
    </w:p>
    <w:p w14:paraId="3CCE4EDE" w14:textId="77777777" w:rsidR="0094241A" w:rsidRPr="007B1AAD" w:rsidRDefault="0094241A">
      <w:pPr>
        <w:rPr>
          <w:rFonts w:ascii="Calibri" w:hAnsi="Calibri"/>
          <w:b/>
        </w:rPr>
      </w:pPr>
      <w:r w:rsidRPr="007B1AAD">
        <w:rPr>
          <w:rFonts w:ascii="Calibri" w:hAnsi="Calibri"/>
          <w:b/>
        </w:rPr>
        <w:t>Pg. 545, para 3</w:t>
      </w:r>
    </w:p>
    <w:p w14:paraId="14332215" w14:textId="54E5AB7F" w:rsidR="0094241A" w:rsidRDefault="0094241A">
      <w:pPr>
        <w:rPr>
          <w:rFonts w:ascii="Calibri" w:hAnsi="Calibri"/>
        </w:rPr>
      </w:pPr>
      <w:r>
        <w:rPr>
          <w:rFonts w:ascii="Calibri" w:hAnsi="Calibri"/>
        </w:rPr>
        <w:t>There are ways to provide essential motorized access for traditional uses through special</w:t>
      </w:r>
      <w:r w:rsidR="00691752">
        <w:rPr>
          <w:rFonts w:ascii="Calibri" w:hAnsi="Calibri"/>
        </w:rPr>
        <w:t xml:space="preserve"> direction</w:t>
      </w:r>
      <w:r>
        <w:rPr>
          <w:rFonts w:ascii="Calibri" w:hAnsi="Calibri"/>
        </w:rPr>
        <w:t>, adjus</w:t>
      </w:r>
      <w:r w:rsidR="00DA453F">
        <w:rPr>
          <w:rFonts w:ascii="Calibri" w:hAnsi="Calibri"/>
        </w:rPr>
        <w:t>ting boundaries to allow a road, particularly an existing one.</w:t>
      </w:r>
    </w:p>
    <w:p w14:paraId="08AF4757" w14:textId="77777777" w:rsidR="0094241A" w:rsidRDefault="0094241A">
      <w:pPr>
        <w:rPr>
          <w:rFonts w:ascii="Calibri" w:hAnsi="Calibri"/>
        </w:rPr>
      </w:pPr>
    </w:p>
    <w:p w14:paraId="47508190" w14:textId="77777777" w:rsidR="0094241A" w:rsidRPr="007B1AAD" w:rsidRDefault="0094241A">
      <w:pPr>
        <w:rPr>
          <w:rFonts w:ascii="Calibri" w:hAnsi="Calibri"/>
          <w:b/>
        </w:rPr>
      </w:pPr>
      <w:r w:rsidRPr="007B1AAD">
        <w:rPr>
          <w:rFonts w:ascii="Calibri" w:hAnsi="Calibri"/>
          <w:b/>
        </w:rPr>
        <w:t xml:space="preserve">Pg. 546, para 5 </w:t>
      </w:r>
    </w:p>
    <w:p w14:paraId="3F43E9E0" w14:textId="77777777" w:rsidR="0094241A" w:rsidRDefault="0094241A">
      <w:pPr>
        <w:rPr>
          <w:rFonts w:ascii="Calibri" w:hAnsi="Calibri"/>
        </w:rPr>
      </w:pPr>
      <w:r>
        <w:rPr>
          <w:rFonts w:ascii="Calibri" w:hAnsi="Calibri"/>
        </w:rPr>
        <w:t>What about existing bison plans?</w:t>
      </w:r>
    </w:p>
    <w:p w14:paraId="0450697C" w14:textId="77777777" w:rsidR="0094241A" w:rsidRDefault="0094241A">
      <w:pPr>
        <w:rPr>
          <w:rFonts w:ascii="Calibri" w:hAnsi="Calibri"/>
        </w:rPr>
      </w:pPr>
    </w:p>
    <w:p w14:paraId="1BEB735F" w14:textId="77777777" w:rsidR="0094241A" w:rsidRPr="007B1AAD" w:rsidRDefault="0094241A">
      <w:pPr>
        <w:rPr>
          <w:rFonts w:ascii="Calibri" w:hAnsi="Calibri"/>
          <w:b/>
        </w:rPr>
      </w:pPr>
      <w:r w:rsidRPr="007B1AAD">
        <w:rPr>
          <w:rFonts w:ascii="Calibri" w:hAnsi="Calibri"/>
          <w:b/>
        </w:rPr>
        <w:t>Pg. 547, para 3</w:t>
      </w:r>
    </w:p>
    <w:p w14:paraId="32B5B544" w14:textId="77777777" w:rsidR="0094241A" w:rsidRDefault="0094241A">
      <w:pPr>
        <w:rPr>
          <w:rFonts w:ascii="Calibri" w:hAnsi="Calibri"/>
        </w:rPr>
      </w:pPr>
      <w:r>
        <w:rPr>
          <w:rFonts w:ascii="Calibri" w:hAnsi="Calibri"/>
        </w:rPr>
        <w:t>Isn’t vandalism also an issue?</w:t>
      </w:r>
    </w:p>
    <w:p w14:paraId="7FF7BC8E" w14:textId="77777777" w:rsidR="0094241A" w:rsidRDefault="0094241A">
      <w:pPr>
        <w:rPr>
          <w:rFonts w:ascii="Calibri" w:hAnsi="Calibri"/>
        </w:rPr>
      </w:pPr>
    </w:p>
    <w:p w14:paraId="303C41DC" w14:textId="0B2C38BC" w:rsidR="002253FF" w:rsidRPr="007B1AAD" w:rsidRDefault="002253FF" w:rsidP="007B1AAD">
      <w:pPr>
        <w:ind w:firstLine="720"/>
        <w:rPr>
          <w:rFonts w:ascii="Calibri" w:hAnsi="Calibri"/>
          <w:b/>
        </w:rPr>
      </w:pPr>
      <w:r w:rsidRPr="007B1AAD">
        <w:rPr>
          <w:rFonts w:ascii="Calibri" w:hAnsi="Calibri"/>
          <w:b/>
        </w:rPr>
        <w:t>para 5</w:t>
      </w:r>
    </w:p>
    <w:p w14:paraId="5E097F08" w14:textId="376F3D20" w:rsidR="00635BB1" w:rsidRDefault="002253FF">
      <w:pPr>
        <w:rPr>
          <w:rFonts w:ascii="Calibri" w:hAnsi="Calibri"/>
        </w:rPr>
      </w:pPr>
      <w:r>
        <w:rPr>
          <w:rFonts w:ascii="Calibri" w:hAnsi="Calibri"/>
        </w:rPr>
        <w:t>T</w:t>
      </w:r>
      <w:r w:rsidR="0094241A">
        <w:rPr>
          <w:rFonts w:ascii="Calibri" w:hAnsi="Calibri"/>
        </w:rPr>
        <w:t xml:space="preserve">he draft plan can also call for consideration of </w:t>
      </w:r>
      <w:r w:rsidR="00635BB1">
        <w:rPr>
          <w:rFonts w:ascii="Calibri" w:hAnsi="Calibri"/>
        </w:rPr>
        <w:t>withdrawal from mineral entry to protect special areas (see R5 Sierra Nevada Framework).  CF pg. 548, para 2</w:t>
      </w:r>
    </w:p>
    <w:p w14:paraId="2D5B4207" w14:textId="77777777" w:rsidR="00635BB1" w:rsidRDefault="00635BB1">
      <w:pPr>
        <w:rPr>
          <w:rFonts w:ascii="Calibri" w:hAnsi="Calibri"/>
        </w:rPr>
      </w:pPr>
    </w:p>
    <w:p w14:paraId="2100E481" w14:textId="77777777" w:rsidR="00635BB1" w:rsidRPr="007B1AAD" w:rsidRDefault="00635BB1">
      <w:pPr>
        <w:rPr>
          <w:rFonts w:ascii="Calibri" w:hAnsi="Calibri"/>
          <w:b/>
        </w:rPr>
      </w:pPr>
      <w:r w:rsidRPr="007B1AAD">
        <w:rPr>
          <w:rFonts w:ascii="Calibri" w:hAnsi="Calibri"/>
          <w:b/>
        </w:rPr>
        <w:t>Pg. 552</w:t>
      </w:r>
    </w:p>
    <w:p w14:paraId="696BD3CE" w14:textId="078F94B9" w:rsidR="0094241A" w:rsidRDefault="00635BB1">
      <w:pPr>
        <w:rPr>
          <w:rFonts w:ascii="Calibri" w:hAnsi="Calibri"/>
        </w:rPr>
      </w:pPr>
      <w:r>
        <w:rPr>
          <w:rFonts w:ascii="Calibri" w:hAnsi="Calibri"/>
        </w:rPr>
        <w:t xml:space="preserve">AIRFA </w:t>
      </w:r>
      <w:r w:rsidR="007B1AAD">
        <w:rPr>
          <w:rFonts w:ascii="Calibri" w:hAnsi="Calibri"/>
        </w:rPr>
        <w:t xml:space="preserve">is </w:t>
      </w:r>
      <w:r>
        <w:rPr>
          <w:rFonts w:ascii="Calibri" w:hAnsi="Calibri"/>
        </w:rPr>
        <w:t>also</w:t>
      </w:r>
      <w:r w:rsidR="007B1AAD">
        <w:rPr>
          <w:rFonts w:ascii="Calibri" w:hAnsi="Calibri"/>
        </w:rPr>
        <w:t xml:space="preserve"> relevant here</w:t>
      </w:r>
      <w:r w:rsidR="002253FF">
        <w:rPr>
          <w:rFonts w:ascii="Calibri" w:hAnsi="Calibri"/>
        </w:rPr>
        <w:t>.</w:t>
      </w:r>
    </w:p>
    <w:p w14:paraId="68A968AA" w14:textId="77777777" w:rsidR="0094241A" w:rsidRDefault="0094241A">
      <w:pPr>
        <w:rPr>
          <w:rFonts w:ascii="Calibri" w:hAnsi="Calibri"/>
        </w:rPr>
      </w:pPr>
    </w:p>
    <w:p w14:paraId="46213200" w14:textId="77777777" w:rsidR="0094241A" w:rsidRDefault="0094241A">
      <w:pPr>
        <w:rPr>
          <w:rFonts w:ascii="Calibri" w:hAnsi="Calibri"/>
        </w:rPr>
      </w:pPr>
    </w:p>
    <w:p w14:paraId="02880797" w14:textId="77777777" w:rsidR="0094241A" w:rsidRDefault="0094241A">
      <w:pPr>
        <w:rPr>
          <w:rFonts w:ascii="Calibri" w:hAnsi="Calibri"/>
        </w:rPr>
      </w:pPr>
    </w:p>
    <w:p w14:paraId="3797DA50" w14:textId="77777777" w:rsidR="00906378" w:rsidRPr="00894E23" w:rsidRDefault="00906378">
      <w:pPr>
        <w:rPr>
          <w:rFonts w:ascii="Calibri" w:hAnsi="Calibri"/>
        </w:rPr>
      </w:pPr>
    </w:p>
    <w:p w14:paraId="579EFA38" w14:textId="77777777" w:rsidR="00A97DE8" w:rsidRPr="00A97DE8" w:rsidRDefault="00A97DE8">
      <w:pPr>
        <w:rPr>
          <w:rFonts w:ascii="Calibri" w:hAnsi="Calibri"/>
        </w:rPr>
      </w:pPr>
    </w:p>
    <w:sectPr w:rsidR="00A97DE8" w:rsidRPr="00A97DE8" w:rsidSect="00A97DE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9E37A" w14:textId="77777777" w:rsidR="00BD41B4" w:rsidRDefault="00BD41B4">
      <w:r>
        <w:separator/>
      </w:r>
    </w:p>
  </w:endnote>
  <w:endnote w:type="continuationSeparator" w:id="0">
    <w:p w14:paraId="321D3BD9" w14:textId="77777777" w:rsidR="00BD41B4" w:rsidRDefault="00BD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207F2" w14:textId="77777777" w:rsidR="00BD41B4" w:rsidRDefault="00BD41B4">
      <w:r>
        <w:separator/>
      </w:r>
    </w:p>
  </w:footnote>
  <w:footnote w:type="continuationSeparator" w:id="0">
    <w:p w14:paraId="2DA574CE" w14:textId="77777777" w:rsidR="00BD41B4" w:rsidRDefault="00BD4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E8"/>
    <w:rsid w:val="00021B0E"/>
    <w:rsid w:val="00074295"/>
    <w:rsid w:val="000C1823"/>
    <w:rsid w:val="001511A0"/>
    <w:rsid w:val="001A03A2"/>
    <w:rsid w:val="001A4B09"/>
    <w:rsid w:val="002253FF"/>
    <w:rsid w:val="00283724"/>
    <w:rsid w:val="002E540D"/>
    <w:rsid w:val="00372836"/>
    <w:rsid w:val="003D3F98"/>
    <w:rsid w:val="00411F02"/>
    <w:rsid w:val="00451F52"/>
    <w:rsid w:val="00454908"/>
    <w:rsid w:val="00554937"/>
    <w:rsid w:val="005D26F0"/>
    <w:rsid w:val="00635BB1"/>
    <w:rsid w:val="00645B06"/>
    <w:rsid w:val="00670D59"/>
    <w:rsid w:val="00682A5E"/>
    <w:rsid w:val="00691752"/>
    <w:rsid w:val="00710EFB"/>
    <w:rsid w:val="007532B0"/>
    <w:rsid w:val="00772BC7"/>
    <w:rsid w:val="007B1AAD"/>
    <w:rsid w:val="007D0D6E"/>
    <w:rsid w:val="007D23CA"/>
    <w:rsid w:val="007F12E3"/>
    <w:rsid w:val="00824316"/>
    <w:rsid w:val="00825755"/>
    <w:rsid w:val="00894E23"/>
    <w:rsid w:val="008A5E31"/>
    <w:rsid w:val="008A733C"/>
    <w:rsid w:val="008F5DA9"/>
    <w:rsid w:val="00906378"/>
    <w:rsid w:val="0094241A"/>
    <w:rsid w:val="00953DCF"/>
    <w:rsid w:val="009704D1"/>
    <w:rsid w:val="009D3F7E"/>
    <w:rsid w:val="00A2492C"/>
    <w:rsid w:val="00A71F13"/>
    <w:rsid w:val="00A97DE8"/>
    <w:rsid w:val="00B64D26"/>
    <w:rsid w:val="00B7349C"/>
    <w:rsid w:val="00B7468D"/>
    <w:rsid w:val="00B81884"/>
    <w:rsid w:val="00BD41B4"/>
    <w:rsid w:val="00CE7D9C"/>
    <w:rsid w:val="00D12C70"/>
    <w:rsid w:val="00DA453F"/>
    <w:rsid w:val="00DC5E1F"/>
    <w:rsid w:val="00E02428"/>
    <w:rsid w:val="00E45D93"/>
    <w:rsid w:val="00E73236"/>
    <w:rsid w:val="00EE1A6F"/>
    <w:rsid w:val="00EE7B3D"/>
    <w:rsid w:val="00F03AA5"/>
    <w:rsid w:val="00F759DF"/>
    <w:rsid w:val="00FA06C9"/>
    <w:rsid w:val="00FC71F4"/>
    <w:rsid w:val="00FD5016"/>
    <w:rsid w:val="00FE4D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388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C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DE8"/>
    <w:pPr>
      <w:tabs>
        <w:tab w:val="center" w:pos="4320"/>
        <w:tab w:val="right" w:pos="8640"/>
      </w:tabs>
    </w:pPr>
  </w:style>
  <w:style w:type="character" w:customStyle="1" w:styleId="HeaderChar">
    <w:name w:val="Header Char"/>
    <w:basedOn w:val="DefaultParagraphFont"/>
    <w:link w:val="Header"/>
    <w:uiPriority w:val="99"/>
    <w:rsid w:val="00A97DE8"/>
    <w:rPr>
      <w:rFonts w:ascii="Arial" w:hAnsi="Arial"/>
    </w:rPr>
  </w:style>
  <w:style w:type="paragraph" w:styleId="Footer">
    <w:name w:val="footer"/>
    <w:basedOn w:val="Normal"/>
    <w:link w:val="FooterChar"/>
    <w:uiPriority w:val="99"/>
    <w:unhideWhenUsed/>
    <w:rsid w:val="00A97DE8"/>
    <w:pPr>
      <w:tabs>
        <w:tab w:val="center" w:pos="4320"/>
        <w:tab w:val="right" w:pos="8640"/>
      </w:tabs>
    </w:pPr>
  </w:style>
  <w:style w:type="character" w:customStyle="1" w:styleId="FooterChar">
    <w:name w:val="Footer Char"/>
    <w:basedOn w:val="DefaultParagraphFont"/>
    <w:link w:val="Footer"/>
    <w:uiPriority w:val="99"/>
    <w:rsid w:val="00A97DE8"/>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C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DE8"/>
    <w:pPr>
      <w:tabs>
        <w:tab w:val="center" w:pos="4320"/>
        <w:tab w:val="right" w:pos="8640"/>
      </w:tabs>
    </w:pPr>
  </w:style>
  <w:style w:type="character" w:customStyle="1" w:styleId="HeaderChar">
    <w:name w:val="Header Char"/>
    <w:basedOn w:val="DefaultParagraphFont"/>
    <w:link w:val="Header"/>
    <w:uiPriority w:val="99"/>
    <w:rsid w:val="00A97DE8"/>
    <w:rPr>
      <w:rFonts w:ascii="Arial" w:hAnsi="Arial"/>
    </w:rPr>
  </w:style>
  <w:style w:type="paragraph" w:styleId="Footer">
    <w:name w:val="footer"/>
    <w:basedOn w:val="Normal"/>
    <w:link w:val="FooterChar"/>
    <w:uiPriority w:val="99"/>
    <w:unhideWhenUsed/>
    <w:rsid w:val="00A97DE8"/>
    <w:pPr>
      <w:tabs>
        <w:tab w:val="center" w:pos="4320"/>
        <w:tab w:val="right" w:pos="8640"/>
      </w:tabs>
    </w:pPr>
  </w:style>
  <w:style w:type="character" w:customStyle="1" w:styleId="FooterChar">
    <w:name w:val="Footer Char"/>
    <w:basedOn w:val="DefaultParagraphFont"/>
    <w:link w:val="Footer"/>
    <w:uiPriority w:val="99"/>
    <w:rsid w:val="00A97DE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1790</Words>
  <Characters>10204</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tamez</dc:creator>
  <cp:keywords/>
  <cp:lastModifiedBy>sonia tamez</cp:lastModifiedBy>
  <cp:revision>7</cp:revision>
  <dcterms:created xsi:type="dcterms:W3CDTF">2019-06-03T20:02:00Z</dcterms:created>
  <dcterms:modified xsi:type="dcterms:W3CDTF">2019-06-03T21:40:00Z</dcterms:modified>
</cp:coreProperties>
</file>