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44620A" w14:textId="77777777" w:rsidR="00432C59" w:rsidRPr="00252C82" w:rsidRDefault="00F354B5" w:rsidP="00F354B5">
      <w:pPr>
        <w:pStyle w:val="Heading2"/>
        <w:jc w:val="center"/>
        <w:rPr>
          <w:b/>
        </w:rPr>
      </w:pPr>
      <w:r w:rsidRPr="00252C82">
        <w:rPr>
          <w:b/>
        </w:rPr>
        <w:t>Bog Creek Road Project</w:t>
      </w:r>
    </w:p>
    <w:p w14:paraId="3E71EB9B" w14:textId="77777777" w:rsidR="00F354B5" w:rsidRPr="00252C82" w:rsidRDefault="00F354B5" w:rsidP="00F354B5">
      <w:pPr>
        <w:pStyle w:val="Heading2"/>
        <w:jc w:val="center"/>
        <w:rPr>
          <w:b/>
        </w:rPr>
      </w:pPr>
      <w:r w:rsidRPr="00252C82">
        <w:rPr>
          <w:b/>
        </w:rPr>
        <w:t>Objection Resolution Meeting Notes</w:t>
      </w:r>
    </w:p>
    <w:p w14:paraId="33686836" w14:textId="77777777" w:rsidR="00F354B5" w:rsidRPr="00252C82" w:rsidRDefault="00F354B5" w:rsidP="00F354B5">
      <w:pPr>
        <w:rPr>
          <w:b/>
        </w:rPr>
      </w:pPr>
    </w:p>
    <w:p w14:paraId="130B9FAD" w14:textId="77777777" w:rsidR="00F354B5" w:rsidRPr="00F354B5" w:rsidRDefault="00F354B5" w:rsidP="00F354B5">
      <w:pPr>
        <w:rPr>
          <w:b/>
        </w:rPr>
      </w:pPr>
      <w:r w:rsidRPr="00F354B5">
        <w:rPr>
          <w:b/>
        </w:rPr>
        <w:t>Introduction – Reviewing Officer Jane Darnell</w:t>
      </w:r>
    </w:p>
    <w:p w14:paraId="3FF96DBD" w14:textId="77777777" w:rsidR="00F354B5" w:rsidRDefault="00F354B5" w:rsidP="003D6A32">
      <w:pPr>
        <w:spacing w:after="120" w:line="240" w:lineRule="auto"/>
      </w:pPr>
      <w:r>
        <w:t>Jane explained meeting layout:</w:t>
      </w:r>
    </w:p>
    <w:p w14:paraId="5EF3C6D9" w14:textId="28F22036" w:rsidR="00F354B5" w:rsidRDefault="00F354B5" w:rsidP="00F354B5">
      <w:pPr>
        <w:pStyle w:val="ListParagraph"/>
        <w:numPr>
          <w:ilvl w:val="0"/>
          <w:numId w:val="2"/>
        </w:numPr>
      </w:pPr>
      <w:r>
        <w:t>Start with introductions, will meet for a couple of hours, the goal is to resolve objections</w:t>
      </w:r>
      <w:r w:rsidR="00252C82">
        <w:t>.</w:t>
      </w:r>
      <w:r>
        <w:t xml:space="preserve"> </w:t>
      </w:r>
    </w:p>
    <w:p w14:paraId="49204ED8" w14:textId="77777777" w:rsidR="00F354B5" w:rsidRDefault="00F354B5" w:rsidP="00F354B5">
      <w:pPr>
        <w:pStyle w:val="ListParagraph"/>
        <w:numPr>
          <w:ilvl w:val="0"/>
          <w:numId w:val="2"/>
        </w:numPr>
      </w:pPr>
      <w:r>
        <w:t>Jane will facilitate discussion relative to what the Idaho Panhandle National Forest and other agencies (i.e. U.S. Fish and Wildlife Service, Customs and Border Protection) are working on.</w:t>
      </w:r>
    </w:p>
    <w:p w14:paraId="777D9067" w14:textId="77777777" w:rsidR="00F354B5" w:rsidRDefault="00F354B5" w:rsidP="00F354B5">
      <w:pPr>
        <w:pStyle w:val="ListParagraph"/>
        <w:numPr>
          <w:ilvl w:val="0"/>
          <w:numId w:val="2"/>
        </w:numPr>
      </w:pPr>
      <w:r>
        <w:t xml:space="preserve">Take advantage </w:t>
      </w:r>
      <w:proofErr w:type="spellStart"/>
      <w:r>
        <w:t>if</w:t>
      </w:r>
      <w:proofErr w:type="spellEnd"/>
      <w:r>
        <w:t xml:space="preserve"> opportunity for resolution should happen.</w:t>
      </w:r>
    </w:p>
    <w:p w14:paraId="2719BAC0" w14:textId="77777777" w:rsidR="008B07C5" w:rsidRDefault="008B07C5" w:rsidP="00F354B5">
      <w:pPr>
        <w:pStyle w:val="ListParagraph"/>
        <w:numPr>
          <w:ilvl w:val="0"/>
          <w:numId w:val="2"/>
        </w:numPr>
      </w:pPr>
      <w:r>
        <w:t>At the end of the meeting Jane will document next steps and share what to expect.</w:t>
      </w:r>
    </w:p>
    <w:p w14:paraId="211E30FE" w14:textId="52585D79" w:rsidR="00F354B5" w:rsidRDefault="00252C82" w:rsidP="003D6A32">
      <w:pPr>
        <w:spacing w:after="120" w:line="240" w:lineRule="auto"/>
      </w:pPr>
      <w:r>
        <w:t xml:space="preserve">This is a unique situation as all objectors could not meet the following week. </w:t>
      </w:r>
      <w:r w:rsidR="00F354B5">
        <w:t>There will be a resolution meeting next week with Dan Dallas, acting Deputy Regional Forester</w:t>
      </w:r>
      <w:r w:rsidR="008B07C5">
        <w:t>.</w:t>
      </w:r>
      <w:r>
        <w:t xml:space="preserve"> (June 4, 2019 in Bonner’s Ferry)</w:t>
      </w:r>
    </w:p>
    <w:p w14:paraId="1E4A4090" w14:textId="77777777" w:rsidR="008B07C5" w:rsidRDefault="008B07C5" w:rsidP="003D6A32">
      <w:pPr>
        <w:spacing w:after="120" w:line="240" w:lineRule="auto"/>
      </w:pPr>
      <w:r>
        <w:t xml:space="preserve">Logistics for those in the room – In event of emergency exit out the back door, meet in fields to the west of the office. If that exit is compromised go out front door and meet in the fields to the west. </w:t>
      </w:r>
    </w:p>
    <w:p w14:paraId="219BA84F" w14:textId="25B2655D" w:rsidR="008B07C5" w:rsidRDefault="008B07C5" w:rsidP="003D6A32">
      <w:pPr>
        <w:spacing w:after="120" w:line="240" w:lineRule="auto"/>
      </w:pPr>
      <w:r>
        <w:t xml:space="preserve">Meeting attendees introduced themselves. </w:t>
      </w:r>
      <w:r w:rsidR="006D4572">
        <w:t xml:space="preserve">Seventeen people attended the meeting in person and two people called in (see sign-in sheet) representing Continental Lands, </w:t>
      </w:r>
      <w:r w:rsidR="00B7127F">
        <w:t xml:space="preserve">U.S. Senator </w:t>
      </w:r>
      <w:proofErr w:type="spellStart"/>
      <w:r w:rsidR="00B7127F">
        <w:t>Risch’s</w:t>
      </w:r>
      <w:proofErr w:type="spellEnd"/>
      <w:r w:rsidR="00B7127F">
        <w:t xml:space="preserve"> office, U.S&gt; Senator Crapo’s office, Kootenai Tribe of Idaho, Boundary County, Forest Service, and Customs and Border Patrol. </w:t>
      </w:r>
    </w:p>
    <w:p w14:paraId="6B94A9ED" w14:textId="77777777" w:rsidR="00B7127F" w:rsidRDefault="00B7127F" w:rsidP="00F354B5">
      <w:pPr>
        <w:rPr>
          <w:b/>
        </w:rPr>
      </w:pPr>
      <w:r>
        <w:rPr>
          <w:b/>
        </w:rPr>
        <w:t>Objection Process – Cody Hutchinson</w:t>
      </w:r>
    </w:p>
    <w:p w14:paraId="4147D106" w14:textId="5E1EE2E0" w:rsidR="00B7127F" w:rsidRDefault="00B7127F" w:rsidP="003D6A32">
      <w:pPr>
        <w:spacing w:after="120" w:line="240" w:lineRule="auto"/>
      </w:pPr>
      <w:r>
        <w:t>The Bog Creek Road Project is a joint project with C</w:t>
      </w:r>
      <w:r w:rsidR="00C544AD">
        <w:t xml:space="preserve">ustoms and </w:t>
      </w:r>
      <w:r>
        <w:t>B</w:t>
      </w:r>
      <w:r w:rsidR="00C544AD">
        <w:t xml:space="preserve">order </w:t>
      </w:r>
      <w:r>
        <w:t>P</w:t>
      </w:r>
      <w:r w:rsidR="00C544AD">
        <w:t>rotection (CBP)</w:t>
      </w:r>
      <w:r>
        <w:t xml:space="preserve"> as far as NEPA. The purpose and need </w:t>
      </w:r>
      <w:proofErr w:type="gramStart"/>
      <w:r>
        <w:t>is</w:t>
      </w:r>
      <w:proofErr w:type="gramEnd"/>
      <w:r>
        <w:t xml:space="preserve"> to protect the grizzly bear and provide for border security. This is a pre-decisional process, not like the previous appeal process that occurred after a decision was made.</w:t>
      </w:r>
    </w:p>
    <w:p w14:paraId="7B2AAA9E" w14:textId="552EEBF0" w:rsidR="00B7127F" w:rsidRDefault="00B7127F" w:rsidP="003D6A32">
      <w:pPr>
        <w:spacing w:after="120" w:line="240" w:lineRule="auto"/>
      </w:pPr>
      <w:r>
        <w:t xml:space="preserve">Ten objections were received which we review </w:t>
      </w:r>
      <w:r w:rsidR="004E5130">
        <w:t xml:space="preserve">the analysis </w:t>
      </w:r>
      <w:r>
        <w:t xml:space="preserve">for compliance with law, policy, regulation.  </w:t>
      </w:r>
      <w:r w:rsidR="003F689B">
        <w:t xml:space="preserve">If there’s an objection resolution it can be for part of an objection or full resolution. In this case the Forest is still in the process of consulting with Fish and Wildlife Service </w:t>
      </w:r>
      <w:r w:rsidR="007F36A3">
        <w:t xml:space="preserve">(FWS) </w:t>
      </w:r>
      <w:r w:rsidR="003F689B">
        <w:t>and government to government with the tribes.</w:t>
      </w:r>
    </w:p>
    <w:p w14:paraId="61A9D195" w14:textId="445BA61E" w:rsidR="00F73B47" w:rsidRDefault="00F73B47" w:rsidP="003D6A32">
      <w:pPr>
        <w:spacing w:after="120" w:line="240" w:lineRule="auto"/>
      </w:pPr>
      <w:r>
        <w:t xml:space="preserve">Dan Dinning, from Boundary County asked why </w:t>
      </w:r>
      <w:r w:rsidR="007F36A3">
        <w:t xml:space="preserve">the FWS isn’t at the table. Jeanne Higgins replied that they do not make a decision on the </w:t>
      </w:r>
      <w:proofErr w:type="gramStart"/>
      <w:r w:rsidR="007F36A3">
        <w:t>project</w:t>
      </w:r>
      <w:proofErr w:type="gramEnd"/>
      <w:r w:rsidR="007F36A3">
        <w:t xml:space="preserve"> but they have been involved in discussions and attended previous meetings.</w:t>
      </w:r>
    </w:p>
    <w:p w14:paraId="2EE06EA1" w14:textId="2573A2A4" w:rsidR="00135D33" w:rsidRDefault="00C544AD" w:rsidP="00F354B5">
      <w:pPr>
        <w:rPr>
          <w:b/>
        </w:rPr>
      </w:pPr>
      <w:r>
        <w:rPr>
          <w:b/>
        </w:rPr>
        <w:t>Objector</w:t>
      </w:r>
      <w:r w:rsidR="00F07B79">
        <w:rPr>
          <w:b/>
        </w:rPr>
        <w:t xml:space="preserve"> </w:t>
      </w:r>
      <w:r>
        <w:rPr>
          <w:b/>
        </w:rPr>
        <w:t xml:space="preserve">- Chuck </w:t>
      </w:r>
      <w:proofErr w:type="spellStart"/>
      <w:r>
        <w:rPr>
          <w:b/>
        </w:rPr>
        <w:t>Roady</w:t>
      </w:r>
      <w:proofErr w:type="spellEnd"/>
      <w:r>
        <w:rPr>
          <w:b/>
        </w:rPr>
        <w:t xml:space="preserve"> </w:t>
      </w:r>
    </w:p>
    <w:p w14:paraId="73CC38C6" w14:textId="144AF279" w:rsidR="00C544AD" w:rsidRDefault="00C544AD" w:rsidP="003D6A32">
      <w:pPr>
        <w:spacing w:after="120" w:line="240" w:lineRule="auto"/>
      </w:pPr>
      <w:r>
        <w:t xml:space="preserve">Jane Darnell gave the floor to Mr. </w:t>
      </w:r>
      <w:proofErr w:type="spellStart"/>
      <w:r>
        <w:t>Roady</w:t>
      </w:r>
      <w:proofErr w:type="spellEnd"/>
      <w:r>
        <w:t xml:space="preserve"> to explain his objection.</w:t>
      </w:r>
    </w:p>
    <w:p w14:paraId="46ADCAD4" w14:textId="34FA1133" w:rsidR="00C544AD" w:rsidRDefault="00C544AD" w:rsidP="003D6A32">
      <w:pPr>
        <w:spacing w:after="120" w:line="240" w:lineRule="auto"/>
      </w:pPr>
      <w:r>
        <w:t xml:space="preserve">Co-owner of Continental Lands, Inc. </w:t>
      </w:r>
      <w:r w:rsidR="00506489">
        <w:t xml:space="preserve">(CLI) </w:t>
      </w:r>
      <w:r>
        <w:t xml:space="preserve">Four families have owned it over 30 years. The property has only had 3 owners. Reminded attendees that this was private land since before the Forest Reserves. It has been a long legal process. </w:t>
      </w:r>
    </w:p>
    <w:p w14:paraId="1A44BC10" w14:textId="6F720912" w:rsidR="00C544AD" w:rsidRDefault="00C544AD" w:rsidP="003D6A32">
      <w:pPr>
        <w:spacing w:after="120" w:line="240" w:lineRule="auto"/>
      </w:pPr>
      <w:r>
        <w:t xml:space="preserve">Mr. </w:t>
      </w:r>
      <w:proofErr w:type="spellStart"/>
      <w:r>
        <w:t>Roady</w:t>
      </w:r>
      <w:proofErr w:type="spellEnd"/>
      <w:r>
        <w:t xml:space="preserve"> explained the history of the Boundary Creek road and multiple issues with access over the years. They (</w:t>
      </w:r>
      <w:r w:rsidR="00506489">
        <w:t>CLI</w:t>
      </w:r>
      <w:r>
        <w:t xml:space="preserve">) have been strong partners with </w:t>
      </w:r>
      <w:r w:rsidR="0039120D">
        <w:t xml:space="preserve">CBP. There’s a CBP communication site on their property. </w:t>
      </w:r>
    </w:p>
    <w:p w14:paraId="48F830E1" w14:textId="669F243B" w:rsidR="0039120D" w:rsidRDefault="0039120D" w:rsidP="003D6A32">
      <w:pPr>
        <w:spacing w:after="120" w:line="240" w:lineRule="auto"/>
      </w:pPr>
      <w:r>
        <w:t xml:space="preserve">Mr. </w:t>
      </w:r>
      <w:proofErr w:type="spellStart"/>
      <w:r>
        <w:t>Roady</w:t>
      </w:r>
      <w:proofErr w:type="spellEnd"/>
      <w:r>
        <w:t xml:space="preserve"> made four points.</w:t>
      </w:r>
    </w:p>
    <w:p w14:paraId="3C1AAE57" w14:textId="1E4F9D10" w:rsidR="0039120D" w:rsidRDefault="0039120D" w:rsidP="0039120D">
      <w:pPr>
        <w:pStyle w:val="ListParagraph"/>
        <w:numPr>
          <w:ilvl w:val="0"/>
          <w:numId w:val="3"/>
        </w:numPr>
      </w:pPr>
      <w:r>
        <w:lastRenderedPageBreak/>
        <w:t>Access to his property has been legal and lengthy.</w:t>
      </w:r>
    </w:p>
    <w:p w14:paraId="3B49EE81" w14:textId="51F81E45" w:rsidR="0039120D" w:rsidRDefault="0039120D" w:rsidP="0039120D">
      <w:pPr>
        <w:pStyle w:val="ListParagraph"/>
        <w:numPr>
          <w:ilvl w:val="0"/>
          <w:numId w:val="3"/>
        </w:numPr>
      </w:pPr>
      <w:r>
        <w:t>The Bog Creek Road Project EIS is not a good NEPA document. Done by a 3</w:t>
      </w:r>
      <w:r w:rsidRPr="0039120D">
        <w:rPr>
          <w:vertAlign w:val="superscript"/>
        </w:rPr>
        <w:t>rd</w:t>
      </w:r>
      <w:r>
        <w:t xml:space="preserve"> party.</w:t>
      </w:r>
    </w:p>
    <w:p w14:paraId="25EB6115" w14:textId="6BB535D5" w:rsidR="0039120D" w:rsidRDefault="0039120D" w:rsidP="0039120D">
      <w:pPr>
        <w:pStyle w:val="ListParagraph"/>
        <w:numPr>
          <w:ilvl w:val="0"/>
          <w:numId w:val="3"/>
        </w:numPr>
      </w:pPr>
      <w:r>
        <w:t xml:space="preserve">As far as grizzly bear, </w:t>
      </w:r>
      <w:r w:rsidR="002826DF">
        <w:t>the EIS uses antiquated science, poor research that says bears won’t cross the highway. They cross all the time.</w:t>
      </w:r>
    </w:p>
    <w:p w14:paraId="1644E295" w14:textId="253AEA16" w:rsidR="002826DF" w:rsidRDefault="002826DF" w:rsidP="0039120D">
      <w:pPr>
        <w:pStyle w:val="ListParagraph"/>
        <w:numPr>
          <w:ilvl w:val="0"/>
          <w:numId w:val="3"/>
        </w:numPr>
      </w:pPr>
      <w:r>
        <w:t>Has had to deal with a whole continuum of forest supervisors and district rangers – culture of the Forest Service is a problem for them, institutional memory lost with changes.</w:t>
      </w:r>
    </w:p>
    <w:p w14:paraId="508FA148" w14:textId="5DF11E61" w:rsidR="00034182" w:rsidRDefault="00034182" w:rsidP="003D6A32">
      <w:pPr>
        <w:spacing w:after="120" w:line="240" w:lineRule="auto"/>
      </w:pPr>
      <w:r>
        <w:t>Unencumbered access is his primary concern and ANILCA access. Having them drive 6 and ½ hours from Priest Lake is absurd. Suggested remedy – continue existing access from the east.</w:t>
      </w:r>
    </w:p>
    <w:p w14:paraId="6BE9EEF3" w14:textId="77777777" w:rsidR="0046207F" w:rsidRDefault="00C912AF" w:rsidP="003D6A32">
      <w:pPr>
        <w:spacing w:after="120" w:line="240" w:lineRule="auto"/>
      </w:pPr>
      <w:r>
        <w:t xml:space="preserve">Mr. </w:t>
      </w:r>
      <w:proofErr w:type="spellStart"/>
      <w:r>
        <w:t>Roady</w:t>
      </w:r>
      <w:proofErr w:type="spellEnd"/>
      <w:r>
        <w:t xml:space="preserve"> offered to track any endangered species they see and continue to report any suspicious activity. Would let CBP know immediately. Doesn’t want to go litigation route because it’s a waste of time and money. </w:t>
      </w:r>
    </w:p>
    <w:p w14:paraId="6AA20FA4" w14:textId="34AA00C5" w:rsidR="0046207F" w:rsidRDefault="0046207F" w:rsidP="003D6A32">
      <w:pPr>
        <w:spacing w:after="120" w:line="240" w:lineRule="auto"/>
      </w:pPr>
      <w:r>
        <w:t xml:space="preserve">At this point other co-owners of </w:t>
      </w:r>
      <w:r w:rsidR="00506489">
        <w:t>CLI</w:t>
      </w:r>
      <w:r>
        <w:t xml:space="preserve"> present were given the floor. All agreed with what Mr. </w:t>
      </w:r>
      <w:proofErr w:type="spellStart"/>
      <w:r>
        <w:t>Roady</w:t>
      </w:r>
      <w:proofErr w:type="spellEnd"/>
      <w:r>
        <w:t xml:space="preserve"> said. They want unencumbered access.</w:t>
      </w:r>
    </w:p>
    <w:p w14:paraId="22F5361B" w14:textId="4562D0FA" w:rsidR="00506489" w:rsidRDefault="00506489" w:rsidP="003D6A32">
      <w:pPr>
        <w:spacing w:after="120" w:line="240" w:lineRule="auto"/>
      </w:pPr>
      <w:r>
        <w:t xml:space="preserve">Jane </w:t>
      </w:r>
      <w:r w:rsidR="00A878EC">
        <w:t xml:space="preserve">Darnell </w:t>
      </w:r>
      <w:r>
        <w:t xml:space="preserve">summarized what she heard including the highlights of CL ownership history, suggested remedy, and offers to monitor and report endangered species and suspicious activity. </w:t>
      </w:r>
    </w:p>
    <w:p w14:paraId="7D5D7F96" w14:textId="7AF7ED65" w:rsidR="00506489" w:rsidRDefault="00506489" w:rsidP="003D6A32">
      <w:pPr>
        <w:spacing w:after="120" w:line="240" w:lineRule="auto"/>
      </w:pPr>
      <w:r>
        <w:t xml:space="preserve">She explained that the Forest Service doesn’t have the Biological Opinion yet from FWS. </w:t>
      </w:r>
    </w:p>
    <w:p w14:paraId="1EC4E4AC" w14:textId="77777777" w:rsidR="007F039D" w:rsidRDefault="007F039D" w:rsidP="00034182">
      <w:pPr>
        <w:rPr>
          <w:b/>
        </w:rPr>
      </w:pPr>
      <w:r>
        <w:rPr>
          <w:b/>
        </w:rPr>
        <w:t>Bog Creek Road Project Consultation – Jeanne Higgins</w:t>
      </w:r>
    </w:p>
    <w:p w14:paraId="596088CC" w14:textId="21BD4029" w:rsidR="00506489" w:rsidRDefault="007F039D" w:rsidP="003D6A32">
      <w:pPr>
        <w:spacing w:after="120" w:line="240" w:lineRule="auto"/>
      </w:pPr>
      <w:r>
        <w:t xml:space="preserve">Jeanne has been having conversations with FWS relative to the project. She submitted the Biological Assessment (BA) right after release of the draft decision. FWS shared concerns about impacts to grizzly bears from use of eastern routes. </w:t>
      </w:r>
    </w:p>
    <w:p w14:paraId="6A2ED564" w14:textId="7147A3EA" w:rsidR="007F039D" w:rsidRDefault="007F039D" w:rsidP="003D6A32">
      <w:pPr>
        <w:spacing w:after="120" w:line="240" w:lineRule="auto"/>
      </w:pPr>
      <w:r>
        <w:t xml:space="preserve">FWS has sought additional expertise. They feel that it’s better for the bear to continue use from the east that they are already used to than to use Bog Creek Road. This has been indicated but there is no formal Biological Opinion (BO) yet. The </w:t>
      </w:r>
      <w:r w:rsidR="007D636C">
        <w:t>BA would need to be updated to be updated before the BO is issued.</w:t>
      </w:r>
    </w:p>
    <w:p w14:paraId="0A86D287" w14:textId="3C4A395E" w:rsidR="00A61027" w:rsidRPr="00A61027" w:rsidRDefault="00A61027" w:rsidP="00034182">
      <w:pPr>
        <w:rPr>
          <w:b/>
        </w:rPr>
      </w:pPr>
      <w:r>
        <w:rPr>
          <w:b/>
        </w:rPr>
        <w:t>Questions, Next Steps and Wrap-up – Jane Darnell</w:t>
      </w:r>
    </w:p>
    <w:p w14:paraId="5BE0B174" w14:textId="0FBE8025" w:rsidR="00A61027" w:rsidRDefault="00DA16BD" w:rsidP="00D30385">
      <w:pPr>
        <w:spacing w:after="120" w:line="240" w:lineRule="auto"/>
      </w:pPr>
      <w:r>
        <w:t>Jane</w:t>
      </w:r>
      <w:r w:rsidR="003D6A32">
        <w:t xml:space="preserve"> Darnell </w:t>
      </w:r>
      <w:r w:rsidR="00A61027">
        <w:t xml:space="preserve">asked the people on the conference line if they had any questions. Erika </w:t>
      </w:r>
      <w:proofErr w:type="spellStart"/>
      <w:r w:rsidR="00A61027">
        <w:t>Malmen</w:t>
      </w:r>
      <w:proofErr w:type="spellEnd"/>
      <w:r w:rsidR="00A61027">
        <w:t xml:space="preserve">, Counsel for Boundary County, asked if the BA had a ‘likely to jeopardize’ opinion. What was the access involved? Jeanne Higgins responded that the BA contained a ‘likely to adversely affect’ finding based on the components in the draft decision. Ms. Higgins stated she could not </w:t>
      </w:r>
      <w:proofErr w:type="gramStart"/>
      <w:r w:rsidR="00A61027">
        <w:t>make a decision</w:t>
      </w:r>
      <w:proofErr w:type="gramEnd"/>
      <w:r w:rsidR="00A61027">
        <w:t xml:space="preserve"> likely to jeopardize the bear. </w:t>
      </w:r>
    </w:p>
    <w:p w14:paraId="145B2F15" w14:textId="58549DBA" w:rsidR="00A878EC" w:rsidRDefault="00A878EC" w:rsidP="003D6A32">
      <w:pPr>
        <w:spacing w:after="120" w:line="240" w:lineRule="auto"/>
      </w:pPr>
      <w:r>
        <w:t xml:space="preserve">Erika </w:t>
      </w:r>
      <w:proofErr w:type="spellStart"/>
      <w:r>
        <w:t>Malmen</w:t>
      </w:r>
      <w:proofErr w:type="spellEnd"/>
      <w:r>
        <w:t xml:space="preserve"> asked if the likely to adversely affect opinion </w:t>
      </w:r>
      <w:r w:rsidR="003D6A32">
        <w:t xml:space="preserve">is </w:t>
      </w:r>
      <w:r>
        <w:t xml:space="preserve">common to all alternatives. </w:t>
      </w:r>
      <w:r w:rsidR="003D6A32">
        <w:t>Ms. Higgins responded no, some of the other alternatives would likely jeopardize the bear.</w:t>
      </w:r>
    </w:p>
    <w:p w14:paraId="300203B2" w14:textId="6F402A05" w:rsidR="003D6A32" w:rsidRDefault="003D6A32" w:rsidP="003D6A32">
      <w:pPr>
        <w:spacing w:after="120" w:line="240" w:lineRule="auto"/>
      </w:pPr>
      <w:r>
        <w:t>Ms. Darnell said she would like to keep the conversation relative to CLI’s objection.</w:t>
      </w:r>
    </w:p>
    <w:p w14:paraId="654A5232" w14:textId="0B98E433" w:rsidR="003D6A32" w:rsidRDefault="003D6A32" w:rsidP="003D6A32">
      <w:pPr>
        <w:spacing w:after="120" w:line="240" w:lineRule="auto"/>
      </w:pPr>
      <w:r>
        <w:t xml:space="preserve">CBP officers stated they have had a </w:t>
      </w:r>
      <w:proofErr w:type="gramStart"/>
      <w:r>
        <w:t>long standing</w:t>
      </w:r>
      <w:proofErr w:type="gramEnd"/>
      <w:r>
        <w:t xml:space="preserve"> relationship with CLI. They appreciate their support. </w:t>
      </w:r>
    </w:p>
    <w:p w14:paraId="65B6A5F0" w14:textId="63E64C38" w:rsidR="00A61027" w:rsidRDefault="003D6A32" w:rsidP="00047E3B">
      <w:pPr>
        <w:spacing w:after="120" w:line="240" w:lineRule="auto"/>
      </w:pPr>
      <w:r>
        <w:t xml:space="preserve">Ms. Darnell – hearing from CLI and their suggested remedy being unlimited access and from Jeanne on work with FWS she offers a resolution to </w:t>
      </w:r>
      <w:r w:rsidR="00402491">
        <w:t>Mr.</w:t>
      </w:r>
      <w:r>
        <w:t xml:space="preserve"> </w:t>
      </w:r>
      <w:proofErr w:type="spellStart"/>
      <w:r>
        <w:t>Roady</w:t>
      </w:r>
      <w:proofErr w:type="spellEnd"/>
      <w:r>
        <w:t xml:space="preserve"> (CLI) with some formal authorization instrument that limits access to private land, not unlimited motorized access to the national forest.</w:t>
      </w:r>
      <w:r w:rsidR="00F93F90">
        <w:t xml:space="preserve"> </w:t>
      </w:r>
    </w:p>
    <w:p w14:paraId="6E94E79F" w14:textId="3EC5BB8F" w:rsidR="00F93F90" w:rsidRDefault="00F93F90" w:rsidP="00047E3B">
      <w:pPr>
        <w:spacing w:after="120" w:line="240" w:lineRule="auto"/>
        <w:rPr>
          <w:rFonts w:eastAsia="Times New Roman"/>
        </w:rPr>
      </w:pPr>
      <w:r>
        <w:rPr>
          <w:rFonts w:eastAsia="Times New Roman"/>
        </w:rPr>
        <w:t xml:space="preserve">Based on her lands background Ms. Darnell stated that </w:t>
      </w:r>
      <w:r>
        <w:rPr>
          <w:rFonts w:eastAsia="Times New Roman"/>
        </w:rPr>
        <w:t xml:space="preserve">appropriate authorization for this access should be pursued after this decision process is complete, using whatever that most appropriate authorizing instrument might be, such as an easement. </w:t>
      </w:r>
    </w:p>
    <w:p w14:paraId="1506FF5A" w14:textId="5C410F6A" w:rsidR="00F93F90" w:rsidRDefault="00F93F90" w:rsidP="00047E3B">
      <w:pPr>
        <w:spacing w:after="120" w:line="240" w:lineRule="auto"/>
      </w:pPr>
      <w:bookmarkStart w:id="0" w:name="_GoBack"/>
      <w:bookmarkEnd w:id="0"/>
      <w:r>
        <w:lastRenderedPageBreak/>
        <w:t xml:space="preserve">Mr. </w:t>
      </w:r>
      <w:proofErr w:type="spellStart"/>
      <w:r w:rsidRPr="00F93F90">
        <w:t>Roady</w:t>
      </w:r>
      <w:proofErr w:type="spellEnd"/>
      <w:r>
        <w:t xml:space="preserve"> </w:t>
      </w:r>
      <w:r w:rsidRPr="00F93F90">
        <w:t xml:space="preserve">agreed </w:t>
      </w:r>
      <w:r>
        <w:t xml:space="preserve">and </w:t>
      </w:r>
      <w:proofErr w:type="gramStart"/>
      <w:r>
        <w:t>said</w:t>
      </w:r>
      <w:proofErr w:type="gramEnd"/>
      <w:r w:rsidRPr="00F93F90">
        <w:t xml:space="preserve"> </w:t>
      </w:r>
      <w:r>
        <w:t>“</w:t>
      </w:r>
      <w:r w:rsidRPr="00F93F90">
        <w:t>I have been pressing and requesting for a FRTA easement for 30+ years and we likely would not have been in this room today if an easement had been in place.”</w:t>
      </w:r>
    </w:p>
    <w:p w14:paraId="18A7A4AB" w14:textId="77777777" w:rsidR="00047E3B" w:rsidRDefault="00DA16BD" w:rsidP="00047E3B">
      <w:pPr>
        <w:spacing w:after="120" w:line="240" w:lineRule="auto"/>
      </w:pPr>
      <w:r>
        <w:t xml:space="preserve">One of the CLI co-owners mentioned they have a water right. </w:t>
      </w:r>
      <w:r w:rsidR="00047E3B">
        <w:t xml:space="preserve">Ms. Darnell said she was not prepared to make a commitment to allow access to their water right. There is a future commitment to issue formal authorization to CLI to access their property. </w:t>
      </w:r>
    </w:p>
    <w:p w14:paraId="148B2C3B" w14:textId="3250A8E5" w:rsidR="00DA16BD" w:rsidRDefault="00047E3B" w:rsidP="00047E3B">
      <w:pPr>
        <w:spacing w:after="120" w:line="240" w:lineRule="auto"/>
      </w:pPr>
      <w:r>
        <w:t xml:space="preserve">The next steps include formal consultation with the tribes and editing and submitting the BA, so looking at an October timeline. </w:t>
      </w:r>
      <w:r w:rsidR="00DA16BD">
        <w:t xml:space="preserve"> </w:t>
      </w:r>
    </w:p>
    <w:p w14:paraId="2531E0C2" w14:textId="332E6A51" w:rsidR="00402491" w:rsidRDefault="00402491" w:rsidP="00047E3B">
      <w:pPr>
        <w:spacing w:after="120" w:line="240" w:lineRule="auto"/>
      </w:pPr>
      <w:r>
        <w:t xml:space="preserve">Mr. </w:t>
      </w:r>
      <w:proofErr w:type="spellStart"/>
      <w:r>
        <w:t>Roady</w:t>
      </w:r>
      <w:proofErr w:type="spellEnd"/>
      <w:r>
        <w:t xml:space="preserve"> said he’s worried about consistency next week (at subsequent objection resolution meeting) with Ms. Darnell not being there. Jeanne Higgins and Kim Pierson will be there. </w:t>
      </w:r>
    </w:p>
    <w:p w14:paraId="60FD6856" w14:textId="19DD2C50" w:rsidR="00D43BA1" w:rsidRDefault="00D43BA1" w:rsidP="00047E3B">
      <w:pPr>
        <w:spacing w:after="120" w:line="240" w:lineRule="auto"/>
      </w:pPr>
      <w:r>
        <w:t xml:space="preserve">Cody Hutchinson said he wanted to talk about objection procedures. Reviewing Officer response is due middle of June (June 15). Mr. </w:t>
      </w:r>
      <w:proofErr w:type="spellStart"/>
      <w:r>
        <w:t>Roady</w:t>
      </w:r>
      <w:proofErr w:type="spellEnd"/>
      <w:r>
        <w:t xml:space="preserve"> has two options; 1. Drop objection, or 2. Keep objection and a final response will be from us (Reviewing Officer).</w:t>
      </w:r>
    </w:p>
    <w:p w14:paraId="749882C1" w14:textId="54F9B8D3" w:rsidR="00D43BA1" w:rsidRDefault="00D43BA1" w:rsidP="00047E3B">
      <w:pPr>
        <w:spacing w:after="120" w:line="240" w:lineRule="auto"/>
      </w:pPr>
      <w:r>
        <w:t xml:space="preserve">Mr. </w:t>
      </w:r>
      <w:proofErr w:type="spellStart"/>
      <w:r>
        <w:t>Roady</w:t>
      </w:r>
      <w:proofErr w:type="spellEnd"/>
      <w:r>
        <w:t xml:space="preserve"> indicated he will keep his objection because of uncertainty. </w:t>
      </w:r>
    </w:p>
    <w:p w14:paraId="71D10BA7" w14:textId="0AFF12DD" w:rsidR="00792F7C" w:rsidRDefault="00792F7C" w:rsidP="00047E3B">
      <w:pPr>
        <w:spacing w:after="120" w:line="240" w:lineRule="auto"/>
      </w:pPr>
      <w:r>
        <w:t>Olga Troxel will get the meeting notes typed up and sent out Friday, May 31, 2019.</w:t>
      </w:r>
    </w:p>
    <w:sectPr w:rsidR="00792F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6D53"/>
    <w:multiLevelType w:val="hybridMultilevel"/>
    <w:tmpl w:val="9D986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D29"/>
    <w:multiLevelType w:val="hybridMultilevel"/>
    <w:tmpl w:val="56A09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F0C3D2D"/>
    <w:multiLevelType w:val="hybridMultilevel"/>
    <w:tmpl w:val="0C5806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41F"/>
    <w:rsid w:val="00034182"/>
    <w:rsid w:val="00047E3B"/>
    <w:rsid w:val="000C641F"/>
    <w:rsid w:val="00135D33"/>
    <w:rsid w:val="00227312"/>
    <w:rsid w:val="00252C82"/>
    <w:rsid w:val="002826DF"/>
    <w:rsid w:val="0039120D"/>
    <w:rsid w:val="003D6A32"/>
    <w:rsid w:val="003F689B"/>
    <w:rsid w:val="00402491"/>
    <w:rsid w:val="00432C59"/>
    <w:rsid w:val="0046207F"/>
    <w:rsid w:val="004B3F36"/>
    <w:rsid w:val="004E5130"/>
    <w:rsid w:val="004E77E7"/>
    <w:rsid w:val="00506489"/>
    <w:rsid w:val="006D4572"/>
    <w:rsid w:val="00792F7C"/>
    <w:rsid w:val="007A79DE"/>
    <w:rsid w:val="007D636C"/>
    <w:rsid w:val="007F039D"/>
    <w:rsid w:val="007F36A3"/>
    <w:rsid w:val="008B07C5"/>
    <w:rsid w:val="00A61027"/>
    <w:rsid w:val="00A878EC"/>
    <w:rsid w:val="00B7127F"/>
    <w:rsid w:val="00C544AD"/>
    <w:rsid w:val="00C912AF"/>
    <w:rsid w:val="00D30385"/>
    <w:rsid w:val="00D43BA1"/>
    <w:rsid w:val="00DA16BD"/>
    <w:rsid w:val="00F07B79"/>
    <w:rsid w:val="00F354B5"/>
    <w:rsid w:val="00F73B47"/>
    <w:rsid w:val="00F93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269D1"/>
  <w15:chartTrackingRefBased/>
  <w15:docId w15:val="{EF25AF19-4BD2-4FD3-B60A-BA16C63D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354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54B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F354B5"/>
    <w:pPr>
      <w:ind w:left="720"/>
      <w:contextualSpacing/>
    </w:pPr>
  </w:style>
  <w:style w:type="character" w:styleId="CommentReference">
    <w:name w:val="annotation reference"/>
    <w:basedOn w:val="DefaultParagraphFont"/>
    <w:uiPriority w:val="99"/>
    <w:semiHidden/>
    <w:unhideWhenUsed/>
    <w:rsid w:val="003F689B"/>
    <w:rPr>
      <w:sz w:val="16"/>
      <w:szCs w:val="16"/>
    </w:rPr>
  </w:style>
  <w:style w:type="paragraph" w:styleId="CommentText">
    <w:name w:val="annotation text"/>
    <w:basedOn w:val="Normal"/>
    <w:link w:val="CommentTextChar"/>
    <w:uiPriority w:val="99"/>
    <w:semiHidden/>
    <w:unhideWhenUsed/>
    <w:rsid w:val="003F689B"/>
    <w:pPr>
      <w:spacing w:line="240" w:lineRule="auto"/>
    </w:pPr>
    <w:rPr>
      <w:sz w:val="20"/>
      <w:szCs w:val="20"/>
    </w:rPr>
  </w:style>
  <w:style w:type="character" w:customStyle="1" w:styleId="CommentTextChar">
    <w:name w:val="Comment Text Char"/>
    <w:basedOn w:val="DefaultParagraphFont"/>
    <w:link w:val="CommentText"/>
    <w:uiPriority w:val="99"/>
    <w:semiHidden/>
    <w:rsid w:val="003F689B"/>
    <w:rPr>
      <w:sz w:val="20"/>
      <w:szCs w:val="20"/>
    </w:rPr>
  </w:style>
  <w:style w:type="paragraph" w:styleId="CommentSubject">
    <w:name w:val="annotation subject"/>
    <w:basedOn w:val="CommentText"/>
    <w:next w:val="CommentText"/>
    <w:link w:val="CommentSubjectChar"/>
    <w:uiPriority w:val="99"/>
    <w:semiHidden/>
    <w:unhideWhenUsed/>
    <w:rsid w:val="003F689B"/>
    <w:rPr>
      <w:b/>
      <w:bCs/>
    </w:rPr>
  </w:style>
  <w:style w:type="character" w:customStyle="1" w:styleId="CommentSubjectChar">
    <w:name w:val="Comment Subject Char"/>
    <w:basedOn w:val="CommentTextChar"/>
    <w:link w:val="CommentSubject"/>
    <w:uiPriority w:val="99"/>
    <w:semiHidden/>
    <w:rsid w:val="003F689B"/>
    <w:rPr>
      <w:b/>
      <w:bCs/>
      <w:sz w:val="20"/>
      <w:szCs w:val="20"/>
    </w:rPr>
  </w:style>
  <w:style w:type="paragraph" w:styleId="BalloonText">
    <w:name w:val="Balloon Text"/>
    <w:basedOn w:val="Normal"/>
    <w:link w:val="BalloonTextChar"/>
    <w:uiPriority w:val="99"/>
    <w:semiHidden/>
    <w:unhideWhenUsed/>
    <w:rsid w:val="003F68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8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 S. Forest Service</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Troxel, Olga -FS</dc:creator>
  <cp:keywords/>
  <dc:description/>
  <cp:lastModifiedBy>Troxel, Olga -FS</cp:lastModifiedBy>
  <cp:revision>4</cp:revision>
  <dcterms:created xsi:type="dcterms:W3CDTF">2019-05-31T20:20:00Z</dcterms:created>
  <dcterms:modified xsi:type="dcterms:W3CDTF">2019-06-03T18:13:00Z</dcterms:modified>
</cp:coreProperties>
</file>