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8B7C6" w14:textId="59B6DE21" w:rsidR="00776FAB" w:rsidRDefault="00776FAB">
      <w:r>
        <w:t xml:space="preserve">Comments on </w:t>
      </w:r>
      <w:proofErr w:type="spellStart"/>
      <w:r>
        <w:t>GMUG</w:t>
      </w:r>
      <w:proofErr w:type="spellEnd"/>
      <w:r>
        <w:t xml:space="preserve"> NF Draft Wild and Scenic Rivers Eligibility Report, March 15, 2019</w:t>
      </w:r>
    </w:p>
    <w:p w14:paraId="122CBF62" w14:textId="77777777" w:rsidR="00776FAB" w:rsidRDefault="00776FAB"/>
    <w:p w14:paraId="67C9D222" w14:textId="77777777" w:rsidR="004437E4" w:rsidRDefault="00B62E7E">
      <w:r>
        <w:tab/>
        <w:t>Thanks for the opportunity to weigh in on the draft Wild and Scenic River eligibility criteria. I wholeheartedly support identifying all of the appropriate river segments on the forest.</w:t>
      </w:r>
    </w:p>
    <w:p w14:paraId="448F53CB" w14:textId="77777777" w:rsidR="00B62E7E" w:rsidRDefault="00B62E7E">
      <w:r>
        <w:tab/>
        <w:t xml:space="preserve">I particularly wanted to focus comments on the streams </w:t>
      </w:r>
      <w:r w:rsidR="00CC10CE">
        <w:t>arising on the Uncompahgre Plateau. The Plateau is an unusual landform, and</w:t>
      </w:r>
      <w:r w:rsidR="0091762E">
        <w:t xml:space="preserve"> streams have carved</w:t>
      </w:r>
      <w:r w:rsidR="00CC10CE">
        <w:t xml:space="preserve"> a number of long, </w:t>
      </w:r>
      <w:proofErr w:type="spellStart"/>
      <w:r w:rsidR="00CC10CE">
        <w:t>unroaded</w:t>
      </w:r>
      <w:proofErr w:type="spellEnd"/>
      <w:r w:rsidR="00CC10CE">
        <w:t xml:space="preserve"> </w:t>
      </w:r>
      <w:r w:rsidR="0091762E">
        <w:t>valleys that cut down through the colorful sedimentary sandstone formations that overly the Plateau's ancient bedrock.</w:t>
      </w:r>
    </w:p>
    <w:p w14:paraId="498E6CBC" w14:textId="77777777" w:rsidR="003D1D5F" w:rsidRDefault="0091762E">
      <w:r>
        <w:tab/>
        <w:t xml:space="preserve">I strongly endorse the findings for </w:t>
      </w:r>
      <w:proofErr w:type="spellStart"/>
      <w:r>
        <w:t>Roubideau</w:t>
      </w:r>
      <w:proofErr w:type="spellEnd"/>
      <w:r>
        <w:t xml:space="preserve"> Creek and its tributaries, and </w:t>
      </w:r>
      <w:proofErr w:type="spellStart"/>
      <w:r>
        <w:t>Tabeguache</w:t>
      </w:r>
      <w:proofErr w:type="spellEnd"/>
      <w:r>
        <w:t xml:space="preserve"> Creek and the North Fork of </w:t>
      </w:r>
      <w:proofErr w:type="spellStart"/>
      <w:r>
        <w:t>Tabeguache</w:t>
      </w:r>
      <w:proofErr w:type="spellEnd"/>
      <w:r>
        <w:t xml:space="preserve"> Creek. </w:t>
      </w:r>
    </w:p>
    <w:p w14:paraId="57F247DA" w14:textId="22D9EA7D" w:rsidR="00793A7C" w:rsidRDefault="003D1D5F">
      <w:r>
        <w:tab/>
      </w:r>
      <w:proofErr w:type="spellStart"/>
      <w:r w:rsidR="0091762E">
        <w:t>Roubideau</w:t>
      </w:r>
      <w:proofErr w:type="spellEnd"/>
      <w:r w:rsidR="0091762E">
        <w:t xml:space="preserve"> is one of the truly </w:t>
      </w:r>
      <w:r w:rsidR="00ED7A0A">
        <w:t>undiscovered gems in the Rockies. In combination with the downstream reach on BLM lands, it forms one of the longest wilderness-quality river valleys</w:t>
      </w:r>
      <w:r w:rsidR="002A0C13">
        <w:t xml:space="preserve"> in all of Colorado. The eligibility report appropriately notes it</w:t>
      </w:r>
      <w:r w:rsidR="00776FAB">
        <w:t>s</w:t>
      </w:r>
      <w:r w:rsidR="002A0C13">
        <w:t xml:space="preserve"> scenic, geologic, and vegetative </w:t>
      </w:r>
      <w:proofErr w:type="spellStart"/>
      <w:r w:rsidR="002A0C13">
        <w:t>ORVs</w:t>
      </w:r>
      <w:proofErr w:type="spellEnd"/>
      <w:r w:rsidR="002A0C13">
        <w:t xml:space="preserve">. I most recently hiked into the middle reaches of </w:t>
      </w:r>
      <w:proofErr w:type="spellStart"/>
      <w:r w:rsidR="002A0C13">
        <w:t>Roubideau</w:t>
      </w:r>
      <w:proofErr w:type="spellEnd"/>
      <w:r w:rsidR="002A0C13">
        <w:t xml:space="preserve"> a couple of years ago, in a stretch dotted with large ponderosa pines, </w:t>
      </w:r>
      <w:r w:rsidR="008E014E">
        <w:t>with encircling cliffs of red Wingate sandstone, and a gurgling stream plunging over falls and into pools carved into the black basement rock of the Uncompahgre Plateau. A photo is attached</w:t>
      </w:r>
      <w:r w:rsidR="00353A29">
        <w:t xml:space="preserve"> below</w:t>
      </w:r>
      <w:r w:rsidR="008E014E">
        <w:t xml:space="preserve"> that captures</w:t>
      </w:r>
      <w:r>
        <w:t xml:space="preserve"> the scenic and geologic appeal of this reach of the stream. </w:t>
      </w:r>
      <w:proofErr w:type="spellStart"/>
      <w:r>
        <w:t>Roubideau's</w:t>
      </w:r>
      <w:proofErr w:type="spellEnd"/>
      <w:r>
        <w:t xml:space="preserve"> tributary streams are similarly appealing; one such tributary overlooked in the eligibility report is Potter Creek, which the BLM also found eligible.</w:t>
      </w:r>
      <w:r w:rsidR="00C936AA">
        <w:t xml:space="preserve"> I encourage the </w:t>
      </w:r>
      <w:proofErr w:type="spellStart"/>
      <w:r w:rsidR="00C936AA">
        <w:t>GMUG</w:t>
      </w:r>
      <w:proofErr w:type="spellEnd"/>
      <w:r w:rsidR="00C936AA">
        <w:t xml:space="preserve"> to add its upstream reach of Potter Creek as an eligible wild segment with similar </w:t>
      </w:r>
      <w:proofErr w:type="spellStart"/>
      <w:r w:rsidR="00C936AA">
        <w:t>ORVs</w:t>
      </w:r>
      <w:proofErr w:type="spellEnd"/>
      <w:r w:rsidR="00C936AA">
        <w:t xml:space="preserve"> of scenic, geologic and vegetative </w:t>
      </w:r>
      <w:proofErr w:type="spellStart"/>
      <w:r w:rsidR="00C936AA">
        <w:t>ORVs</w:t>
      </w:r>
      <w:proofErr w:type="spellEnd"/>
      <w:r w:rsidR="00C936AA">
        <w:t>.</w:t>
      </w:r>
    </w:p>
    <w:p w14:paraId="7E70510B" w14:textId="77777777" w:rsidR="00C936AA" w:rsidRDefault="00C936AA">
      <w:bookmarkStart w:id="0" w:name="_GoBack"/>
      <w:bookmarkEnd w:id="0"/>
    </w:p>
    <w:p w14:paraId="04BB62FF" w14:textId="364AAF47" w:rsidR="00793A7C" w:rsidRDefault="00793A7C">
      <w:r>
        <w:rPr>
          <w:noProof/>
        </w:rPr>
        <w:drawing>
          <wp:inline distT="0" distB="0" distL="0" distR="0" wp14:anchorId="6A331713" wp14:editId="668E5C1A">
            <wp:extent cx="5808133" cy="388884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133" cy="38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6AB1" w14:textId="77777777" w:rsidR="00793A7C" w:rsidRDefault="003D1D5F">
      <w:r>
        <w:lastRenderedPageBreak/>
        <w:tab/>
      </w:r>
    </w:p>
    <w:p w14:paraId="0B49606F" w14:textId="1D75D55A" w:rsidR="003D1D5F" w:rsidRDefault="00793A7C">
      <w:r>
        <w:tab/>
      </w:r>
      <w:r w:rsidR="003D1D5F">
        <w:t xml:space="preserve">I've also hiked into </w:t>
      </w:r>
      <w:proofErr w:type="spellStart"/>
      <w:r w:rsidR="003D1D5F">
        <w:t>Tabeguache</w:t>
      </w:r>
      <w:proofErr w:type="spellEnd"/>
      <w:r w:rsidR="003D1D5F">
        <w:t xml:space="preserve"> in recent years, down the Indian Trail, and</w:t>
      </w:r>
      <w:r w:rsidR="009F6ED4">
        <w:t xml:space="preserve"> it offers perhaps even more impressive stands of </w:t>
      </w:r>
      <w:r w:rsidR="00B35C54">
        <w:t xml:space="preserve">old </w:t>
      </w:r>
      <w:r w:rsidR="009F6ED4">
        <w:t xml:space="preserve">ponderosa pines along the creek's edge, in a narrower canyon than </w:t>
      </w:r>
      <w:proofErr w:type="spellStart"/>
      <w:r w:rsidR="009F6ED4">
        <w:t>Roubideau</w:t>
      </w:r>
      <w:proofErr w:type="spellEnd"/>
      <w:r w:rsidR="009F6ED4">
        <w:t xml:space="preserve">, but also framed by soaring red sandstone walls. </w:t>
      </w:r>
      <w:r w:rsidR="008B21A2">
        <w:t xml:space="preserve"> I concur</w:t>
      </w:r>
      <w:r w:rsidR="00F224C2">
        <w:t xml:space="preserve"> that the reaches of </w:t>
      </w:r>
      <w:proofErr w:type="spellStart"/>
      <w:r w:rsidR="00F224C2">
        <w:t>Tabeguache</w:t>
      </w:r>
      <w:proofErr w:type="spellEnd"/>
      <w:r w:rsidR="00F224C2">
        <w:t xml:space="preserve"> are outstandingly scenic, but I'd also suggest that the stream creates conditions conducive to the abundant, large ponderosas and there are outstandingly remarkable vegetative values present as well.</w:t>
      </w:r>
    </w:p>
    <w:p w14:paraId="38F79C0A" w14:textId="77777777" w:rsidR="00353A29" w:rsidRDefault="00353A29"/>
    <w:p w14:paraId="46446CDD" w14:textId="0E29EDDF" w:rsidR="00353A29" w:rsidRDefault="00353A29">
      <w:r>
        <w:rPr>
          <w:noProof/>
        </w:rPr>
        <w:drawing>
          <wp:inline distT="0" distB="0" distL="0" distR="0" wp14:anchorId="087D7D0A" wp14:editId="37650182">
            <wp:extent cx="5943600" cy="39795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44AF" w14:textId="77777777" w:rsidR="00353A29" w:rsidRDefault="00353A29"/>
    <w:p w14:paraId="19052B03" w14:textId="349333FE" w:rsidR="00F224C2" w:rsidRDefault="00F224C2">
      <w:r>
        <w:tab/>
      </w:r>
      <w:r w:rsidR="002B10D1">
        <w:t xml:space="preserve">I am pleased to support the </w:t>
      </w:r>
      <w:proofErr w:type="spellStart"/>
      <w:r w:rsidR="002B10D1">
        <w:t>GMUG's</w:t>
      </w:r>
      <w:proofErr w:type="spellEnd"/>
      <w:r w:rsidR="002B10D1">
        <w:t xml:space="preserve"> finding that the North Fork of Escalante Creek and Kelso Creek are eligible. These are two additional wild river canyons of substantial length, a dozen miles each.  I suggest they should also be found to possess outstandingly remarkable scenery</w:t>
      </w:r>
      <w:r w:rsidR="002C6BB0">
        <w:t xml:space="preserve"> values</w:t>
      </w:r>
      <w:r w:rsidR="00EB5B93">
        <w:t xml:space="preserve"> in addition to their fish values</w:t>
      </w:r>
      <w:r w:rsidR="002B10D1">
        <w:t xml:space="preserve">, for the same rationale that the report enumerates for </w:t>
      </w:r>
      <w:proofErr w:type="spellStart"/>
      <w:r w:rsidR="002B10D1">
        <w:t>Roubideau</w:t>
      </w:r>
      <w:proofErr w:type="spellEnd"/>
      <w:r w:rsidR="002B10D1">
        <w:t xml:space="preserve"> and </w:t>
      </w:r>
      <w:proofErr w:type="spellStart"/>
      <w:r w:rsidR="002B10D1">
        <w:t>Tabeguache</w:t>
      </w:r>
      <w:proofErr w:type="spellEnd"/>
      <w:r w:rsidR="002B10D1">
        <w:t xml:space="preserve">. </w:t>
      </w:r>
      <w:r w:rsidR="002C6BB0">
        <w:t xml:space="preserve">The North Fork of Escalante Creek and Kelso Creek have the same distinct scenic attractiveness as noted for </w:t>
      </w:r>
      <w:proofErr w:type="spellStart"/>
      <w:r w:rsidR="002C6BB0">
        <w:t>Roubideau</w:t>
      </w:r>
      <w:proofErr w:type="spellEnd"/>
      <w:r w:rsidR="002C6BB0">
        <w:t xml:space="preserve"> and </w:t>
      </w:r>
      <w:proofErr w:type="spellStart"/>
      <w:r w:rsidR="002C6BB0">
        <w:t>Tabeguache</w:t>
      </w:r>
      <w:proofErr w:type="spellEnd"/>
      <w:r w:rsidR="002C6BB0">
        <w:t xml:space="preserve"> as they also carve deep valleys as the</w:t>
      </w:r>
      <w:r w:rsidR="007F111A">
        <w:t>y</w:t>
      </w:r>
      <w:r w:rsidR="002C6BB0">
        <w:t xml:space="preserve"> descend from the higher reaches of the Plateau, </w:t>
      </w:r>
      <w:r w:rsidR="00690065">
        <w:t>creating deep canyons with high walls of Wingate sandstone amidst conifer forests of Doug fir and ponderosa, which is a striking scenic contrast. The streams descend through the sedimentary layers to the pre-Cambrian bedrock of the Uncompahgre Plateau. These kinds of stream corridors are exclusively limited to the Uncompahgre Plateau, and are uncommon and remarkable for that reason.</w:t>
      </w:r>
    </w:p>
    <w:p w14:paraId="764FDDC4" w14:textId="6AA327E4" w:rsidR="00B62E7E" w:rsidRDefault="00757DD9">
      <w:r>
        <w:tab/>
        <w:t xml:space="preserve">We live in a spectacular part of the world, and it's tempting to describe every single stream, creek, and river on the </w:t>
      </w:r>
      <w:proofErr w:type="spellStart"/>
      <w:r>
        <w:t>GMUG</w:t>
      </w:r>
      <w:proofErr w:type="spellEnd"/>
      <w:r>
        <w:t xml:space="preserve"> NF as outstandingly remarkable, but for the reasons listed above I sincerely believe that the streams on the Uncompahgre Plateau are exceedingly uncommon and outstanding.</w:t>
      </w:r>
    </w:p>
    <w:p w14:paraId="0E3E6248" w14:textId="77777777" w:rsidR="007F111A" w:rsidRDefault="007F111A"/>
    <w:p w14:paraId="0A4D10D1" w14:textId="6FA51104" w:rsidR="007F111A" w:rsidRDefault="007F111A">
      <w:r>
        <w:t>Mark Pearson</w:t>
      </w:r>
    </w:p>
    <w:p w14:paraId="498ADF4B" w14:textId="27DA3974" w:rsidR="007F111A" w:rsidRDefault="007F111A">
      <w:r>
        <w:t xml:space="preserve">560 </w:t>
      </w:r>
      <w:proofErr w:type="spellStart"/>
      <w:r>
        <w:t>Clearview</w:t>
      </w:r>
      <w:proofErr w:type="spellEnd"/>
      <w:r>
        <w:t xml:space="preserve"> Road</w:t>
      </w:r>
    </w:p>
    <w:p w14:paraId="2A8ABF50" w14:textId="5D9E12E6" w:rsidR="007F111A" w:rsidRDefault="007F111A">
      <w:r>
        <w:t>Durango, CO 81301</w:t>
      </w:r>
    </w:p>
    <w:p w14:paraId="79DAE55D" w14:textId="276758F2" w:rsidR="007F111A" w:rsidRDefault="007F111A">
      <w:r>
        <w:t>mudspringcreek@gmail.com</w:t>
      </w:r>
    </w:p>
    <w:p w14:paraId="1447F3F9" w14:textId="77777777" w:rsidR="007F111A" w:rsidRDefault="007F111A"/>
    <w:sectPr w:rsidR="007F111A" w:rsidSect="00267DC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7E"/>
    <w:rsid w:val="000578A1"/>
    <w:rsid w:val="001C3560"/>
    <w:rsid w:val="00267DC0"/>
    <w:rsid w:val="002A0C13"/>
    <w:rsid w:val="002B10D1"/>
    <w:rsid w:val="002C6BB0"/>
    <w:rsid w:val="00353A29"/>
    <w:rsid w:val="003D1D5F"/>
    <w:rsid w:val="004437E4"/>
    <w:rsid w:val="00690065"/>
    <w:rsid w:val="00757DD9"/>
    <w:rsid w:val="00776FAB"/>
    <w:rsid w:val="00793A7C"/>
    <w:rsid w:val="007F111A"/>
    <w:rsid w:val="008B21A2"/>
    <w:rsid w:val="008E014E"/>
    <w:rsid w:val="0091762E"/>
    <w:rsid w:val="009F6ED4"/>
    <w:rsid w:val="00B35C54"/>
    <w:rsid w:val="00B62E7E"/>
    <w:rsid w:val="00C936AA"/>
    <w:rsid w:val="00CC10CE"/>
    <w:rsid w:val="00EB5B93"/>
    <w:rsid w:val="00ED7A0A"/>
    <w:rsid w:val="00F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5953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Minio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Minio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536</Words>
  <Characters>3057</Characters>
  <Application>Microsoft Macintosh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Pearson</dc:creator>
  <cp:keywords/>
  <dc:description/>
  <cp:lastModifiedBy>Mark Pearson</cp:lastModifiedBy>
  <cp:revision>5</cp:revision>
  <dcterms:created xsi:type="dcterms:W3CDTF">2019-03-15T17:35:00Z</dcterms:created>
  <dcterms:modified xsi:type="dcterms:W3CDTF">2019-03-15T20:16:00Z</dcterms:modified>
</cp:coreProperties>
</file>