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58602" w14:textId="77777777" w:rsidR="00A60273" w:rsidRPr="00A60273" w:rsidRDefault="00A60273" w:rsidP="00A60273">
      <w:pPr>
        <w:pStyle w:val="Heading5"/>
        <w:spacing w:after="225" w:line="240" w:lineRule="auto"/>
        <w:textAlignment w:val="baseline"/>
        <w:rPr>
          <w:rFonts w:ascii="Leelawadee" w:eastAsia="Malgun Gothic Semilight" w:hAnsi="Leelawadee" w:cs="Leelawadee"/>
          <w:bCs/>
          <w:color w:val="222222"/>
          <w:sz w:val="24"/>
          <w:szCs w:val="24"/>
        </w:rPr>
      </w:pPr>
      <w:r w:rsidRPr="00A60273">
        <w:rPr>
          <w:rFonts w:ascii="Leelawadee" w:eastAsia="Malgun Gothic Semilight" w:hAnsi="Leelawadee" w:cs="Leelawadee"/>
          <w:bCs/>
          <w:color w:val="222222"/>
          <w:sz w:val="24"/>
          <w:szCs w:val="24"/>
        </w:rPr>
        <w:t>October 1st, 2018</w:t>
      </w:r>
    </w:p>
    <w:p w14:paraId="0E450DB5" w14:textId="77777777" w:rsidR="00A60273" w:rsidRPr="00A60273" w:rsidRDefault="00A60273" w:rsidP="00D46F38">
      <w:pPr>
        <w:pStyle w:val="Heading5"/>
        <w:spacing w:before="0" w:line="240" w:lineRule="auto"/>
        <w:textAlignment w:val="baseline"/>
        <w:rPr>
          <w:rFonts w:ascii="Leelawadee" w:eastAsia="Malgun Gothic Semilight" w:hAnsi="Leelawadee" w:cs="Leelawadee"/>
          <w:bCs/>
          <w:color w:val="222222"/>
          <w:sz w:val="24"/>
          <w:szCs w:val="24"/>
        </w:rPr>
      </w:pPr>
      <w:r w:rsidRPr="00A60273">
        <w:rPr>
          <w:rFonts w:ascii="Leelawadee" w:eastAsia="Malgun Gothic Semilight" w:hAnsi="Leelawadee" w:cs="Leelawadee"/>
          <w:bCs/>
          <w:color w:val="222222"/>
          <w:sz w:val="24"/>
          <w:szCs w:val="24"/>
        </w:rPr>
        <w:t>Stanislaus National Forest Supervisor’s Office</w:t>
      </w:r>
    </w:p>
    <w:p w14:paraId="0A2B9A8B" w14:textId="77777777" w:rsidR="00A60273" w:rsidRPr="00A60273" w:rsidRDefault="00A60273" w:rsidP="00D46F38">
      <w:pPr>
        <w:pStyle w:val="Heading5"/>
        <w:spacing w:before="0" w:line="240" w:lineRule="auto"/>
        <w:textAlignment w:val="baseline"/>
        <w:rPr>
          <w:rFonts w:ascii="Leelawadee" w:eastAsia="Malgun Gothic Semilight" w:hAnsi="Leelawadee" w:cs="Leelawadee"/>
          <w:bCs/>
          <w:color w:val="222222"/>
          <w:sz w:val="24"/>
          <w:szCs w:val="24"/>
        </w:rPr>
      </w:pPr>
      <w:r w:rsidRPr="00A60273">
        <w:rPr>
          <w:rFonts w:ascii="Leelawadee" w:eastAsia="Malgun Gothic Semilight" w:hAnsi="Leelawadee" w:cs="Leelawadee"/>
          <w:bCs/>
          <w:color w:val="222222"/>
          <w:sz w:val="24"/>
          <w:szCs w:val="24"/>
        </w:rPr>
        <w:t xml:space="preserve">19777 </w:t>
      </w:r>
      <w:proofErr w:type="spellStart"/>
      <w:r w:rsidRPr="00A60273">
        <w:rPr>
          <w:rFonts w:ascii="Leelawadee" w:eastAsia="Malgun Gothic Semilight" w:hAnsi="Leelawadee" w:cs="Leelawadee"/>
          <w:bCs/>
          <w:color w:val="222222"/>
          <w:sz w:val="24"/>
          <w:szCs w:val="24"/>
        </w:rPr>
        <w:t>Greenley</w:t>
      </w:r>
      <w:proofErr w:type="spellEnd"/>
      <w:r w:rsidRPr="00A60273">
        <w:rPr>
          <w:rFonts w:ascii="Leelawadee" w:eastAsia="Malgun Gothic Semilight" w:hAnsi="Leelawadee" w:cs="Leelawadee"/>
          <w:bCs/>
          <w:color w:val="222222"/>
          <w:sz w:val="24"/>
          <w:szCs w:val="24"/>
        </w:rPr>
        <w:t xml:space="preserve"> Road, Sonora,</w:t>
      </w:r>
    </w:p>
    <w:p w14:paraId="45D48C67" w14:textId="77777777" w:rsidR="00A60273" w:rsidRPr="00A60273" w:rsidRDefault="00A60273" w:rsidP="00D46F38">
      <w:pPr>
        <w:pStyle w:val="Heading5"/>
        <w:spacing w:before="0" w:line="480" w:lineRule="auto"/>
        <w:textAlignment w:val="baseline"/>
        <w:rPr>
          <w:rFonts w:ascii="Leelawadee" w:eastAsia="Malgun Gothic Semilight" w:hAnsi="Leelawadee" w:cs="Leelawadee"/>
          <w:bCs/>
          <w:color w:val="222222"/>
          <w:sz w:val="24"/>
          <w:szCs w:val="24"/>
        </w:rPr>
      </w:pPr>
      <w:r w:rsidRPr="00A60273">
        <w:rPr>
          <w:rFonts w:ascii="Leelawadee" w:eastAsia="Malgun Gothic Semilight" w:hAnsi="Leelawadee" w:cs="Leelawadee"/>
          <w:bCs/>
          <w:color w:val="222222"/>
          <w:sz w:val="24"/>
          <w:szCs w:val="24"/>
        </w:rPr>
        <w:t>CA 95370</w:t>
      </w:r>
    </w:p>
    <w:p w14:paraId="5D25E77B" w14:textId="77777777" w:rsidR="00A60273" w:rsidRPr="00A60273" w:rsidRDefault="00A60273" w:rsidP="00D46F38">
      <w:pPr>
        <w:pStyle w:val="Heading5"/>
        <w:spacing w:after="225" w:line="240" w:lineRule="auto"/>
        <w:textAlignment w:val="baseline"/>
        <w:rPr>
          <w:rFonts w:ascii="Leelawadee" w:eastAsia="Malgun Gothic Semilight" w:hAnsi="Leelawadee" w:cs="Leelawadee"/>
          <w:bCs/>
          <w:color w:val="222222"/>
          <w:sz w:val="24"/>
          <w:szCs w:val="24"/>
        </w:rPr>
      </w:pPr>
      <w:r w:rsidRPr="00A60273">
        <w:rPr>
          <w:rFonts w:ascii="Leelawadee" w:eastAsia="Malgun Gothic Semilight" w:hAnsi="Leelawadee" w:cs="Leelawadee"/>
          <w:bCs/>
          <w:color w:val="222222"/>
          <w:sz w:val="24"/>
          <w:szCs w:val="24"/>
        </w:rPr>
        <w:t>Subject: Stanislaus OSV Designation</w:t>
      </w:r>
    </w:p>
    <w:p w14:paraId="120E06C2" w14:textId="77777777" w:rsidR="00A60273" w:rsidRPr="00A60273" w:rsidRDefault="00A60273" w:rsidP="00D46F38">
      <w:pPr>
        <w:pStyle w:val="Heading5"/>
        <w:spacing w:after="225" w:line="240" w:lineRule="auto"/>
        <w:textAlignment w:val="baseline"/>
        <w:rPr>
          <w:rFonts w:ascii="Leelawadee" w:eastAsia="Malgun Gothic Semilight" w:hAnsi="Leelawadee" w:cs="Leelawadee"/>
          <w:bCs/>
          <w:color w:val="222222"/>
          <w:sz w:val="24"/>
          <w:szCs w:val="24"/>
        </w:rPr>
      </w:pPr>
      <w:r w:rsidRPr="00A60273">
        <w:rPr>
          <w:rFonts w:ascii="Leelawadee" w:eastAsia="Malgun Gothic Semilight" w:hAnsi="Leelawadee" w:cs="Leelawadee"/>
          <w:bCs/>
          <w:color w:val="222222"/>
          <w:sz w:val="24"/>
          <w:szCs w:val="24"/>
        </w:rPr>
        <w:t xml:space="preserve">The California 4 Wheel Drive Association (C4WDA) was founded in 1959 and we are a non-profit organization that has actively promoted the advancement of vehicle oriented outdoor recreation.  </w:t>
      </w:r>
    </w:p>
    <w:p w14:paraId="30FAE78F" w14:textId="77777777" w:rsidR="00A60273" w:rsidRPr="00A60273" w:rsidRDefault="00A60273" w:rsidP="00D46F38">
      <w:pPr>
        <w:pStyle w:val="Heading5"/>
        <w:spacing w:after="225" w:line="240" w:lineRule="auto"/>
        <w:textAlignment w:val="baseline"/>
        <w:rPr>
          <w:rFonts w:ascii="Leelawadee" w:eastAsia="Malgun Gothic Semilight" w:hAnsi="Leelawadee" w:cs="Leelawadee"/>
          <w:bCs/>
          <w:color w:val="222222"/>
          <w:sz w:val="24"/>
          <w:szCs w:val="24"/>
        </w:rPr>
      </w:pPr>
      <w:r w:rsidRPr="00A60273">
        <w:rPr>
          <w:rFonts w:ascii="Leelawadee" w:eastAsia="Malgun Gothic Semilight" w:hAnsi="Leelawadee" w:cs="Leelawadee"/>
          <w:bCs/>
          <w:color w:val="222222"/>
          <w:sz w:val="24"/>
          <w:szCs w:val="24"/>
        </w:rPr>
        <w:t xml:space="preserve">C4WDA is a volunteer-based organization of enthusiasts who promote responsible family recreation and exercise environmental conservation for protecting access to public lands. </w:t>
      </w:r>
    </w:p>
    <w:p w14:paraId="176B644A" w14:textId="77777777" w:rsidR="00A60273" w:rsidRPr="00A60273" w:rsidRDefault="00A60273" w:rsidP="00A60273">
      <w:pPr>
        <w:pStyle w:val="Heading5"/>
        <w:spacing w:after="225" w:line="240" w:lineRule="auto"/>
        <w:textAlignment w:val="baseline"/>
        <w:rPr>
          <w:rFonts w:ascii="Leelawadee" w:eastAsia="Malgun Gothic Semilight" w:hAnsi="Leelawadee" w:cs="Leelawadee"/>
          <w:bCs/>
          <w:color w:val="222222"/>
          <w:sz w:val="24"/>
          <w:szCs w:val="24"/>
        </w:rPr>
      </w:pPr>
      <w:r w:rsidRPr="00A60273">
        <w:rPr>
          <w:rFonts w:ascii="Leelawadee" w:eastAsia="Malgun Gothic Semilight" w:hAnsi="Leelawadee" w:cs="Leelawadee"/>
          <w:bCs/>
          <w:color w:val="222222"/>
          <w:sz w:val="24"/>
          <w:szCs w:val="24"/>
        </w:rPr>
        <w:t xml:space="preserve">C4WDA represents over 8,000 members and 160-member clubs. We are the largest organization of this type in California. </w:t>
      </w:r>
    </w:p>
    <w:p w14:paraId="61717502" w14:textId="3CF70B59" w:rsidR="00A60273" w:rsidRPr="005E1EB5" w:rsidRDefault="00A60273" w:rsidP="00A60273">
      <w:pPr>
        <w:pStyle w:val="Heading5"/>
        <w:spacing w:before="0" w:after="225" w:line="240" w:lineRule="auto"/>
        <w:textAlignment w:val="baseline"/>
        <w:rPr>
          <w:rFonts w:ascii="Leelawadee" w:eastAsia="Malgun Gothic Semilight" w:hAnsi="Leelawadee" w:cs="Leelawadee" w:hint="cs"/>
          <w:bCs/>
          <w:color w:val="222222"/>
          <w:sz w:val="24"/>
          <w:szCs w:val="24"/>
        </w:rPr>
      </w:pPr>
      <w:r w:rsidRPr="005E1EB5">
        <w:rPr>
          <w:rFonts w:ascii="Leelawadee" w:eastAsia="Malgun Gothic Semilight" w:hAnsi="Leelawadee" w:cs="Leelawadee" w:hint="cs"/>
          <w:bCs/>
          <w:color w:val="222222"/>
          <w:sz w:val="24"/>
          <w:szCs w:val="24"/>
        </w:rPr>
        <w:t xml:space="preserve">The Proposed Action (Alt 5) makes piecemeal work out of what’s designated as the Hwy108 area on the maps. Users and USFS personnel will be guessing where boundaries are when in these areas. </w:t>
      </w:r>
      <w:r w:rsidR="006A3BE3">
        <w:rPr>
          <w:rFonts w:ascii="Leelawadee" w:eastAsia="Malgun Gothic Semilight" w:hAnsi="Leelawadee" w:cs="Leelawadee"/>
          <w:bCs/>
          <w:color w:val="222222"/>
          <w:sz w:val="24"/>
          <w:szCs w:val="24"/>
        </w:rPr>
        <w:t xml:space="preserve">This entire </w:t>
      </w:r>
      <w:r w:rsidRPr="005E1EB5">
        <w:rPr>
          <w:rFonts w:ascii="Leelawadee" w:eastAsia="Malgun Gothic Semilight" w:hAnsi="Leelawadee" w:cs="Leelawadee" w:hint="cs"/>
          <w:bCs/>
          <w:color w:val="222222"/>
          <w:sz w:val="24"/>
          <w:szCs w:val="24"/>
        </w:rPr>
        <w:t xml:space="preserve">area </w:t>
      </w:r>
      <w:r w:rsidR="006A3BE3">
        <w:rPr>
          <w:rFonts w:ascii="Leelawadee" w:eastAsia="Malgun Gothic Semilight" w:hAnsi="Leelawadee" w:cs="Leelawadee"/>
          <w:bCs/>
          <w:color w:val="222222"/>
          <w:sz w:val="24"/>
          <w:szCs w:val="24"/>
        </w:rPr>
        <w:t xml:space="preserve">needs to </w:t>
      </w:r>
      <w:bookmarkStart w:id="0" w:name="_GoBack"/>
      <w:bookmarkEnd w:id="0"/>
      <w:r w:rsidRPr="005E1EB5">
        <w:rPr>
          <w:rFonts w:ascii="Leelawadee" w:eastAsia="Malgun Gothic Semilight" w:hAnsi="Leelawadee" w:cs="Leelawadee" w:hint="cs"/>
          <w:bCs/>
          <w:color w:val="222222"/>
          <w:sz w:val="24"/>
          <w:szCs w:val="24"/>
        </w:rPr>
        <w:t>be opened from the east side of 108 by Strawberry, all the way to Dardanelle and Kennedy Meadow south of 108, to the northern Emigrant Wilderness Boundary. Some of this terrain is steep, and may not get ridden, but designating the entire area as open leaves users, and law enforcement both very clear on boundaries without having to rely on guesswork.</w:t>
      </w:r>
    </w:p>
    <w:p w14:paraId="58A2B02E" w14:textId="7BD04365" w:rsidR="00A60273" w:rsidRDefault="00A60273" w:rsidP="00A60273">
      <w:pPr>
        <w:pStyle w:val="Heading5"/>
        <w:spacing w:before="0" w:after="225" w:line="240" w:lineRule="auto"/>
        <w:textAlignment w:val="baseline"/>
        <w:rPr>
          <w:rFonts w:ascii="Leelawadee" w:eastAsia="Malgun Gothic Semilight" w:hAnsi="Leelawadee" w:cs="Leelawadee"/>
          <w:bCs/>
          <w:color w:val="222222"/>
          <w:sz w:val="24"/>
          <w:szCs w:val="24"/>
        </w:rPr>
      </w:pPr>
      <w:r w:rsidRPr="005E1EB5">
        <w:rPr>
          <w:rFonts w:ascii="Leelawadee" w:eastAsia="Malgun Gothic Semilight" w:hAnsi="Leelawadee" w:cs="Leelawadee" w:hint="cs"/>
          <w:bCs/>
          <w:color w:val="222222"/>
          <w:sz w:val="24"/>
          <w:szCs w:val="24"/>
        </w:rPr>
        <w:t xml:space="preserve">-The Herring Creek Loop area only designates the road as open. Not the slopes in the middle and not the area outside the loop. We’re not just trail riders! </w:t>
      </w:r>
      <w:r w:rsidR="006A3BE3">
        <w:rPr>
          <w:rFonts w:ascii="Leelawadee" w:eastAsia="Malgun Gothic Semilight" w:hAnsi="Leelawadee" w:cs="Leelawadee"/>
          <w:bCs/>
          <w:color w:val="222222"/>
          <w:sz w:val="24"/>
          <w:szCs w:val="24"/>
        </w:rPr>
        <w:t xml:space="preserve">Please </w:t>
      </w:r>
      <w:r w:rsidRPr="005E1EB5">
        <w:rPr>
          <w:rFonts w:ascii="Leelawadee" w:eastAsia="Malgun Gothic Semilight" w:hAnsi="Leelawadee" w:cs="Leelawadee" w:hint="cs"/>
          <w:bCs/>
          <w:color w:val="222222"/>
          <w:sz w:val="24"/>
          <w:szCs w:val="24"/>
        </w:rPr>
        <w:t xml:space="preserve">designate the area inside and outside of the Herring Creek Loop as open to OSV cross-country use. Willow Meadow, </w:t>
      </w:r>
      <w:proofErr w:type="spellStart"/>
      <w:r w:rsidRPr="005E1EB5">
        <w:rPr>
          <w:rFonts w:ascii="Leelawadee" w:eastAsia="Malgun Gothic Semilight" w:hAnsi="Leelawadee" w:cs="Leelawadee" w:hint="cs"/>
          <w:bCs/>
          <w:color w:val="222222"/>
          <w:sz w:val="24"/>
          <w:szCs w:val="24"/>
        </w:rPr>
        <w:t>Hammil</w:t>
      </w:r>
      <w:proofErr w:type="spellEnd"/>
      <w:r w:rsidRPr="005E1EB5">
        <w:rPr>
          <w:rFonts w:ascii="Leelawadee" w:eastAsia="Malgun Gothic Semilight" w:hAnsi="Leelawadee" w:cs="Leelawadee" w:hint="cs"/>
          <w:bCs/>
          <w:color w:val="222222"/>
          <w:sz w:val="24"/>
          <w:szCs w:val="24"/>
        </w:rPr>
        <w:t xml:space="preserve"> Canyon and the surrounding area needs to be open.</w:t>
      </w:r>
    </w:p>
    <w:p w14:paraId="744DC879" w14:textId="3E4873B1" w:rsidR="00A60273" w:rsidRPr="005E1EB5" w:rsidRDefault="00A60273" w:rsidP="00A60273">
      <w:pPr>
        <w:pStyle w:val="Heading5"/>
        <w:spacing w:before="0" w:after="225" w:line="240" w:lineRule="auto"/>
        <w:textAlignment w:val="baseline"/>
        <w:rPr>
          <w:rFonts w:ascii="Leelawadee" w:eastAsia="Malgun Gothic Semilight" w:hAnsi="Leelawadee" w:cs="Leelawadee" w:hint="cs"/>
          <w:bCs/>
          <w:color w:val="222222"/>
          <w:sz w:val="24"/>
          <w:szCs w:val="24"/>
        </w:rPr>
      </w:pPr>
      <w:r w:rsidRPr="005E1EB5">
        <w:rPr>
          <w:rFonts w:ascii="Leelawadee" w:eastAsia="Malgun Gothic Semilight" w:hAnsi="Leelawadee" w:cs="Leelawadee" w:hint="cs"/>
          <w:bCs/>
          <w:color w:val="222222"/>
          <w:sz w:val="24"/>
          <w:szCs w:val="24"/>
        </w:rPr>
        <w:t xml:space="preserve">-The proposal (Alt 5) designates ZERO high alpine, big mountain terrain for snowmobile use within the Stanislaus. Sonora Pass isn’t always reachable from the Hwy 108 </w:t>
      </w:r>
      <w:proofErr w:type="spellStart"/>
      <w:r w:rsidRPr="005E1EB5">
        <w:rPr>
          <w:rFonts w:ascii="Leelawadee" w:eastAsia="Malgun Gothic Semilight" w:hAnsi="Leelawadee" w:cs="Leelawadee" w:hint="cs"/>
          <w:bCs/>
          <w:color w:val="222222"/>
          <w:sz w:val="24"/>
          <w:szCs w:val="24"/>
        </w:rPr>
        <w:t>Snopark</w:t>
      </w:r>
      <w:proofErr w:type="spellEnd"/>
      <w:r w:rsidRPr="005E1EB5">
        <w:rPr>
          <w:rFonts w:ascii="Leelawadee" w:eastAsia="Malgun Gothic Semilight" w:hAnsi="Leelawadee" w:cs="Leelawadee" w:hint="cs"/>
          <w:bCs/>
          <w:color w:val="222222"/>
          <w:sz w:val="24"/>
          <w:szCs w:val="24"/>
        </w:rPr>
        <w:t xml:space="preserve">. </w:t>
      </w:r>
      <w:r w:rsidR="006A3BE3">
        <w:rPr>
          <w:rFonts w:ascii="Leelawadee" w:eastAsia="Malgun Gothic Semilight" w:hAnsi="Leelawadee" w:cs="Leelawadee"/>
          <w:bCs/>
          <w:color w:val="222222"/>
          <w:sz w:val="24"/>
          <w:szCs w:val="24"/>
        </w:rPr>
        <w:t>T</w:t>
      </w:r>
      <w:r w:rsidRPr="005E1EB5">
        <w:rPr>
          <w:rFonts w:ascii="Leelawadee" w:eastAsia="Malgun Gothic Semilight" w:hAnsi="Leelawadee" w:cs="Leelawadee" w:hint="cs"/>
          <w:bCs/>
          <w:color w:val="222222"/>
          <w:sz w:val="24"/>
          <w:szCs w:val="24"/>
        </w:rPr>
        <w:t xml:space="preserve">he Eagle meadows area </w:t>
      </w:r>
      <w:r w:rsidR="006A3BE3">
        <w:rPr>
          <w:rFonts w:ascii="Leelawadee" w:eastAsia="Malgun Gothic Semilight" w:hAnsi="Leelawadee" w:cs="Leelawadee"/>
          <w:bCs/>
          <w:color w:val="222222"/>
          <w:sz w:val="24"/>
          <w:szCs w:val="24"/>
        </w:rPr>
        <w:t xml:space="preserve">needs to remain </w:t>
      </w:r>
      <w:r w:rsidRPr="005E1EB5">
        <w:rPr>
          <w:rFonts w:ascii="Leelawadee" w:eastAsia="Malgun Gothic Semilight" w:hAnsi="Leelawadee" w:cs="Leelawadee" w:hint="cs"/>
          <w:bCs/>
          <w:color w:val="222222"/>
          <w:sz w:val="24"/>
          <w:szCs w:val="24"/>
        </w:rPr>
        <w:t>open to the very obvious ridge that defines the Wilderness boundary from Waterhouse lake, to Cooper Peak to Castle Rock to the Three Chimneys. This ridge as a boundary is easy to understand. And we need Eagle Peak and Bull Run Rock open.</w:t>
      </w:r>
    </w:p>
    <w:p w14:paraId="6710BC25" w14:textId="2F9FE651" w:rsidR="00A60273" w:rsidRPr="005E1EB5" w:rsidRDefault="00A60273" w:rsidP="00A60273">
      <w:pPr>
        <w:pStyle w:val="Heading5"/>
        <w:spacing w:before="0" w:after="225" w:line="240" w:lineRule="auto"/>
        <w:textAlignment w:val="baseline"/>
        <w:rPr>
          <w:rFonts w:ascii="Leelawadee" w:eastAsia="Malgun Gothic Semilight" w:hAnsi="Leelawadee" w:cs="Leelawadee" w:hint="cs"/>
          <w:bCs/>
          <w:color w:val="222222"/>
          <w:sz w:val="24"/>
          <w:szCs w:val="24"/>
        </w:rPr>
      </w:pPr>
      <w:r w:rsidRPr="005E1EB5">
        <w:rPr>
          <w:rFonts w:ascii="Leelawadee" w:eastAsia="Malgun Gothic Semilight" w:hAnsi="Leelawadee" w:cs="Leelawadee" w:hint="cs"/>
          <w:bCs/>
          <w:color w:val="222222"/>
          <w:sz w:val="24"/>
          <w:szCs w:val="24"/>
        </w:rPr>
        <w:t xml:space="preserve">-The old logging road grades from Dardanelle up to Eagle Meadow along the sides of Eagle Creek are not designated as open in the proposed alternative. These slopes already see use currently, and the Donnell fire has opened up sight lines and travel corridors. </w:t>
      </w:r>
      <w:r w:rsidR="00FD02CE">
        <w:rPr>
          <w:rFonts w:ascii="Leelawadee" w:eastAsia="Malgun Gothic Semilight" w:hAnsi="Leelawadee" w:cs="Leelawadee"/>
          <w:bCs/>
          <w:color w:val="222222"/>
          <w:sz w:val="24"/>
          <w:szCs w:val="24"/>
        </w:rPr>
        <w:t xml:space="preserve">We need </w:t>
      </w:r>
      <w:r w:rsidRPr="005E1EB5">
        <w:rPr>
          <w:rFonts w:ascii="Leelawadee" w:eastAsia="Malgun Gothic Semilight" w:hAnsi="Leelawadee" w:cs="Leelawadee" w:hint="cs"/>
          <w:bCs/>
          <w:color w:val="222222"/>
          <w:sz w:val="24"/>
          <w:szCs w:val="24"/>
        </w:rPr>
        <w:t>both sides of Eagle Creek from 108 be designated at open to cross country OSV use.</w:t>
      </w:r>
    </w:p>
    <w:p w14:paraId="3B6B3283" w14:textId="4AA5DBCA" w:rsidR="00A60273" w:rsidRPr="005E1EB5" w:rsidRDefault="00A60273" w:rsidP="00A60273">
      <w:pPr>
        <w:pStyle w:val="Heading5"/>
        <w:spacing w:before="0" w:after="225" w:line="240" w:lineRule="auto"/>
        <w:textAlignment w:val="baseline"/>
        <w:rPr>
          <w:rFonts w:ascii="Leelawadee" w:hAnsi="Leelawadee" w:cs="Leelawadee" w:hint="cs"/>
          <w:color w:val="222222"/>
          <w:sz w:val="24"/>
          <w:szCs w:val="24"/>
        </w:rPr>
      </w:pPr>
      <w:r>
        <w:rPr>
          <w:rFonts w:ascii="Leelawadee" w:hAnsi="Leelawadee" w:cs="Leelawadee"/>
          <w:bCs/>
          <w:color w:val="222222"/>
          <w:sz w:val="24"/>
          <w:szCs w:val="24"/>
        </w:rPr>
        <w:lastRenderedPageBreak/>
        <w:t>T</w:t>
      </w:r>
      <w:r w:rsidRPr="005E1EB5">
        <w:rPr>
          <w:rFonts w:ascii="Leelawadee" w:hAnsi="Leelawadee" w:cs="Leelawadee" w:hint="cs"/>
          <w:bCs/>
          <w:color w:val="222222"/>
          <w:sz w:val="24"/>
          <w:szCs w:val="24"/>
        </w:rPr>
        <w:t>he Proposed action (Alternative 5) designates the area just west of Sonora Pass as closed on April 15 to match the Bridgeport Winter Recreation area. After the pass opens and the hundreds of skiers show up to ski the pass, this small meadow and hillsides are the only places to ride most years on the Stanislaus late in the season</w:t>
      </w:r>
      <w:r w:rsidR="00FD02CE">
        <w:rPr>
          <w:rFonts w:ascii="Leelawadee" w:hAnsi="Leelawadee" w:cs="Leelawadee"/>
          <w:bCs/>
          <w:color w:val="222222"/>
          <w:sz w:val="24"/>
          <w:szCs w:val="24"/>
        </w:rPr>
        <w:t xml:space="preserve">. </w:t>
      </w:r>
      <w:r w:rsidRPr="005E1EB5">
        <w:rPr>
          <w:rFonts w:ascii="Leelawadee" w:hAnsi="Leelawadee" w:cs="Leelawadee" w:hint="cs"/>
          <w:bCs/>
          <w:color w:val="222222"/>
          <w:sz w:val="24"/>
          <w:szCs w:val="24"/>
        </w:rPr>
        <w:t>Plenty of snowmobilers drive up the pass once it’s open to ride this zone. NO CLOSING DATE ON THE PASS.</w:t>
      </w:r>
    </w:p>
    <w:p w14:paraId="1A7DA07C" w14:textId="75C9F3D6" w:rsidR="00A60273" w:rsidRPr="005E1EB5" w:rsidRDefault="00A60273" w:rsidP="00A60273">
      <w:pPr>
        <w:pStyle w:val="Heading5"/>
        <w:spacing w:before="0" w:after="225" w:line="240" w:lineRule="auto"/>
        <w:textAlignment w:val="baseline"/>
        <w:rPr>
          <w:rFonts w:ascii="Leelawadee" w:hAnsi="Leelawadee" w:cs="Leelawadee" w:hint="cs"/>
          <w:bCs/>
          <w:color w:val="222222"/>
          <w:sz w:val="24"/>
          <w:szCs w:val="24"/>
        </w:rPr>
      </w:pPr>
      <w:r w:rsidRPr="005E1EB5">
        <w:rPr>
          <w:rFonts w:ascii="Leelawadee" w:hAnsi="Leelawadee" w:cs="Leelawadee" w:hint="cs"/>
          <w:bCs/>
          <w:color w:val="222222"/>
          <w:sz w:val="24"/>
          <w:szCs w:val="24"/>
        </w:rPr>
        <w:t xml:space="preserve">-The Proposed action (Alternative 5) only designates the Long Valley lowlands as open to OSV use. We’re not just Meadow Riders. </w:t>
      </w:r>
      <w:r w:rsidR="00FD02CE">
        <w:rPr>
          <w:rFonts w:ascii="Leelawadee" w:hAnsi="Leelawadee" w:cs="Leelawadee"/>
          <w:bCs/>
          <w:color w:val="222222"/>
          <w:sz w:val="24"/>
          <w:szCs w:val="24"/>
        </w:rPr>
        <w:t xml:space="preserve">The </w:t>
      </w:r>
      <w:r w:rsidRPr="005E1EB5">
        <w:rPr>
          <w:rFonts w:ascii="Leelawadee" w:hAnsi="Leelawadee" w:cs="Leelawadee" w:hint="cs"/>
          <w:bCs/>
          <w:color w:val="222222"/>
          <w:sz w:val="24"/>
          <w:szCs w:val="24"/>
        </w:rPr>
        <w:t xml:space="preserve">slopes around Long Valley </w:t>
      </w:r>
      <w:r w:rsidR="00FD02CE">
        <w:rPr>
          <w:rFonts w:ascii="Leelawadee" w:hAnsi="Leelawadee" w:cs="Leelawadee"/>
          <w:bCs/>
          <w:color w:val="222222"/>
          <w:sz w:val="24"/>
          <w:szCs w:val="24"/>
        </w:rPr>
        <w:t xml:space="preserve">should </w:t>
      </w:r>
      <w:r w:rsidRPr="005E1EB5">
        <w:rPr>
          <w:rFonts w:ascii="Leelawadee" w:hAnsi="Leelawadee" w:cs="Leelawadee" w:hint="cs"/>
          <w:bCs/>
          <w:color w:val="222222"/>
          <w:sz w:val="24"/>
          <w:szCs w:val="24"/>
        </w:rPr>
        <w:t>be designated open to OSV use! The ridge up to the three chimneys and the ridge overlooking Relief Reservoir are a logical boundary. Designate the Valley OPEN.</w:t>
      </w:r>
    </w:p>
    <w:p w14:paraId="0A885976" w14:textId="6B653A8D" w:rsidR="00A60273" w:rsidRPr="005E1EB5" w:rsidRDefault="00A60273" w:rsidP="00A60273">
      <w:pPr>
        <w:pStyle w:val="Heading5"/>
        <w:spacing w:before="0" w:after="225" w:line="240" w:lineRule="auto"/>
        <w:textAlignment w:val="baseline"/>
        <w:rPr>
          <w:rFonts w:ascii="Leelawadee" w:hAnsi="Leelawadee" w:cs="Leelawadee" w:hint="cs"/>
          <w:bCs/>
          <w:color w:val="222222"/>
          <w:sz w:val="24"/>
          <w:szCs w:val="24"/>
        </w:rPr>
      </w:pPr>
      <w:r w:rsidRPr="005E1EB5">
        <w:rPr>
          <w:rFonts w:ascii="Leelawadee" w:hAnsi="Leelawadee" w:cs="Leelawadee" w:hint="cs"/>
          <w:bCs/>
          <w:color w:val="222222"/>
          <w:sz w:val="24"/>
          <w:szCs w:val="24"/>
        </w:rPr>
        <w:t xml:space="preserve">-The entire Pacific Valley to Highland Lakes road area should be designated open to cross-country OSV use, as it was in the proposed action in 2015. There are very well-defined ridges encompassing most of this area that define the wilderness boundary. </w:t>
      </w:r>
      <w:r w:rsidR="00FD02CE">
        <w:rPr>
          <w:rFonts w:ascii="Leelawadee" w:hAnsi="Leelawadee" w:cs="Leelawadee"/>
          <w:bCs/>
          <w:color w:val="222222"/>
          <w:sz w:val="24"/>
          <w:szCs w:val="24"/>
        </w:rPr>
        <w:t xml:space="preserve">We need </w:t>
      </w:r>
      <w:r w:rsidRPr="005E1EB5">
        <w:rPr>
          <w:rFonts w:ascii="Leelawadee" w:hAnsi="Leelawadee" w:cs="Leelawadee" w:hint="cs"/>
          <w:bCs/>
          <w:color w:val="222222"/>
          <w:sz w:val="24"/>
          <w:szCs w:val="24"/>
        </w:rPr>
        <w:t>Lookout Mountain and the surrounding area open. The bowls from Bull Run to Henry Peak to the Wilderness boundary by Peep Sight Peak should be open. This area offers the only true ‘big mountain riding’ and skiing off of the Hwy 4 corridor.</w:t>
      </w:r>
    </w:p>
    <w:p w14:paraId="2BDCB95E" w14:textId="69B1F850" w:rsidR="00A60273" w:rsidRPr="005E1EB5" w:rsidRDefault="00A60273" w:rsidP="00A60273">
      <w:pPr>
        <w:pStyle w:val="Heading5"/>
        <w:spacing w:before="0" w:after="225" w:line="240" w:lineRule="auto"/>
        <w:textAlignment w:val="baseline"/>
        <w:rPr>
          <w:rFonts w:ascii="Leelawadee" w:hAnsi="Leelawadee" w:cs="Leelawadee" w:hint="cs"/>
          <w:bCs/>
          <w:color w:val="222222"/>
          <w:sz w:val="24"/>
          <w:szCs w:val="24"/>
        </w:rPr>
      </w:pPr>
      <w:r w:rsidRPr="005E1EB5">
        <w:rPr>
          <w:rFonts w:ascii="Leelawadee" w:hAnsi="Leelawadee" w:cs="Leelawadee" w:hint="cs"/>
          <w:bCs/>
          <w:color w:val="222222"/>
          <w:sz w:val="24"/>
          <w:szCs w:val="24"/>
        </w:rPr>
        <w:t xml:space="preserve">-The proposal (Alternative 5) removes the north ends of </w:t>
      </w:r>
      <w:proofErr w:type="spellStart"/>
      <w:r w:rsidRPr="005E1EB5">
        <w:rPr>
          <w:rFonts w:ascii="Leelawadee" w:hAnsi="Leelawadee" w:cs="Leelawadee" w:hint="cs"/>
          <w:bCs/>
          <w:color w:val="222222"/>
          <w:sz w:val="24"/>
          <w:szCs w:val="24"/>
        </w:rPr>
        <w:t>Jelmini</w:t>
      </w:r>
      <w:proofErr w:type="spellEnd"/>
      <w:r w:rsidRPr="005E1EB5">
        <w:rPr>
          <w:rFonts w:ascii="Leelawadee" w:hAnsi="Leelawadee" w:cs="Leelawadee" w:hint="cs"/>
          <w:bCs/>
          <w:color w:val="222222"/>
          <w:sz w:val="24"/>
          <w:szCs w:val="24"/>
        </w:rPr>
        <w:t xml:space="preserve"> and Beartrap Basins from being open to snowmobiles. Let them know this is not realistic. The slopes leading from this area are extremely steep and will be </w:t>
      </w:r>
      <w:r w:rsidR="00FD02CE" w:rsidRPr="005E1EB5">
        <w:rPr>
          <w:rFonts w:ascii="Leelawadee" w:hAnsi="Leelawadee" w:cs="Leelawadee"/>
          <w:bCs/>
          <w:color w:val="222222"/>
          <w:sz w:val="24"/>
          <w:szCs w:val="24"/>
        </w:rPr>
        <w:t>self-policing</w:t>
      </w:r>
      <w:r w:rsidRPr="005E1EB5">
        <w:rPr>
          <w:rFonts w:ascii="Leelawadee" w:hAnsi="Leelawadee" w:cs="Leelawadee" w:hint="cs"/>
          <w:bCs/>
          <w:color w:val="222222"/>
          <w:sz w:val="24"/>
          <w:szCs w:val="24"/>
        </w:rPr>
        <w:t xml:space="preserve"> long before the wilderness boundary. The entire North Hwy 4 area should be managed as presented in Alternative 4. The Cabbage Patch/</w:t>
      </w:r>
      <w:proofErr w:type="spellStart"/>
      <w:r w:rsidRPr="005E1EB5">
        <w:rPr>
          <w:rFonts w:ascii="Leelawadee" w:hAnsi="Leelawadee" w:cs="Leelawadee" w:hint="cs"/>
          <w:bCs/>
          <w:color w:val="222222"/>
          <w:sz w:val="24"/>
          <w:szCs w:val="24"/>
        </w:rPr>
        <w:t>Mattley</w:t>
      </w:r>
      <w:proofErr w:type="spellEnd"/>
      <w:r w:rsidRPr="005E1EB5">
        <w:rPr>
          <w:rFonts w:ascii="Leelawadee" w:hAnsi="Leelawadee" w:cs="Leelawadee" w:hint="cs"/>
          <w:bCs/>
          <w:color w:val="222222"/>
          <w:sz w:val="24"/>
          <w:szCs w:val="24"/>
        </w:rPr>
        <w:t xml:space="preserve"> Ridge area should be designated as demonstrated in Alternative 4.</w:t>
      </w:r>
    </w:p>
    <w:p w14:paraId="4DC01926" w14:textId="6B8FF1AC" w:rsidR="00A60273" w:rsidRPr="005E1EB5" w:rsidRDefault="00A60273" w:rsidP="00A60273">
      <w:pPr>
        <w:pStyle w:val="Heading5"/>
        <w:spacing w:before="0" w:after="225" w:line="240" w:lineRule="auto"/>
        <w:textAlignment w:val="baseline"/>
        <w:rPr>
          <w:rFonts w:ascii="Leelawadee" w:hAnsi="Leelawadee" w:cs="Leelawadee" w:hint="cs"/>
          <w:bCs/>
          <w:color w:val="222222"/>
          <w:sz w:val="24"/>
          <w:szCs w:val="24"/>
        </w:rPr>
      </w:pPr>
      <w:r w:rsidRPr="005E1EB5">
        <w:rPr>
          <w:rFonts w:ascii="Leelawadee" w:hAnsi="Leelawadee" w:cs="Leelawadee" w:hint="cs"/>
          <w:bCs/>
          <w:color w:val="222222"/>
          <w:sz w:val="24"/>
          <w:szCs w:val="24"/>
        </w:rPr>
        <w:t xml:space="preserve">-The Proposed Action leaves the Bear Valley ski area as closed to OSV use. There’s a long history of locals and visitors having this area open for snowmobile skiing and snowmobiling after the ski area closes! </w:t>
      </w:r>
    </w:p>
    <w:p w14:paraId="5D91A404" w14:textId="45CB12C2" w:rsidR="00A60273" w:rsidRDefault="00A60273" w:rsidP="00A60273">
      <w:pPr>
        <w:pStyle w:val="Heading5"/>
        <w:spacing w:before="0" w:after="225" w:line="240" w:lineRule="auto"/>
        <w:textAlignment w:val="baseline"/>
        <w:rPr>
          <w:rFonts w:ascii="Leelawadee" w:hAnsi="Leelawadee" w:cs="Leelawadee"/>
          <w:bCs/>
          <w:color w:val="222222"/>
          <w:sz w:val="24"/>
          <w:szCs w:val="24"/>
        </w:rPr>
      </w:pPr>
      <w:r w:rsidRPr="005E1EB5">
        <w:rPr>
          <w:rFonts w:ascii="Leelawadee" w:hAnsi="Leelawadee" w:cs="Leelawadee" w:hint="cs"/>
          <w:bCs/>
          <w:color w:val="222222"/>
          <w:sz w:val="24"/>
          <w:szCs w:val="24"/>
        </w:rPr>
        <w:t xml:space="preserve">-The area west of </w:t>
      </w:r>
      <w:proofErr w:type="spellStart"/>
      <w:r w:rsidRPr="005E1EB5">
        <w:rPr>
          <w:rFonts w:ascii="Leelawadee" w:hAnsi="Leelawadee" w:cs="Leelawadee" w:hint="cs"/>
          <w:bCs/>
          <w:color w:val="222222"/>
          <w:sz w:val="24"/>
          <w:szCs w:val="24"/>
        </w:rPr>
        <w:t>Whittakers</w:t>
      </w:r>
      <w:proofErr w:type="spellEnd"/>
      <w:r w:rsidRPr="005E1EB5">
        <w:rPr>
          <w:rFonts w:ascii="Leelawadee" w:hAnsi="Leelawadee" w:cs="Leelawadee" w:hint="cs"/>
          <w:bCs/>
          <w:color w:val="222222"/>
          <w:sz w:val="24"/>
          <w:szCs w:val="24"/>
        </w:rPr>
        <w:t xml:space="preserve"> </w:t>
      </w:r>
      <w:proofErr w:type="spellStart"/>
      <w:r w:rsidRPr="005E1EB5">
        <w:rPr>
          <w:rFonts w:ascii="Leelawadee" w:hAnsi="Leelawadee" w:cs="Leelawadee" w:hint="cs"/>
          <w:bCs/>
          <w:color w:val="222222"/>
          <w:sz w:val="24"/>
          <w:szCs w:val="24"/>
        </w:rPr>
        <w:t>Dardanells</w:t>
      </w:r>
      <w:proofErr w:type="spellEnd"/>
      <w:r w:rsidRPr="005E1EB5">
        <w:rPr>
          <w:rFonts w:ascii="Leelawadee" w:hAnsi="Leelawadee" w:cs="Leelawadee" w:hint="cs"/>
          <w:bCs/>
          <w:color w:val="222222"/>
          <w:sz w:val="24"/>
          <w:szCs w:val="24"/>
        </w:rPr>
        <w:t xml:space="preserve"> provides an endless network of roads and meadows that sit above 7k elevation and provide great low consequence riding in high avalanche conditions. Access to this area is provided from the small bridge under Spicer Meadows Reservoir and from FS52/5N14 out of Dorrington. The area is labeled as South Hwy 4 on the maps. </w:t>
      </w:r>
      <w:r w:rsidR="00FD02CE">
        <w:rPr>
          <w:rFonts w:ascii="Leelawadee" w:hAnsi="Leelawadee" w:cs="Leelawadee"/>
          <w:bCs/>
          <w:color w:val="222222"/>
          <w:sz w:val="24"/>
          <w:szCs w:val="24"/>
        </w:rPr>
        <w:t xml:space="preserve">Please </w:t>
      </w:r>
      <w:r w:rsidRPr="005E1EB5">
        <w:rPr>
          <w:rFonts w:ascii="Leelawadee" w:hAnsi="Leelawadee" w:cs="Leelawadee" w:hint="cs"/>
          <w:bCs/>
          <w:color w:val="222222"/>
          <w:sz w:val="24"/>
          <w:szCs w:val="24"/>
        </w:rPr>
        <w:t>designate</w:t>
      </w:r>
      <w:r w:rsidR="00FD02CE">
        <w:rPr>
          <w:rFonts w:ascii="Leelawadee" w:hAnsi="Leelawadee" w:cs="Leelawadee"/>
          <w:bCs/>
          <w:color w:val="222222"/>
          <w:sz w:val="24"/>
          <w:szCs w:val="24"/>
        </w:rPr>
        <w:t xml:space="preserve"> this </w:t>
      </w:r>
      <w:r w:rsidRPr="005E1EB5">
        <w:rPr>
          <w:rFonts w:ascii="Leelawadee" w:hAnsi="Leelawadee" w:cs="Leelawadee" w:hint="cs"/>
          <w:bCs/>
          <w:color w:val="222222"/>
          <w:sz w:val="24"/>
          <w:szCs w:val="24"/>
        </w:rPr>
        <w:t xml:space="preserve">open as it appears in alternative 4. This would help take some of the stress off of the Alpine </w:t>
      </w:r>
      <w:proofErr w:type="spellStart"/>
      <w:r w:rsidRPr="005E1EB5">
        <w:rPr>
          <w:rFonts w:ascii="Leelawadee" w:hAnsi="Leelawadee" w:cs="Leelawadee" w:hint="cs"/>
          <w:bCs/>
          <w:color w:val="222222"/>
          <w:sz w:val="24"/>
          <w:szCs w:val="24"/>
        </w:rPr>
        <w:t>snopark</w:t>
      </w:r>
      <w:proofErr w:type="spellEnd"/>
      <w:r w:rsidRPr="005E1EB5">
        <w:rPr>
          <w:rFonts w:ascii="Leelawadee" w:hAnsi="Leelawadee" w:cs="Leelawadee" w:hint="cs"/>
          <w:bCs/>
          <w:color w:val="222222"/>
          <w:sz w:val="24"/>
          <w:szCs w:val="24"/>
        </w:rPr>
        <w:t xml:space="preserve"> in big winter years.</w:t>
      </w:r>
    </w:p>
    <w:p w14:paraId="1924DF81" w14:textId="77777777" w:rsidR="00A60273" w:rsidRPr="005E1EB5" w:rsidRDefault="00A60273" w:rsidP="00A60273">
      <w:pPr>
        <w:spacing w:after="0" w:line="240" w:lineRule="auto"/>
        <w:textAlignment w:val="baseline"/>
        <w:rPr>
          <w:rFonts w:ascii="Leelawadee" w:eastAsia="Malgun Gothic Semilight" w:hAnsi="Leelawadee" w:cs="Leelawadee" w:hint="cs"/>
          <w:sz w:val="24"/>
          <w:szCs w:val="24"/>
        </w:rPr>
      </w:pPr>
    </w:p>
    <w:p w14:paraId="369F1169" w14:textId="77777777" w:rsidR="00A60273" w:rsidRPr="005E1EB5" w:rsidRDefault="00A60273" w:rsidP="00A60273">
      <w:pPr>
        <w:autoSpaceDE w:val="0"/>
        <w:autoSpaceDN w:val="0"/>
        <w:adjustRightInd w:val="0"/>
        <w:spacing w:after="0" w:line="240" w:lineRule="auto"/>
        <w:rPr>
          <w:rFonts w:ascii="Leelawadee" w:eastAsia="Malgun Gothic Semilight" w:hAnsi="Leelawadee" w:cs="Leelawadee" w:hint="cs"/>
          <w:sz w:val="24"/>
          <w:szCs w:val="24"/>
        </w:rPr>
      </w:pPr>
      <w:r w:rsidRPr="005E1EB5">
        <w:rPr>
          <w:rFonts w:ascii="Leelawadee" w:eastAsia="Malgun Gothic Semilight" w:hAnsi="Leelawadee" w:cs="Leelawadee" w:hint="cs"/>
          <w:sz w:val="24"/>
          <w:szCs w:val="24"/>
        </w:rPr>
        <w:t xml:space="preserve">C4WDA appreciates this opportunity to be involved in the public planning process on behalf of its members who enjoy OSV Recreation in the Stanislaus National Forest. </w:t>
      </w:r>
    </w:p>
    <w:p w14:paraId="0F6BAFCE" w14:textId="77777777" w:rsidR="00A60273" w:rsidRPr="005E1EB5" w:rsidRDefault="00A60273" w:rsidP="00A60273">
      <w:pPr>
        <w:autoSpaceDE w:val="0"/>
        <w:autoSpaceDN w:val="0"/>
        <w:adjustRightInd w:val="0"/>
        <w:spacing w:after="0" w:line="240" w:lineRule="auto"/>
        <w:rPr>
          <w:rFonts w:ascii="Leelawadee" w:eastAsia="Malgun Gothic Semilight" w:hAnsi="Leelawadee" w:cs="Leelawadee" w:hint="cs"/>
          <w:sz w:val="24"/>
          <w:szCs w:val="24"/>
        </w:rPr>
      </w:pPr>
    </w:p>
    <w:p w14:paraId="31443054" w14:textId="77777777" w:rsidR="00A60273" w:rsidRPr="005E1EB5" w:rsidRDefault="00A60273" w:rsidP="00A60273">
      <w:pPr>
        <w:autoSpaceDE w:val="0"/>
        <w:autoSpaceDN w:val="0"/>
        <w:adjustRightInd w:val="0"/>
        <w:spacing w:after="0" w:line="240" w:lineRule="auto"/>
        <w:rPr>
          <w:rFonts w:ascii="Leelawadee" w:eastAsia="Malgun Gothic Semilight" w:hAnsi="Leelawadee" w:cs="Leelawadee" w:hint="cs"/>
          <w:sz w:val="24"/>
          <w:szCs w:val="24"/>
        </w:rPr>
      </w:pPr>
      <w:r w:rsidRPr="005E1EB5">
        <w:rPr>
          <w:rFonts w:ascii="Leelawadee" w:eastAsia="Malgun Gothic Semilight" w:hAnsi="Leelawadee" w:cs="Leelawadee" w:hint="cs"/>
          <w:sz w:val="24"/>
          <w:szCs w:val="24"/>
        </w:rPr>
        <w:t>Please contact me if you have questions or wish to discuss any aspect of these comments.</w:t>
      </w:r>
    </w:p>
    <w:p w14:paraId="1FFECCBA" w14:textId="77777777" w:rsidR="00A60273" w:rsidRPr="005E1EB5" w:rsidRDefault="00A60273" w:rsidP="00A60273">
      <w:pPr>
        <w:autoSpaceDE w:val="0"/>
        <w:autoSpaceDN w:val="0"/>
        <w:adjustRightInd w:val="0"/>
        <w:spacing w:after="0" w:line="240" w:lineRule="auto"/>
        <w:rPr>
          <w:rFonts w:ascii="Leelawadee" w:eastAsia="Malgun Gothic Semilight" w:hAnsi="Leelawadee" w:cs="Leelawadee" w:hint="cs"/>
          <w:sz w:val="24"/>
          <w:szCs w:val="24"/>
        </w:rPr>
      </w:pPr>
    </w:p>
    <w:p w14:paraId="0D00B69E" w14:textId="799609FE" w:rsidR="00A60273" w:rsidRDefault="00A60273" w:rsidP="00A60273">
      <w:pPr>
        <w:spacing w:after="0" w:line="240" w:lineRule="auto"/>
        <w:rPr>
          <w:rFonts w:ascii="Leelawadee" w:eastAsia="Malgun Gothic Semilight" w:hAnsi="Leelawadee" w:cs="Leelawadee"/>
          <w:sz w:val="24"/>
          <w:szCs w:val="24"/>
        </w:rPr>
      </w:pPr>
      <w:r w:rsidRPr="005E1EB5">
        <w:rPr>
          <w:rFonts w:ascii="Leelawadee" w:eastAsia="Malgun Gothic Semilight" w:hAnsi="Leelawadee" w:cs="Leelawadee" w:hint="cs"/>
          <w:sz w:val="24"/>
          <w:szCs w:val="24"/>
        </w:rPr>
        <w:t>Jeff Blewett</w:t>
      </w:r>
    </w:p>
    <w:p w14:paraId="0C0A5AF3" w14:textId="1B713207" w:rsidR="00FD02CE" w:rsidRPr="005E1EB5" w:rsidRDefault="00FD02CE" w:rsidP="00A60273">
      <w:pPr>
        <w:spacing w:after="0" w:line="240" w:lineRule="auto"/>
        <w:rPr>
          <w:rFonts w:ascii="Leelawadee" w:eastAsia="Malgun Gothic Semilight" w:hAnsi="Leelawadee" w:cs="Leelawadee" w:hint="cs"/>
          <w:sz w:val="24"/>
          <w:szCs w:val="24"/>
        </w:rPr>
      </w:pPr>
      <w:r>
        <w:rPr>
          <w:rFonts w:ascii="Leelawadee" w:eastAsia="Malgun Gothic Semilight" w:hAnsi="Leelawadee" w:cs="Leelawadee"/>
          <w:sz w:val="24"/>
          <w:szCs w:val="24"/>
        </w:rPr>
        <w:t>California 4 Wheel Drive Association</w:t>
      </w:r>
    </w:p>
    <w:p w14:paraId="6F6A83F7" w14:textId="4D361434" w:rsidR="00A60273" w:rsidRDefault="00A60273" w:rsidP="00A60273">
      <w:pPr>
        <w:spacing w:after="0" w:line="240" w:lineRule="auto"/>
        <w:rPr>
          <w:rFonts w:ascii="Leelawadee" w:eastAsia="Malgun Gothic Semilight" w:hAnsi="Leelawadee" w:cs="Leelawadee"/>
          <w:sz w:val="24"/>
          <w:szCs w:val="24"/>
        </w:rPr>
      </w:pPr>
      <w:r w:rsidRPr="005E1EB5">
        <w:rPr>
          <w:rFonts w:ascii="Leelawadee" w:eastAsia="Malgun Gothic Semilight" w:hAnsi="Leelawadee" w:cs="Leelawadee" w:hint="cs"/>
          <w:sz w:val="24"/>
          <w:szCs w:val="24"/>
        </w:rPr>
        <w:t>Northern Natural Resource Consultant</w:t>
      </w:r>
    </w:p>
    <w:p w14:paraId="2EB1F95E" w14:textId="4C25B415" w:rsidR="00FD02CE" w:rsidRDefault="00FD02CE" w:rsidP="00A60273">
      <w:pPr>
        <w:spacing w:after="0" w:line="240" w:lineRule="auto"/>
        <w:rPr>
          <w:rFonts w:ascii="Leelawadee" w:eastAsia="Malgun Gothic Semilight" w:hAnsi="Leelawadee" w:cs="Leelawadee"/>
          <w:sz w:val="24"/>
          <w:szCs w:val="24"/>
        </w:rPr>
      </w:pPr>
      <w:r>
        <w:rPr>
          <w:rFonts w:ascii="Leelawadee" w:eastAsia="Malgun Gothic Semilight" w:hAnsi="Leelawadee" w:cs="Leelawadee"/>
          <w:sz w:val="24"/>
          <w:szCs w:val="24"/>
        </w:rPr>
        <w:t xml:space="preserve">3843 Hartvickson Lane </w:t>
      </w:r>
    </w:p>
    <w:p w14:paraId="5D7A5D53" w14:textId="3E99BBFE" w:rsidR="00FD02CE" w:rsidRDefault="00FD02CE" w:rsidP="00A60273">
      <w:pPr>
        <w:spacing w:after="0" w:line="240" w:lineRule="auto"/>
        <w:rPr>
          <w:rFonts w:ascii="Leelawadee" w:eastAsia="Malgun Gothic Semilight" w:hAnsi="Leelawadee" w:cs="Leelawadee"/>
          <w:sz w:val="24"/>
          <w:szCs w:val="24"/>
        </w:rPr>
      </w:pPr>
      <w:r>
        <w:rPr>
          <w:rFonts w:ascii="Leelawadee" w:eastAsia="Malgun Gothic Semilight" w:hAnsi="Leelawadee" w:cs="Leelawadee"/>
          <w:sz w:val="24"/>
          <w:szCs w:val="24"/>
        </w:rPr>
        <w:t>Valley Springs Ca 95252</w:t>
      </w:r>
    </w:p>
    <w:p w14:paraId="2ACDD8BD" w14:textId="32D6E82E" w:rsidR="00FD02CE" w:rsidRPr="005E1EB5" w:rsidRDefault="00FD02CE" w:rsidP="00A60273">
      <w:pPr>
        <w:spacing w:after="0" w:line="240" w:lineRule="auto"/>
        <w:rPr>
          <w:rFonts w:ascii="Leelawadee" w:eastAsia="Malgun Gothic Semilight" w:hAnsi="Leelawadee" w:cs="Leelawadee" w:hint="cs"/>
          <w:sz w:val="24"/>
          <w:szCs w:val="24"/>
        </w:rPr>
      </w:pPr>
      <w:r>
        <w:rPr>
          <w:rFonts w:ascii="Leelawadee" w:eastAsia="Malgun Gothic Semilight" w:hAnsi="Leelawadee" w:cs="Leelawadee"/>
          <w:sz w:val="24"/>
          <w:szCs w:val="24"/>
        </w:rPr>
        <w:t>209-210-7880</w:t>
      </w:r>
    </w:p>
    <w:p w14:paraId="6455A040" w14:textId="77777777" w:rsidR="00A60273" w:rsidRPr="005E1EB5" w:rsidRDefault="00A60273" w:rsidP="00A60273">
      <w:pPr>
        <w:spacing w:after="0" w:line="240" w:lineRule="auto"/>
        <w:rPr>
          <w:rFonts w:ascii="Leelawadee" w:eastAsia="Malgun Gothic Semilight" w:hAnsi="Leelawadee" w:cs="Leelawadee" w:hint="cs"/>
          <w:sz w:val="24"/>
          <w:szCs w:val="24"/>
        </w:rPr>
      </w:pPr>
      <w:hyperlink r:id="rId8" w:history="1">
        <w:r w:rsidRPr="005E1EB5">
          <w:rPr>
            <w:rStyle w:val="Hyperlink"/>
            <w:rFonts w:ascii="Leelawadee" w:eastAsia="Malgun Gothic Semilight" w:hAnsi="Leelawadee" w:cs="Leelawadee" w:hint="cs"/>
            <w:sz w:val="24"/>
            <w:szCs w:val="24"/>
          </w:rPr>
          <w:t>ndnrc@cal4wheel.com</w:t>
        </w:r>
      </w:hyperlink>
    </w:p>
    <w:p w14:paraId="478A211B" w14:textId="77777777" w:rsidR="00A60273" w:rsidRPr="00A60273" w:rsidRDefault="00A60273" w:rsidP="00A60273"/>
    <w:p w14:paraId="4B1F08FC" w14:textId="40A92140" w:rsidR="00F17F23" w:rsidRPr="00042FF7" w:rsidRDefault="00F17F23" w:rsidP="00042FF7"/>
    <w:sectPr w:rsidR="00F17F23" w:rsidRPr="00042FF7" w:rsidSect="00CD2466">
      <w:headerReference w:type="default" r:id="rId9"/>
      <w:headerReference w:type="first" r:id="rId10"/>
      <w:footerReference w:type="first" r:id="rId11"/>
      <w:type w:val="continuous"/>
      <w:pgSz w:w="12240" w:h="15840"/>
      <w:pgMar w:top="720" w:right="720" w:bottom="720" w:left="720" w:header="45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80DE2" w14:textId="77777777" w:rsidR="00A37FAB" w:rsidRDefault="00A37FAB" w:rsidP="00A023C2">
      <w:pPr>
        <w:spacing w:after="0" w:line="240" w:lineRule="auto"/>
      </w:pPr>
      <w:r>
        <w:separator/>
      </w:r>
    </w:p>
  </w:endnote>
  <w:endnote w:type="continuationSeparator" w:id="0">
    <w:p w14:paraId="4D7D5BBF" w14:textId="77777777" w:rsidR="00A37FAB" w:rsidRDefault="00A37FAB" w:rsidP="00A02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eelawadee">
    <w:altName w:val="Leelawadee"/>
    <w:charset w:val="DE"/>
    <w:family w:val="swiss"/>
    <w:pitch w:val="variable"/>
    <w:sig w:usb0="81000003" w:usb1="00000000" w:usb2="00000000" w:usb3="00000000" w:csb0="00010001" w:csb1="00000000"/>
  </w:font>
  <w:font w:name="Malgun Gothic Semilight">
    <w:panose1 w:val="020B0502040204020203"/>
    <w:charset w:val="80"/>
    <w:family w:val="swiss"/>
    <w:pitch w:val="variable"/>
    <w:sig w:usb0="B0000AAF" w:usb1="09DF7CFB" w:usb2="00000012" w:usb3="00000000" w:csb0="003E01BD"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EF2E" w14:textId="77777777" w:rsidR="004C1932" w:rsidRDefault="00182E54" w:rsidP="008A38C1">
    <w:pPr>
      <w:pStyle w:val="Footer"/>
      <w:ind w:left="-720"/>
      <w:jc w:val="center"/>
    </w:pPr>
    <w:r w:rsidRPr="00182E54">
      <w:rPr>
        <w:noProof/>
      </w:rPr>
      <w:drawing>
        <wp:inline distT="0" distB="0" distL="0" distR="0" wp14:anchorId="2B8A858F" wp14:editId="7C32914B">
          <wp:extent cx="6784056" cy="690880"/>
          <wp:effectExtent l="0" t="0" r="0" b="0"/>
          <wp:docPr id="13" name="Picture 13" descr="K:\Documents\CA4WDC\Letterhead and documents\Letter and form footer 122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ocuments\CA4WDC\Letterhead and documents\Letter and form footer 12271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5863" cy="69513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3219F" w14:textId="77777777" w:rsidR="00A37FAB" w:rsidRDefault="00A37FAB" w:rsidP="00A023C2">
      <w:pPr>
        <w:spacing w:after="0" w:line="240" w:lineRule="auto"/>
      </w:pPr>
      <w:r>
        <w:separator/>
      </w:r>
    </w:p>
  </w:footnote>
  <w:footnote w:type="continuationSeparator" w:id="0">
    <w:p w14:paraId="0941DC63" w14:textId="77777777" w:rsidR="00A37FAB" w:rsidRDefault="00A37FAB" w:rsidP="00A02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622AF" w14:textId="77777777" w:rsidR="00A023C2" w:rsidRDefault="00A023C2" w:rsidP="00A023C2">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86051" w14:textId="5A7D8B59" w:rsidR="004C1932" w:rsidRDefault="004B0633" w:rsidP="008A38C1">
    <w:pPr>
      <w:pStyle w:val="Header"/>
      <w:ind w:left="-720"/>
      <w:jc w:val="center"/>
    </w:pPr>
    <w:r>
      <w:rPr>
        <w:noProof/>
      </w:rPr>
      <mc:AlternateContent>
        <mc:Choice Requires="wps">
          <w:drawing>
            <wp:anchor distT="45720" distB="45720" distL="114300" distR="114300" simplePos="0" relativeHeight="251662848" behindDoc="0" locked="0" layoutInCell="1" allowOverlap="1" wp14:anchorId="66941495" wp14:editId="472A4531">
              <wp:simplePos x="0" y="0"/>
              <wp:positionH relativeFrom="column">
                <wp:posOffset>3251700</wp:posOffset>
              </wp:positionH>
              <wp:positionV relativeFrom="paragraph">
                <wp:posOffset>1206333</wp:posOffset>
              </wp:positionV>
              <wp:extent cx="3638550" cy="27749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277495"/>
                      </a:xfrm>
                      <a:prstGeom prst="rect">
                        <a:avLst/>
                      </a:prstGeom>
                      <a:noFill/>
                      <a:ln w="9525">
                        <a:noFill/>
                        <a:miter lim="800000"/>
                        <a:headEnd/>
                        <a:tailEnd/>
                      </a:ln>
                    </wps:spPr>
                    <wps:txbx>
                      <w:txbxContent>
                        <w:p w14:paraId="4FD46F3C" w14:textId="1990CC1F" w:rsidR="008A38C1" w:rsidRPr="00D55B36" w:rsidRDefault="008A38C1" w:rsidP="004B0633">
                          <w:pPr>
                            <w:spacing w:after="0" w:line="240" w:lineRule="auto"/>
                            <w:jc w:val="right"/>
                            <w:rPr>
                              <w:rFonts w:ascii="Arial Black" w:hAnsi="Arial Black"/>
                              <w:b/>
                              <w:i/>
                              <w:color w:val="0D0D0D" w:themeColor="text1" w:themeTint="F2"/>
                              <w:sz w:val="18"/>
                            </w:rPr>
                          </w:pPr>
                          <w:r w:rsidRPr="00D55B36">
                            <w:rPr>
                              <w:rFonts w:ascii="Arial Black" w:hAnsi="Arial Black"/>
                              <w:b/>
                              <w:i/>
                              <w:color w:val="0D0D0D" w:themeColor="text1" w:themeTint="F2"/>
                              <w:sz w:val="18"/>
                            </w:rPr>
                            <w:t xml:space="preserve">Advocating for Recreation Since 1959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941495" id="_x0000_t202" coordsize="21600,21600" o:spt="202" path="m,l,21600r21600,l21600,xe">
              <v:stroke joinstyle="miter"/>
              <v:path gradientshapeok="t" o:connecttype="rect"/>
            </v:shapetype>
            <v:shape id="Text Box 2" o:spid="_x0000_s1026" type="#_x0000_t202" style="position:absolute;left:0;text-align:left;margin-left:256.05pt;margin-top:95pt;width:286.5pt;height:21.8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" filled="f" stroked="f">
              <v:textbox>
                <w:txbxContent>
                  <w:p w14:paraId="4FD46F3C" w14:textId="1990CC1F" w:rsidR="008A38C1" w:rsidRPr="00D55B36" w:rsidRDefault="008A38C1" w:rsidP="004B0633">
                    <w:pPr>
                      <w:spacing w:after="0" w:line="240" w:lineRule="auto"/>
                      <w:jc w:val="right"/>
                      <w:rPr>
                        <w:rFonts w:ascii="Arial Black" w:hAnsi="Arial Black"/>
                        <w:b/>
                        <w:i/>
                        <w:color w:val="0D0D0D" w:themeColor="text1" w:themeTint="F2"/>
                        <w:sz w:val="18"/>
                      </w:rPr>
                    </w:pPr>
                    <w:r w:rsidRPr="00D55B36">
                      <w:rPr>
                        <w:rFonts w:ascii="Arial Black" w:hAnsi="Arial Black"/>
                        <w:b/>
                        <w:i/>
                        <w:color w:val="0D0D0D" w:themeColor="text1" w:themeTint="F2"/>
                        <w:sz w:val="18"/>
                      </w:rPr>
                      <w:t xml:space="preserve">Advocating for Recreation Since 1959 </w:t>
                    </w:r>
                  </w:p>
                </w:txbxContent>
              </v:textbox>
              <w10:wrap type="square"/>
            </v:shape>
          </w:pict>
        </mc:Fallback>
      </mc:AlternateContent>
    </w:r>
    <w:r>
      <w:rPr>
        <w:noProof/>
      </w:rPr>
      <mc:AlternateContent>
        <mc:Choice Requires="wps">
          <w:drawing>
            <wp:anchor distT="0" distB="0" distL="114300" distR="114300" simplePos="0" relativeHeight="251661824" behindDoc="0" locked="0" layoutInCell="1" allowOverlap="1" wp14:anchorId="0F8A688B" wp14:editId="06862F9A">
              <wp:simplePos x="0" y="0"/>
              <wp:positionH relativeFrom="column">
                <wp:posOffset>4569446</wp:posOffset>
              </wp:positionH>
              <wp:positionV relativeFrom="paragraph">
                <wp:posOffset>1328498</wp:posOffset>
              </wp:positionV>
              <wp:extent cx="2201712" cy="107276"/>
              <wp:effectExtent l="0" t="0" r="8255" b="7620"/>
              <wp:wrapNone/>
              <wp:docPr id="3" name="Rectangle 3"/>
              <wp:cNvGraphicFramePr/>
              <a:graphic xmlns:a="http://schemas.openxmlformats.org/drawingml/2006/main">
                <a:graphicData uri="http://schemas.microsoft.com/office/word/2010/wordprocessingShape">
                  <wps:wsp>
                    <wps:cNvSpPr/>
                    <wps:spPr>
                      <a:xfrm>
                        <a:off x="0" y="0"/>
                        <a:ext cx="2201712" cy="10727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9F8E50" id="Rectangle 3" o:spid="_x0000_s1026" style="position:absolute;margin-left:359.8pt;margin-top:104.6pt;width:173.35pt;height:8.4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" fillcolor="white [3212]" stroked="f" strokeweight="1pt"/>
          </w:pict>
        </mc:Fallback>
      </mc:AlternateContent>
    </w:r>
    <w:r w:rsidR="008A38C1">
      <w:rPr>
        <w:noProof/>
      </w:rPr>
      <w:drawing>
        <wp:anchor distT="0" distB="0" distL="114300" distR="114300" simplePos="0" relativeHeight="251658752" behindDoc="0" locked="0" layoutInCell="1" allowOverlap="1" wp14:anchorId="3409B5A8" wp14:editId="5281315F">
          <wp:simplePos x="0" y="0"/>
          <wp:positionH relativeFrom="column">
            <wp:posOffset>-30480</wp:posOffset>
          </wp:positionH>
          <wp:positionV relativeFrom="paragraph">
            <wp:posOffset>1270</wp:posOffset>
          </wp:positionV>
          <wp:extent cx="6953250" cy="1584325"/>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erhead logo 022415.jpg"/>
                  <pic:cNvPicPr/>
                </pic:nvPicPr>
                <pic:blipFill>
                  <a:blip r:embed="rId1">
                    <a:extLst>
                      <a:ext uri="{28A0092B-C50C-407E-A947-70E740481C1C}">
                        <a14:useLocalDpi xmlns:a14="http://schemas.microsoft.com/office/drawing/2010/main" val="0"/>
                      </a:ext>
                    </a:extLst>
                  </a:blip>
                  <a:stretch>
                    <a:fillRect/>
                  </a:stretch>
                </pic:blipFill>
                <pic:spPr>
                  <a:xfrm>
                    <a:off x="0" y="0"/>
                    <a:ext cx="6953250" cy="15843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36AF"/>
    <w:multiLevelType w:val="hybridMultilevel"/>
    <w:tmpl w:val="3CC48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83802"/>
    <w:multiLevelType w:val="multilevel"/>
    <w:tmpl w:val="D9121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5A4C74"/>
    <w:multiLevelType w:val="hybridMultilevel"/>
    <w:tmpl w:val="7A7ED322"/>
    <w:lvl w:ilvl="0" w:tplc="C1904A3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AD45AC"/>
    <w:multiLevelType w:val="multilevel"/>
    <w:tmpl w:val="5A5E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9E0FEE"/>
    <w:multiLevelType w:val="hybridMultilevel"/>
    <w:tmpl w:val="C4BCE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04114C"/>
    <w:multiLevelType w:val="hybridMultilevel"/>
    <w:tmpl w:val="989AB6CA"/>
    <w:lvl w:ilvl="0" w:tplc="C1904A3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2D0635"/>
    <w:multiLevelType w:val="multilevel"/>
    <w:tmpl w:val="C4E0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C02E8A"/>
    <w:multiLevelType w:val="hybridMultilevel"/>
    <w:tmpl w:val="5B4CC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6B81D34"/>
    <w:multiLevelType w:val="hybridMultilevel"/>
    <w:tmpl w:val="22F2F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E20FFB"/>
    <w:multiLevelType w:val="hybridMultilevel"/>
    <w:tmpl w:val="88603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AA3C8A"/>
    <w:multiLevelType w:val="hybridMultilevel"/>
    <w:tmpl w:val="95C88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260B20"/>
    <w:multiLevelType w:val="multilevel"/>
    <w:tmpl w:val="0C766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0038ED"/>
    <w:multiLevelType w:val="multilevel"/>
    <w:tmpl w:val="40A8C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C337449"/>
    <w:multiLevelType w:val="multilevel"/>
    <w:tmpl w:val="EC3C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CD78F8"/>
    <w:multiLevelType w:val="hybridMultilevel"/>
    <w:tmpl w:val="0F5A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9"/>
  </w:num>
  <w:num w:numId="5">
    <w:abstractNumId w:val="14"/>
  </w:num>
  <w:num w:numId="6">
    <w:abstractNumId w:val="12"/>
  </w:num>
  <w:num w:numId="7">
    <w:abstractNumId w:val="11"/>
  </w:num>
  <w:num w:numId="8">
    <w:abstractNumId w:val="0"/>
  </w:num>
  <w:num w:numId="9">
    <w:abstractNumId w:val="7"/>
  </w:num>
  <w:num w:numId="10">
    <w:abstractNumId w:val="3"/>
  </w:num>
  <w:num w:numId="11">
    <w:abstractNumId w:val="10"/>
  </w:num>
  <w:num w:numId="12">
    <w:abstractNumId w:val="4"/>
  </w:num>
  <w:num w:numId="13">
    <w:abstractNumId w:val="6"/>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C2"/>
    <w:rsid w:val="00042FF7"/>
    <w:rsid w:val="000649D8"/>
    <w:rsid w:val="000700E7"/>
    <w:rsid w:val="00072908"/>
    <w:rsid w:val="000B785C"/>
    <w:rsid w:val="000E6786"/>
    <w:rsid w:val="00122960"/>
    <w:rsid w:val="0012476D"/>
    <w:rsid w:val="00182E54"/>
    <w:rsid w:val="0018430B"/>
    <w:rsid w:val="001B2E80"/>
    <w:rsid w:val="001D085C"/>
    <w:rsid w:val="001F486F"/>
    <w:rsid w:val="001F789C"/>
    <w:rsid w:val="00205503"/>
    <w:rsid w:val="00216D00"/>
    <w:rsid w:val="00247DF9"/>
    <w:rsid w:val="00264408"/>
    <w:rsid w:val="002966E4"/>
    <w:rsid w:val="002E3F74"/>
    <w:rsid w:val="002F4A27"/>
    <w:rsid w:val="00312E2A"/>
    <w:rsid w:val="00312F1E"/>
    <w:rsid w:val="00320B67"/>
    <w:rsid w:val="0033076C"/>
    <w:rsid w:val="003B3301"/>
    <w:rsid w:val="003C78F4"/>
    <w:rsid w:val="003E63C4"/>
    <w:rsid w:val="0040086F"/>
    <w:rsid w:val="00411A0F"/>
    <w:rsid w:val="0042745F"/>
    <w:rsid w:val="00441AC8"/>
    <w:rsid w:val="00485F87"/>
    <w:rsid w:val="004B0633"/>
    <w:rsid w:val="004B6905"/>
    <w:rsid w:val="004C1932"/>
    <w:rsid w:val="004E30C0"/>
    <w:rsid w:val="00527346"/>
    <w:rsid w:val="00533D52"/>
    <w:rsid w:val="00537C60"/>
    <w:rsid w:val="005619EB"/>
    <w:rsid w:val="00571D4C"/>
    <w:rsid w:val="005B2A4F"/>
    <w:rsid w:val="005F540A"/>
    <w:rsid w:val="006230BE"/>
    <w:rsid w:val="006551D5"/>
    <w:rsid w:val="0068659C"/>
    <w:rsid w:val="00691E0F"/>
    <w:rsid w:val="006A3BE3"/>
    <w:rsid w:val="006D236D"/>
    <w:rsid w:val="006E5781"/>
    <w:rsid w:val="006F3800"/>
    <w:rsid w:val="00741A31"/>
    <w:rsid w:val="00753CE0"/>
    <w:rsid w:val="00782EAD"/>
    <w:rsid w:val="007A0143"/>
    <w:rsid w:val="007C5488"/>
    <w:rsid w:val="007D5E94"/>
    <w:rsid w:val="007D6CDA"/>
    <w:rsid w:val="007D6E29"/>
    <w:rsid w:val="00806394"/>
    <w:rsid w:val="00862DB9"/>
    <w:rsid w:val="008720DF"/>
    <w:rsid w:val="008A38C1"/>
    <w:rsid w:val="008A6CC3"/>
    <w:rsid w:val="008D11E8"/>
    <w:rsid w:val="008D5D6A"/>
    <w:rsid w:val="008E00E1"/>
    <w:rsid w:val="00902C45"/>
    <w:rsid w:val="00922C05"/>
    <w:rsid w:val="00955839"/>
    <w:rsid w:val="00961DE0"/>
    <w:rsid w:val="00981DD0"/>
    <w:rsid w:val="009A6BB6"/>
    <w:rsid w:val="009D626E"/>
    <w:rsid w:val="009F50E7"/>
    <w:rsid w:val="009F540F"/>
    <w:rsid w:val="00A023C2"/>
    <w:rsid w:val="00A14BD9"/>
    <w:rsid w:val="00A30C89"/>
    <w:rsid w:val="00A37FAB"/>
    <w:rsid w:val="00A47615"/>
    <w:rsid w:val="00A57F64"/>
    <w:rsid w:val="00A60273"/>
    <w:rsid w:val="00A97F4E"/>
    <w:rsid w:val="00AC6ADE"/>
    <w:rsid w:val="00AD2F28"/>
    <w:rsid w:val="00AE19FB"/>
    <w:rsid w:val="00B12E0E"/>
    <w:rsid w:val="00B14B62"/>
    <w:rsid w:val="00B31645"/>
    <w:rsid w:val="00B62E4F"/>
    <w:rsid w:val="00BB3346"/>
    <w:rsid w:val="00BF1085"/>
    <w:rsid w:val="00C24352"/>
    <w:rsid w:val="00C32100"/>
    <w:rsid w:val="00C60779"/>
    <w:rsid w:val="00C87C46"/>
    <w:rsid w:val="00CC5C72"/>
    <w:rsid w:val="00CD2466"/>
    <w:rsid w:val="00D029F5"/>
    <w:rsid w:val="00D1767C"/>
    <w:rsid w:val="00D46F38"/>
    <w:rsid w:val="00D53334"/>
    <w:rsid w:val="00D55B36"/>
    <w:rsid w:val="00D74CEE"/>
    <w:rsid w:val="00DD57AB"/>
    <w:rsid w:val="00E214BF"/>
    <w:rsid w:val="00E623EB"/>
    <w:rsid w:val="00E66BAD"/>
    <w:rsid w:val="00E66DC2"/>
    <w:rsid w:val="00E763D6"/>
    <w:rsid w:val="00E90809"/>
    <w:rsid w:val="00E9595E"/>
    <w:rsid w:val="00EB5BB4"/>
    <w:rsid w:val="00ED24F0"/>
    <w:rsid w:val="00EF2BA9"/>
    <w:rsid w:val="00F05CB1"/>
    <w:rsid w:val="00F12384"/>
    <w:rsid w:val="00F17F23"/>
    <w:rsid w:val="00F37C82"/>
    <w:rsid w:val="00F41141"/>
    <w:rsid w:val="00F4761D"/>
    <w:rsid w:val="00F80E62"/>
    <w:rsid w:val="00F8340D"/>
    <w:rsid w:val="00FA60BF"/>
    <w:rsid w:val="00FD0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04890"/>
  <w15:chartTrackingRefBased/>
  <w15:docId w15:val="{35BF44BE-423E-4F42-9347-A120A303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A60BF"/>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6230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A6027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3C2"/>
  </w:style>
  <w:style w:type="paragraph" w:styleId="Footer">
    <w:name w:val="footer"/>
    <w:basedOn w:val="Normal"/>
    <w:link w:val="FooterChar"/>
    <w:uiPriority w:val="99"/>
    <w:unhideWhenUsed/>
    <w:rsid w:val="00A02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3C2"/>
  </w:style>
  <w:style w:type="paragraph" w:styleId="NormalWeb">
    <w:name w:val="Normal (Web)"/>
    <w:basedOn w:val="Normal"/>
    <w:uiPriority w:val="99"/>
    <w:unhideWhenUsed/>
    <w:rsid w:val="00B14B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A60BF"/>
    <w:rPr>
      <w:rFonts w:ascii="Times New Roman" w:hAnsi="Times New Roman" w:cs="Times New Roman"/>
      <w:b/>
      <w:bCs/>
      <w:kern w:val="36"/>
      <w:sz w:val="48"/>
      <w:szCs w:val="48"/>
    </w:rPr>
  </w:style>
  <w:style w:type="paragraph" w:styleId="PlainText">
    <w:name w:val="Plain Text"/>
    <w:basedOn w:val="Normal"/>
    <w:link w:val="PlainTextChar"/>
    <w:uiPriority w:val="99"/>
    <w:unhideWhenUsed/>
    <w:rsid w:val="00FA60BF"/>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FA60BF"/>
    <w:rPr>
      <w:rFonts w:ascii="Calibri" w:hAnsi="Calibri" w:cs="Consolas"/>
      <w:szCs w:val="21"/>
    </w:rPr>
  </w:style>
  <w:style w:type="character" w:styleId="Hyperlink">
    <w:name w:val="Hyperlink"/>
    <w:basedOn w:val="DefaultParagraphFont"/>
    <w:uiPriority w:val="99"/>
    <w:unhideWhenUsed/>
    <w:rsid w:val="00FA60BF"/>
    <w:rPr>
      <w:color w:val="0066CC"/>
      <w:u w:val="single"/>
    </w:rPr>
  </w:style>
  <w:style w:type="character" w:customStyle="1" w:styleId="yiv5309873286unhide">
    <w:name w:val="yiv5309873286unhide"/>
    <w:basedOn w:val="DefaultParagraphFont"/>
    <w:rsid w:val="00FA60BF"/>
  </w:style>
  <w:style w:type="character" w:customStyle="1" w:styleId="apple-converted-space">
    <w:name w:val="apple-converted-space"/>
    <w:basedOn w:val="DefaultParagraphFont"/>
    <w:rsid w:val="00FA60BF"/>
  </w:style>
  <w:style w:type="paragraph" w:styleId="ListParagraph">
    <w:name w:val="List Paragraph"/>
    <w:basedOn w:val="Normal"/>
    <w:uiPriority w:val="34"/>
    <w:qFormat/>
    <w:rsid w:val="00FA60BF"/>
    <w:pPr>
      <w:ind w:left="720"/>
      <w:contextualSpacing/>
    </w:pPr>
  </w:style>
  <w:style w:type="character" w:styleId="Emphasis">
    <w:name w:val="Emphasis"/>
    <w:basedOn w:val="DefaultParagraphFont"/>
    <w:uiPriority w:val="20"/>
    <w:qFormat/>
    <w:rsid w:val="00FA60BF"/>
    <w:rPr>
      <w:i/>
      <w:iCs/>
    </w:rPr>
  </w:style>
  <w:style w:type="character" w:styleId="Strong">
    <w:name w:val="Strong"/>
    <w:basedOn w:val="DefaultParagraphFont"/>
    <w:uiPriority w:val="22"/>
    <w:qFormat/>
    <w:rsid w:val="00FA60BF"/>
    <w:rPr>
      <w:b/>
      <w:bCs/>
    </w:rPr>
  </w:style>
  <w:style w:type="character" w:customStyle="1" w:styleId="textexposedshow">
    <w:name w:val="text_exposed_show"/>
    <w:basedOn w:val="DefaultParagraphFont"/>
    <w:rsid w:val="003E63C4"/>
  </w:style>
  <w:style w:type="paragraph" w:customStyle="1" w:styleId="xmsonormal">
    <w:name w:val="x_msonormal"/>
    <w:basedOn w:val="Normal"/>
    <w:rsid w:val="003E6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3E6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plaintext">
    <w:name w:val="x_msoplaintext"/>
    <w:basedOn w:val="Normal"/>
    <w:rsid w:val="003E63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extensionhighlight">
    <w:name w:val="contextualextensionhighlight"/>
    <w:basedOn w:val="DefaultParagraphFont"/>
    <w:rsid w:val="003E63C4"/>
  </w:style>
  <w:style w:type="paragraph" w:styleId="BalloonText">
    <w:name w:val="Balloon Text"/>
    <w:basedOn w:val="Normal"/>
    <w:link w:val="BalloonTextChar"/>
    <w:uiPriority w:val="99"/>
    <w:semiHidden/>
    <w:unhideWhenUsed/>
    <w:rsid w:val="002644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408"/>
    <w:rPr>
      <w:rFonts w:ascii="Segoe UI" w:hAnsi="Segoe UI" w:cs="Segoe UI"/>
      <w:sz w:val="18"/>
      <w:szCs w:val="18"/>
    </w:rPr>
  </w:style>
  <w:style w:type="paragraph" w:customStyle="1" w:styleId="Default">
    <w:name w:val="Default"/>
    <w:rsid w:val="007C5488"/>
    <w:pPr>
      <w:autoSpaceDE w:val="0"/>
      <w:autoSpaceDN w:val="0"/>
      <w:adjustRightInd w:val="0"/>
      <w:spacing w:after="0" w:line="240" w:lineRule="auto"/>
    </w:pPr>
    <w:rPr>
      <w:rFonts w:ascii="Times New Roman" w:hAnsi="Times New Roman" w:cs="Times New Roman"/>
      <w:b/>
      <w:color w:val="000000"/>
      <w:sz w:val="24"/>
      <w:szCs w:val="24"/>
    </w:rPr>
  </w:style>
  <w:style w:type="character" w:customStyle="1" w:styleId="caps">
    <w:name w:val="caps"/>
    <w:basedOn w:val="DefaultParagraphFont"/>
    <w:rsid w:val="007C5488"/>
  </w:style>
  <w:style w:type="character" w:styleId="UnresolvedMention">
    <w:name w:val="Unresolved Mention"/>
    <w:basedOn w:val="DefaultParagraphFont"/>
    <w:uiPriority w:val="99"/>
    <w:semiHidden/>
    <w:unhideWhenUsed/>
    <w:rsid w:val="00AE19FB"/>
    <w:rPr>
      <w:color w:val="808080"/>
      <w:shd w:val="clear" w:color="auto" w:fill="E6E6E6"/>
    </w:rPr>
  </w:style>
  <w:style w:type="character" w:customStyle="1" w:styleId="Heading2Char">
    <w:name w:val="Heading 2 Char"/>
    <w:basedOn w:val="DefaultParagraphFont"/>
    <w:link w:val="Heading2"/>
    <w:uiPriority w:val="9"/>
    <w:rsid w:val="006230BE"/>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rsid w:val="00A60273"/>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946723">
      <w:bodyDiv w:val="1"/>
      <w:marLeft w:val="0"/>
      <w:marRight w:val="0"/>
      <w:marTop w:val="0"/>
      <w:marBottom w:val="0"/>
      <w:divBdr>
        <w:top w:val="none" w:sz="0" w:space="0" w:color="auto"/>
        <w:left w:val="none" w:sz="0" w:space="0" w:color="auto"/>
        <w:bottom w:val="none" w:sz="0" w:space="0" w:color="auto"/>
        <w:right w:val="none" w:sz="0" w:space="0" w:color="auto"/>
      </w:divBdr>
      <w:divsChild>
        <w:div w:id="1911381476">
          <w:marLeft w:val="0"/>
          <w:marRight w:val="0"/>
          <w:marTop w:val="0"/>
          <w:marBottom w:val="0"/>
          <w:divBdr>
            <w:top w:val="none" w:sz="0" w:space="0" w:color="auto"/>
            <w:left w:val="none" w:sz="0" w:space="0" w:color="auto"/>
            <w:bottom w:val="none" w:sz="0" w:space="0" w:color="auto"/>
            <w:right w:val="none" w:sz="0" w:space="0" w:color="auto"/>
          </w:divBdr>
        </w:div>
      </w:divsChild>
    </w:div>
    <w:div w:id="314379243">
      <w:bodyDiv w:val="1"/>
      <w:marLeft w:val="0"/>
      <w:marRight w:val="0"/>
      <w:marTop w:val="0"/>
      <w:marBottom w:val="0"/>
      <w:divBdr>
        <w:top w:val="none" w:sz="0" w:space="0" w:color="auto"/>
        <w:left w:val="none" w:sz="0" w:space="0" w:color="auto"/>
        <w:bottom w:val="none" w:sz="0" w:space="0" w:color="auto"/>
        <w:right w:val="none" w:sz="0" w:space="0" w:color="auto"/>
      </w:divBdr>
      <w:divsChild>
        <w:div w:id="1078014051">
          <w:marLeft w:val="0"/>
          <w:marRight w:val="0"/>
          <w:marTop w:val="0"/>
          <w:marBottom w:val="0"/>
          <w:divBdr>
            <w:top w:val="none" w:sz="0" w:space="0" w:color="auto"/>
            <w:left w:val="none" w:sz="0" w:space="0" w:color="auto"/>
            <w:bottom w:val="none" w:sz="0" w:space="0" w:color="auto"/>
            <w:right w:val="none" w:sz="0" w:space="0" w:color="auto"/>
          </w:divBdr>
        </w:div>
        <w:div w:id="1815175012">
          <w:marLeft w:val="0"/>
          <w:marRight w:val="0"/>
          <w:marTop w:val="0"/>
          <w:marBottom w:val="0"/>
          <w:divBdr>
            <w:top w:val="none" w:sz="0" w:space="0" w:color="auto"/>
            <w:left w:val="none" w:sz="0" w:space="0" w:color="auto"/>
            <w:bottom w:val="none" w:sz="0" w:space="0" w:color="auto"/>
            <w:right w:val="none" w:sz="0" w:space="0" w:color="auto"/>
          </w:divBdr>
        </w:div>
        <w:div w:id="832767028">
          <w:marLeft w:val="0"/>
          <w:marRight w:val="0"/>
          <w:marTop w:val="0"/>
          <w:marBottom w:val="0"/>
          <w:divBdr>
            <w:top w:val="none" w:sz="0" w:space="0" w:color="auto"/>
            <w:left w:val="none" w:sz="0" w:space="0" w:color="auto"/>
            <w:bottom w:val="none" w:sz="0" w:space="0" w:color="auto"/>
            <w:right w:val="none" w:sz="0" w:space="0" w:color="auto"/>
          </w:divBdr>
        </w:div>
        <w:div w:id="1460681432">
          <w:marLeft w:val="0"/>
          <w:marRight w:val="0"/>
          <w:marTop w:val="0"/>
          <w:marBottom w:val="0"/>
          <w:divBdr>
            <w:top w:val="none" w:sz="0" w:space="0" w:color="auto"/>
            <w:left w:val="none" w:sz="0" w:space="0" w:color="auto"/>
            <w:bottom w:val="none" w:sz="0" w:space="0" w:color="auto"/>
            <w:right w:val="none" w:sz="0" w:space="0" w:color="auto"/>
          </w:divBdr>
        </w:div>
        <w:div w:id="210970510">
          <w:marLeft w:val="0"/>
          <w:marRight w:val="0"/>
          <w:marTop w:val="0"/>
          <w:marBottom w:val="0"/>
          <w:divBdr>
            <w:top w:val="none" w:sz="0" w:space="0" w:color="auto"/>
            <w:left w:val="none" w:sz="0" w:space="0" w:color="auto"/>
            <w:bottom w:val="none" w:sz="0" w:space="0" w:color="auto"/>
            <w:right w:val="none" w:sz="0" w:space="0" w:color="auto"/>
          </w:divBdr>
        </w:div>
        <w:div w:id="2032754345">
          <w:marLeft w:val="0"/>
          <w:marRight w:val="0"/>
          <w:marTop w:val="0"/>
          <w:marBottom w:val="0"/>
          <w:divBdr>
            <w:top w:val="none" w:sz="0" w:space="0" w:color="auto"/>
            <w:left w:val="none" w:sz="0" w:space="0" w:color="auto"/>
            <w:bottom w:val="none" w:sz="0" w:space="0" w:color="auto"/>
            <w:right w:val="none" w:sz="0" w:space="0" w:color="auto"/>
          </w:divBdr>
        </w:div>
        <w:div w:id="243229558">
          <w:marLeft w:val="0"/>
          <w:marRight w:val="0"/>
          <w:marTop w:val="0"/>
          <w:marBottom w:val="0"/>
          <w:divBdr>
            <w:top w:val="none" w:sz="0" w:space="0" w:color="auto"/>
            <w:left w:val="none" w:sz="0" w:space="0" w:color="auto"/>
            <w:bottom w:val="none" w:sz="0" w:space="0" w:color="auto"/>
            <w:right w:val="none" w:sz="0" w:space="0" w:color="auto"/>
          </w:divBdr>
        </w:div>
        <w:div w:id="1347707173">
          <w:marLeft w:val="0"/>
          <w:marRight w:val="0"/>
          <w:marTop w:val="0"/>
          <w:marBottom w:val="0"/>
          <w:divBdr>
            <w:top w:val="none" w:sz="0" w:space="0" w:color="auto"/>
            <w:left w:val="none" w:sz="0" w:space="0" w:color="auto"/>
            <w:bottom w:val="none" w:sz="0" w:space="0" w:color="auto"/>
            <w:right w:val="none" w:sz="0" w:space="0" w:color="auto"/>
          </w:divBdr>
        </w:div>
        <w:div w:id="1598753409">
          <w:marLeft w:val="0"/>
          <w:marRight w:val="0"/>
          <w:marTop w:val="0"/>
          <w:marBottom w:val="0"/>
          <w:divBdr>
            <w:top w:val="none" w:sz="0" w:space="0" w:color="auto"/>
            <w:left w:val="none" w:sz="0" w:space="0" w:color="auto"/>
            <w:bottom w:val="none" w:sz="0" w:space="0" w:color="auto"/>
            <w:right w:val="none" w:sz="0" w:space="0" w:color="auto"/>
          </w:divBdr>
        </w:div>
        <w:div w:id="1759524337">
          <w:marLeft w:val="0"/>
          <w:marRight w:val="0"/>
          <w:marTop w:val="0"/>
          <w:marBottom w:val="0"/>
          <w:divBdr>
            <w:top w:val="none" w:sz="0" w:space="0" w:color="auto"/>
            <w:left w:val="none" w:sz="0" w:space="0" w:color="auto"/>
            <w:bottom w:val="none" w:sz="0" w:space="0" w:color="auto"/>
            <w:right w:val="none" w:sz="0" w:space="0" w:color="auto"/>
          </w:divBdr>
        </w:div>
        <w:div w:id="1833717065">
          <w:marLeft w:val="0"/>
          <w:marRight w:val="0"/>
          <w:marTop w:val="0"/>
          <w:marBottom w:val="0"/>
          <w:divBdr>
            <w:top w:val="none" w:sz="0" w:space="0" w:color="auto"/>
            <w:left w:val="none" w:sz="0" w:space="0" w:color="auto"/>
            <w:bottom w:val="none" w:sz="0" w:space="0" w:color="auto"/>
            <w:right w:val="none" w:sz="0" w:space="0" w:color="auto"/>
          </w:divBdr>
        </w:div>
        <w:div w:id="2118214663">
          <w:marLeft w:val="0"/>
          <w:marRight w:val="0"/>
          <w:marTop w:val="0"/>
          <w:marBottom w:val="0"/>
          <w:divBdr>
            <w:top w:val="none" w:sz="0" w:space="0" w:color="auto"/>
            <w:left w:val="none" w:sz="0" w:space="0" w:color="auto"/>
            <w:bottom w:val="none" w:sz="0" w:space="0" w:color="auto"/>
            <w:right w:val="none" w:sz="0" w:space="0" w:color="auto"/>
          </w:divBdr>
        </w:div>
        <w:div w:id="2026247014">
          <w:marLeft w:val="0"/>
          <w:marRight w:val="0"/>
          <w:marTop w:val="0"/>
          <w:marBottom w:val="0"/>
          <w:divBdr>
            <w:top w:val="none" w:sz="0" w:space="0" w:color="auto"/>
            <w:left w:val="none" w:sz="0" w:space="0" w:color="auto"/>
            <w:bottom w:val="none" w:sz="0" w:space="0" w:color="auto"/>
            <w:right w:val="none" w:sz="0" w:space="0" w:color="auto"/>
          </w:divBdr>
        </w:div>
        <w:div w:id="888807469">
          <w:marLeft w:val="0"/>
          <w:marRight w:val="0"/>
          <w:marTop w:val="0"/>
          <w:marBottom w:val="0"/>
          <w:divBdr>
            <w:top w:val="none" w:sz="0" w:space="0" w:color="auto"/>
            <w:left w:val="none" w:sz="0" w:space="0" w:color="auto"/>
            <w:bottom w:val="none" w:sz="0" w:space="0" w:color="auto"/>
            <w:right w:val="none" w:sz="0" w:space="0" w:color="auto"/>
          </w:divBdr>
        </w:div>
        <w:div w:id="2019306656">
          <w:marLeft w:val="0"/>
          <w:marRight w:val="0"/>
          <w:marTop w:val="0"/>
          <w:marBottom w:val="0"/>
          <w:divBdr>
            <w:top w:val="none" w:sz="0" w:space="0" w:color="auto"/>
            <w:left w:val="none" w:sz="0" w:space="0" w:color="auto"/>
            <w:bottom w:val="none" w:sz="0" w:space="0" w:color="auto"/>
            <w:right w:val="none" w:sz="0" w:space="0" w:color="auto"/>
          </w:divBdr>
        </w:div>
        <w:div w:id="166675170">
          <w:marLeft w:val="0"/>
          <w:marRight w:val="0"/>
          <w:marTop w:val="0"/>
          <w:marBottom w:val="0"/>
          <w:divBdr>
            <w:top w:val="none" w:sz="0" w:space="0" w:color="auto"/>
            <w:left w:val="none" w:sz="0" w:space="0" w:color="auto"/>
            <w:bottom w:val="none" w:sz="0" w:space="0" w:color="auto"/>
            <w:right w:val="none" w:sz="0" w:space="0" w:color="auto"/>
          </w:divBdr>
        </w:div>
        <w:div w:id="1801848363">
          <w:marLeft w:val="0"/>
          <w:marRight w:val="0"/>
          <w:marTop w:val="0"/>
          <w:marBottom w:val="0"/>
          <w:divBdr>
            <w:top w:val="none" w:sz="0" w:space="0" w:color="auto"/>
            <w:left w:val="none" w:sz="0" w:space="0" w:color="auto"/>
            <w:bottom w:val="none" w:sz="0" w:space="0" w:color="auto"/>
            <w:right w:val="none" w:sz="0" w:space="0" w:color="auto"/>
          </w:divBdr>
        </w:div>
        <w:div w:id="628053727">
          <w:marLeft w:val="0"/>
          <w:marRight w:val="0"/>
          <w:marTop w:val="0"/>
          <w:marBottom w:val="0"/>
          <w:divBdr>
            <w:top w:val="none" w:sz="0" w:space="0" w:color="auto"/>
            <w:left w:val="none" w:sz="0" w:space="0" w:color="auto"/>
            <w:bottom w:val="none" w:sz="0" w:space="0" w:color="auto"/>
            <w:right w:val="none" w:sz="0" w:space="0" w:color="auto"/>
          </w:divBdr>
        </w:div>
        <w:div w:id="1481269492">
          <w:marLeft w:val="0"/>
          <w:marRight w:val="0"/>
          <w:marTop w:val="0"/>
          <w:marBottom w:val="0"/>
          <w:divBdr>
            <w:top w:val="none" w:sz="0" w:space="0" w:color="auto"/>
            <w:left w:val="none" w:sz="0" w:space="0" w:color="auto"/>
            <w:bottom w:val="none" w:sz="0" w:space="0" w:color="auto"/>
            <w:right w:val="none" w:sz="0" w:space="0" w:color="auto"/>
          </w:divBdr>
        </w:div>
      </w:divsChild>
    </w:div>
    <w:div w:id="181582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dnrc@cal4whe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C0AB3-1DF4-4429-B744-0AFC180FD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Steveyos</dc:creator>
  <cp:keywords/>
  <dc:description/>
  <cp:lastModifiedBy>Jeff Blewett</cp:lastModifiedBy>
  <cp:revision>5</cp:revision>
  <cp:lastPrinted>2018-05-02T01:50:00Z</cp:lastPrinted>
  <dcterms:created xsi:type="dcterms:W3CDTF">2018-10-09T05:55:00Z</dcterms:created>
  <dcterms:modified xsi:type="dcterms:W3CDTF">2018-10-09T06:08:00Z</dcterms:modified>
</cp:coreProperties>
</file>