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E44" w:rsidRPr="00B237B2" w:rsidRDefault="003D0E44" w:rsidP="00BF64F4">
      <w:pPr>
        <w:rPr>
          <w:sz w:val="22"/>
          <w:szCs w:val="22"/>
        </w:rPr>
      </w:pPr>
      <w:r w:rsidRPr="00B237B2">
        <w:rPr>
          <w:rFonts w:ascii="Futura PT Book" w:hAnsi="Futura PT Book"/>
          <w:noProof/>
          <w:sz w:val="22"/>
          <w:szCs w:val="22"/>
        </w:rPr>
        <w:drawing>
          <wp:anchor distT="0" distB="0" distL="114300" distR="114300" simplePos="0" relativeHeight="251659264" behindDoc="1" locked="0" layoutInCell="1" allowOverlap="1" wp14:anchorId="6404B319" wp14:editId="2357A073">
            <wp:simplePos x="0" y="0"/>
            <wp:positionH relativeFrom="column">
              <wp:posOffset>-712470</wp:posOffset>
            </wp:positionH>
            <wp:positionV relativeFrom="paragraph">
              <wp:posOffset>176530</wp:posOffset>
            </wp:positionV>
            <wp:extent cx="7772400" cy="1943100"/>
            <wp:effectExtent l="19050" t="0" r="0" b="0"/>
            <wp:wrapTight wrapText="bothSides">
              <wp:wrapPolygon edited="0">
                <wp:start x="2859" y="0"/>
                <wp:lineTo x="794" y="212"/>
                <wp:lineTo x="-53" y="1059"/>
                <wp:lineTo x="-53" y="4235"/>
                <wp:lineTo x="11224" y="6776"/>
                <wp:lineTo x="14400" y="6776"/>
                <wp:lineTo x="16041" y="10165"/>
                <wp:lineTo x="16147" y="13553"/>
                <wp:lineTo x="16571" y="16941"/>
                <wp:lineTo x="16624" y="17576"/>
                <wp:lineTo x="17629" y="19694"/>
                <wp:lineTo x="17894" y="19694"/>
                <wp:lineTo x="18529" y="19694"/>
                <wp:lineTo x="21600" y="19059"/>
                <wp:lineTo x="21600" y="17576"/>
                <wp:lineTo x="20276" y="13553"/>
                <wp:lineTo x="20329" y="10376"/>
                <wp:lineTo x="20329" y="10165"/>
                <wp:lineTo x="20012" y="6988"/>
                <wp:lineTo x="20065" y="4235"/>
                <wp:lineTo x="18476" y="3388"/>
                <wp:lineTo x="12971" y="2753"/>
                <wp:lineTo x="8365" y="212"/>
                <wp:lineTo x="6724" y="0"/>
                <wp:lineTo x="2859" y="0"/>
              </wp:wrapPolygon>
            </wp:wrapTight>
            <wp:docPr id="3" name="Picture 0" descr="Letterhead 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Top2.png"/>
                    <pic:cNvPicPr/>
                  </pic:nvPicPr>
                  <pic:blipFill>
                    <a:blip r:embed="rId5" cstate="print"/>
                    <a:stretch>
                      <a:fillRect/>
                    </a:stretch>
                  </pic:blipFill>
                  <pic:spPr>
                    <a:xfrm>
                      <a:off x="0" y="0"/>
                      <a:ext cx="7772400" cy="1943100"/>
                    </a:xfrm>
                    <a:prstGeom prst="rect">
                      <a:avLst/>
                    </a:prstGeom>
                  </pic:spPr>
                </pic:pic>
              </a:graphicData>
            </a:graphic>
          </wp:anchor>
        </w:drawing>
      </w:r>
    </w:p>
    <w:p w:rsidR="003D0E44" w:rsidRPr="00B237B2" w:rsidRDefault="003D0E44" w:rsidP="00BF64F4">
      <w:pPr>
        <w:rPr>
          <w:sz w:val="22"/>
          <w:szCs w:val="22"/>
        </w:rPr>
      </w:pPr>
    </w:p>
    <w:p w:rsidR="003D0E44" w:rsidRPr="00B237B2" w:rsidRDefault="003D0E44" w:rsidP="00BF64F4">
      <w:pPr>
        <w:rPr>
          <w:sz w:val="22"/>
          <w:szCs w:val="22"/>
        </w:rPr>
      </w:pPr>
    </w:p>
    <w:p w:rsidR="003D0E44" w:rsidRPr="00B237B2" w:rsidRDefault="003D0E44" w:rsidP="00BF64F4">
      <w:pPr>
        <w:rPr>
          <w:sz w:val="22"/>
          <w:szCs w:val="22"/>
        </w:rPr>
      </w:pPr>
    </w:p>
    <w:p w:rsidR="003D0E44" w:rsidRPr="00B237B2" w:rsidRDefault="003D0E44" w:rsidP="00BF64F4">
      <w:pPr>
        <w:rPr>
          <w:sz w:val="22"/>
          <w:szCs w:val="22"/>
        </w:rPr>
      </w:pPr>
    </w:p>
    <w:p w:rsidR="003D0E44" w:rsidRPr="00B237B2" w:rsidRDefault="003D0E44" w:rsidP="00BF64F4">
      <w:pPr>
        <w:rPr>
          <w:sz w:val="22"/>
          <w:szCs w:val="22"/>
        </w:rPr>
      </w:pPr>
    </w:p>
    <w:p w:rsidR="003D0E44" w:rsidRPr="00B237B2" w:rsidRDefault="003D0E44" w:rsidP="00BF64F4">
      <w:pPr>
        <w:rPr>
          <w:sz w:val="22"/>
          <w:szCs w:val="22"/>
        </w:rPr>
      </w:pPr>
    </w:p>
    <w:p w:rsidR="003D0E44" w:rsidRPr="00B237B2" w:rsidRDefault="003D0E44" w:rsidP="00BF64F4">
      <w:pPr>
        <w:rPr>
          <w:sz w:val="22"/>
          <w:szCs w:val="22"/>
        </w:rPr>
      </w:pPr>
    </w:p>
    <w:p w:rsidR="003D0E44" w:rsidRPr="00B237B2" w:rsidRDefault="003D0E44" w:rsidP="00BF64F4">
      <w:pPr>
        <w:rPr>
          <w:sz w:val="22"/>
          <w:szCs w:val="22"/>
        </w:rPr>
      </w:pPr>
    </w:p>
    <w:p w:rsidR="003D0E44" w:rsidRPr="00B237B2" w:rsidRDefault="003D0E44" w:rsidP="00BF64F4">
      <w:pPr>
        <w:rPr>
          <w:sz w:val="22"/>
          <w:szCs w:val="22"/>
        </w:rPr>
      </w:pPr>
    </w:p>
    <w:p w:rsidR="003D0E44" w:rsidRPr="00B237B2" w:rsidRDefault="003D0E44" w:rsidP="00BF64F4">
      <w:pPr>
        <w:rPr>
          <w:sz w:val="22"/>
          <w:szCs w:val="22"/>
        </w:rPr>
      </w:pPr>
    </w:p>
    <w:p w:rsidR="00B6400E" w:rsidRPr="00B237B2" w:rsidRDefault="00C04F8D" w:rsidP="00BF64F4">
      <w:pPr>
        <w:rPr>
          <w:sz w:val="22"/>
          <w:szCs w:val="22"/>
        </w:rPr>
      </w:pPr>
      <w:r w:rsidRPr="00B237B2">
        <w:rPr>
          <w:sz w:val="22"/>
          <w:szCs w:val="22"/>
        </w:rPr>
        <w:t xml:space="preserve">July </w:t>
      </w:r>
      <w:r w:rsidR="0003164D" w:rsidRPr="00B237B2">
        <w:rPr>
          <w:sz w:val="22"/>
          <w:szCs w:val="22"/>
        </w:rPr>
        <w:t>6</w:t>
      </w:r>
      <w:r w:rsidRPr="00B237B2">
        <w:rPr>
          <w:sz w:val="22"/>
          <w:szCs w:val="22"/>
        </w:rPr>
        <w:t>, 2018</w:t>
      </w:r>
    </w:p>
    <w:p w:rsidR="007E0971" w:rsidRPr="00B237B2" w:rsidRDefault="007E0971" w:rsidP="00BF64F4">
      <w:pPr>
        <w:rPr>
          <w:sz w:val="22"/>
          <w:szCs w:val="22"/>
        </w:rPr>
      </w:pPr>
    </w:p>
    <w:p w:rsidR="00B237B2" w:rsidRPr="00B237B2" w:rsidRDefault="00B237B2" w:rsidP="007E0971">
      <w:pPr>
        <w:pStyle w:val="NormalWeb"/>
        <w:spacing w:before="0" w:beforeAutospacing="0" w:after="0" w:afterAutospacing="0"/>
        <w:rPr>
          <w:color w:val="000000"/>
          <w:sz w:val="22"/>
          <w:szCs w:val="22"/>
        </w:rPr>
      </w:pPr>
    </w:p>
    <w:p w:rsidR="00B237B2" w:rsidRPr="00B237B2" w:rsidRDefault="00B237B2" w:rsidP="007E0971">
      <w:pPr>
        <w:pStyle w:val="NormalWeb"/>
        <w:spacing w:before="0" w:beforeAutospacing="0" w:after="0" w:afterAutospacing="0"/>
        <w:rPr>
          <w:color w:val="000000"/>
          <w:sz w:val="22"/>
          <w:szCs w:val="22"/>
        </w:rPr>
      </w:pPr>
    </w:p>
    <w:p w:rsidR="007E0971" w:rsidRPr="00B237B2" w:rsidRDefault="007E0971" w:rsidP="007E0971">
      <w:pPr>
        <w:pStyle w:val="NormalWeb"/>
        <w:spacing w:before="0" w:beforeAutospacing="0" w:after="0" w:afterAutospacing="0"/>
        <w:rPr>
          <w:sz w:val="22"/>
          <w:szCs w:val="22"/>
        </w:rPr>
      </w:pPr>
      <w:r w:rsidRPr="00B237B2">
        <w:rPr>
          <w:color w:val="000000"/>
          <w:sz w:val="22"/>
          <w:szCs w:val="22"/>
        </w:rPr>
        <w:t xml:space="preserve">Monte Fujishin, </w:t>
      </w:r>
      <w:r w:rsidRPr="00B237B2">
        <w:rPr>
          <w:sz w:val="22"/>
          <w:szCs w:val="22"/>
        </w:rPr>
        <w:t>District Ranger</w:t>
      </w:r>
    </w:p>
    <w:p w:rsidR="007E0971" w:rsidRPr="00B237B2" w:rsidRDefault="007E0971" w:rsidP="007E0971">
      <w:pPr>
        <w:pStyle w:val="NormalWeb"/>
        <w:spacing w:before="0" w:beforeAutospacing="0" w:after="0" w:afterAutospacing="0"/>
        <w:rPr>
          <w:sz w:val="22"/>
          <w:szCs w:val="22"/>
        </w:rPr>
      </w:pPr>
      <w:r w:rsidRPr="00B237B2">
        <w:rPr>
          <w:sz w:val="22"/>
          <w:szCs w:val="22"/>
        </w:rPr>
        <w:t>Pomeroy Ranger District</w:t>
      </w:r>
    </w:p>
    <w:p w:rsidR="007E0971" w:rsidRPr="00B237B2" w:rsidRDefault="007E0971" w:rsidP="007E0971">
      <w:pPr>
        <w:pStyle w:val="NormalWeb"/>
        <w:spacing w:before="0" w:beforeAutospacing="0" w:after="0" w:afterAutospacing="0"/>
        <w:rPr>
          <w:sz w:val="22"/>
          <w:szCs w:val="22"/>
        </w:rPr>
      </w:pPr>
      <w:r w:rsidRPr="00B237B2">
        <w:rPr>
          <w:sz w:val="22"/>
          <w:szCs w:val="22"/>
        </w:rPr>
        <w:t>Umatilla National Forest</w:t>
      </w:r>
    </w:p>
    <w:p w:rsidR="003D0E44" w:rsidRPr="00B237B2" w:rsidRDefault="003D0E44" w:rsidP="007E0971">
      <w:pPr>
        <w:pStyle w:val="NormalWeb"/>
        <w:spacing w:before="0" w:beforeAutospacing="0" w:after="0" w:afterAutospacing="0"/>
        <w:rPr>
          <w:sz w:val="22"/>
          <w:szCs w:val="22"/>
        </w:rPr>
      </w:pPr>
    </w:p>
    <w:p w:rsidR="003D0E44" w:rsidRPr="00B237B2" w:rsidRDefault="003D0E44" w:rsidP="007E0971">
      <w:pPr>
        <w:pStyle w:val="NormalWeb"/>
        <w:spacing w:before="0" w:beforeAutospacing="0" w:after="0" w:afterAutospacing="0"/>
        <w:rPr>
          <w:sz w:val="22"/>
          <w:szCs w:val="22"/>
        </w:rPr>
      </w:pPr>
      <w:r w:rsidRPr="00B237B2">
        <w:rPr>
          <w:sz w:val="22"/>
          <w:szCs w:val="22"/>
        </w:rPr>
        <w:t xml:space="preserve">Submitted at the Umatilla NF website:  </w:t>
      </w:r>
      <w:hyperlink r:id="rId6" w:tgtFrame="_blank" w:history="1">
        <w:r w:rsidRPr="00B237B2">
          <w:rPr>
            <w:rStyle w:val="Hyperlink"/>
            <w:sz w:val="22"/>
            <w:szCs w:val="22"/>
          </w:rPr>
          <w:t>http://www.fs.usda.gov/project/?project=45689</w:t>
        </w:r>
      </w:hyperlink>
      <w:r w:rsidRPr="00B237B2">
        <w:rPr>
          <w:color w:val="000000"/>
          <w:sz w:val="22"/>
          <w:szCs w:val="22"/>
        </w:rPr>
        <w:t xml:space="preserve"> </w:t>
      </w:r>
      <w:r w:rsidRPr="00B237B2">
        <w:rPr>
          <w:noProof/>
          <w:sz w:val="22"/>
          <w:szCs w:val="22"/>
        </w:rPr>
        <w:drawing>
          <wp:inline distT="0" distB="0" distL="0" distR="0">
            <wp:extent cx="6309360" cy="27642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9360" cy="276426"/>
                    </a:xfrm>
                    <a:prstGeom prst="rect">
                      <a:avLst/>
                    </a:prstGeom>
                    <a:noFill/>
                    <a:ln>
                      <a:noFill/>
                    </a:ln>
                  </pic:spPr>
                </pic:pic>
              </a:graphicData>
            </a:graphic>
          </wp:inline>
        </w:drawing>
      </w:r>
    </w:p>
    <w:p w:rsidR="007E0971" w:rsidRPr="00B237B2" w:rsidRDefault="007E0971" w:rsidP="007E0971">
      <w:pPr>
        <w:pStyle w:val="NormalWeb"/>
        <w:spacing w:before="0" w:beforeAutospacing="0" w:after="0" w:afterAutospacing="0"/>
        <w:rPr>
          <w:sz w:val="22"/>
          <w:szCs w:val="22"/>
        </w:rPr>
      </w:pPr>
    </w:p>
    <w:p w:rsidR="007E0971" w:rsidRPr="00B237B2" w:rsidRDefault="007E0971" w:rsidP="007E0971">
      <w:pPr>
        <w:rPr>
          <w:sz w:val="22"/>
          <w:szCs w:val="22"/>
        </w:rPr>
      </w:pPr>
      <w:r w:rsidRPr="00B237B2">
        <w:rPr>
          <w:sz w:val="22"/>
          <w:szCs w:val="22"/>
        </w:rPr>
        <w:t xml:space="preserve">Dear </w:t>
      </w:r>
      <w:r w:rsidR="0076638A">
        <w:rPr>
          <w:sz w:val="22"/>
          <w:szCs w:val="22"/>
        </w:rPr>
        <w:t>Ranger</w:t>
      </w:r>
      <w:r w:rsidR="00B237B2" w:rsidRPr="00B237B2">
        <w:rPr>
          <w:sz w:val="22"/>
          <w:szCs w:val="22"/>
        </w:rPr>
        <w:t xml:space="preserve"> Fujishin,</w:t>
      </w:r>
    </w:p>
    <w:p w:rsidR="007E0971" w:rsidRPr="00B237B2" w:rsidRDefault="007E0971" w:rsidP="007E0971">
      <w:pPr>
        <w:rPr>
          <w:sz w:val="22"/>
          <w:szCs w:val="22"/>
        </w:rPr>
      </w:pPr>
    </w:p>
    <w:p w:rsidR="007E0971" w:rsidRPr="00B237B2" w:rsidRDefault="007E0971" w:rsidP="007E0971">
      <w:pPr>
        <w:rPr>
          <w:sz w:val="22"/>
          <w:szCs w:val="22"/>
        </w:rPr>
      </w:pPr>
      <w:r w:rsidRPr="00B237B2">
        <w:rPr>
          <w:sz w:val="22"/>
          <w:szCs w:val="22"/>
        </w:rPr>
        <w:t xml:space="preserve">The Lands Council appreciates the opportunity to comment on the Sunrise Vegetation and Fuels Management Project DEIS. The Lands Council was formed in 1984, with a mission to defend wilderness, protect biodiversity and restore ecosystems to the Columbia River Basin.  Inherent in this mission and that applies to this project proposal is the need to restore and protect ecosystems.   </w:t>
      </w:r>
    </w:p>
    <w:p w:rsidR="007E0971" w:rsidRPr="00B237B2" w:rsidRDefault="007E0971" w:rsidP="007E0971">
      <w:pPr>
        <w:rPr>
          <w:sz w:val="22"/>
          <w:szCs w:val="22"/>
        </w:rPr>
      </w:pPr>
    </w:p>
    <w:p w:rsidR="007E0971" w:rsidRPr="00B237B2" w:rsidRDefault="007E0971" w:rsidP="007E0971">
      <w:pPr>
        <w:pStyle w:val="Default"/>
        <w:rPr>
          <w:rFonts w:ascii="Times New Roman" w:hAnsi="Times New Roman" w:cs="Times New Roman"/>
          <w:sz w:val="22"/>
          <w:szCs w:val="22"/>
        </w:rPr>
      </w:pPr>
      <w:r w:rsidRPr="00B237B2">
        <w:rPr>
          <w:rFonts w:ascii="Times New Roman" w:hAnsi="Times New Roman" w:cs="Times New Roman"/>
          <w:sz w:val="22"/>
          <w:szCs w:val="22"/>
        </w:rPr>
        <w:t>The Sunrise Vegetation and Fuels Management Project planning area is located on the Pomeroy Ranger District, Umatilla National Forest. The project analysis area is approximately 32,000 acres identified as National Forest System Lands and is situated in Asotin and Garfield Counties.  Below are our specific questions and concerns.</w:t>
      </w:r>
    </w:p>
    <w:p w:rsidR="007E0971" w:rsidRPr="00B237B2" w:rsidRDefault="007E0971" w:rsidP="007E0971">
      <w:pPr>
        <w:pStyle w:val="Heading1"/>
        <w:rPr>
          <w:sz w:val="22"/>
          <w:szCs w:val="22"/>
        </w:rPr>
      </w:pPr>
      <w:r w:rsidRPr="00B237B2">
        <w:rPr>
          <w:sz w:val="22"/>
          <w:szCs w:val="22"/>
        </w:rPr>
        <w:t>Landscape Restoration</w:t>
      </w:r>
    </w:p>
    <w:p w:rsidR="007E0971" w:rsidRPr="00B237B2" w:rsidRDefault="007E0971" w:rsidP="007E0971">
      <w:pPr>
        <w:rPr>
          <w:i/>
          <w:sz w:val="22"/>
          <w:szCs w:val="22"/>
        </w:rPr>
      </w:pPr>
      <w:r w:rsidRPr="00B237B2">
        <w:rPr>
          <w:sz w:val="22"/>
          <w:szCs w:val="22"/>
        </w:rPr>
        <w:t>From Page 1-20:</w:t>
      </w:r>
      <w:r w:rsidRPr="00B237B2">
        <w:rPr>
          <w:i/>
          <w:sz w:val="22"/>
          <w:szCs w:val="22"/>
        </w:rPr>
        <w:t xml:space="preserve"> The project would include mechanical tree-cutting activities across approximately 7,790 acres. Intermediate tree-cutting would be used to modify the growth, vigor, composition, or structure of a forest stand after its establishment and prior to its final harvest (approximately 5,660 acres). In other areas where thinning treatments alone will not meet landscape vegetation and fuels-related objectives, regeneration harvests (i.e. </w:t>
      </w:r>
      <w:proofErr w:type="spellStart"/>
      <w:r w:rsidRPr="00B237B2">
        <w:rPr>
          <w:i/>
          <w:sz w:val="22"/>
          <w:szCs w:val="22"/>
        </w:rPr>
        <w:t>clearcut</w:t>
      </w:r>
      <w:proofErr w:type="spellEnd"/>
      <w:r w:rsidRPr="00B237B2">
        <w:rPr>
          <w:i/>
          <w:sz w:val="22"/>
          <w:szCs w:val="22"/>
        </w:rPr>
        <w:t xml:space="preserve">, </w:t>
      </w:r>
      <w:proofErr w:type="spellStart"/>
      <w:r w:rsidRPr="00B237B2">
        <w:rPr>
          <w:i/>
          <w:sz w:val="22"/>
          <w:szCs w:val="22"/>
        </w:rPr>
        <w:t>shelterwood</w:t>
      </w:r>
      <w:proofErr w:type="spellEnd"/>
      <w:r w:rsidRPr="00B237B2">
        <w:rPr>
          <w:i/>
          <w:sz w:val="22"/>
          <w:szCs w:val="22"/>
        </w:rPr>
        <w:t>, seed tree, etc.) and tree planting would occur (up to approximately 2,130 acres).</w:t>
      </w:r>
    </w:p>
    <w:p w:rsidR="007E0971" w:rsidRPr="00B237B2" w:rsidRDefault="007E0971" w:rsidP="007E0971">
      <w:pPr>
        <w:rPr>
          <w:sz w:val="22"/>
          <w:szCs w:val="22"/>
        </w:rPr>
      </w:pPr>
    </w:p>
    <w:p w:rsidR="007E0971" w:rsidRPr="00B237B2" w:rsidRDefault="007E0971" w:rsidP="007E0971">
      <w:pPr>
        <w:rPr>
          <w:sz w:val="22"/>
          <w:szCs w:val="22"/>
        </w:rPr>
      </w:pPr>
      <w:r w:rsidRPr="00B237B2">
        <w:rPr>
          <w:sz w:val="22"/>
          <w:szCs w:val="22"/>
        </w:rPr>
        <w:t xml:space="preserve">We are very concerned that the prescriptions may not be appropriate for this watershed, and contribute to future problems, since it is difficult to determine why units were chosen across the 32,000 acre landscape.  Our monitoring of Asotin and Lick Creek </w:t>
      </w:r>
      <w:proofErr w:type="spellStart"/>
      <w:r w:rsidRPr="00B237B2">
        <w:rPr>
          <w:sz w:val="22"/>
          <w:szCs w:val="22"/>
        </w:rPr>
        <w:t>clearcuts</w:t>
      </w:r>
      <w:proofErr w:type="spellEnd"/>
      <w:r w:rsidRPr="00B237B2">
        <w:rPr>
          <w:sz w:val="22"/>
          <w:szCs w:val="22"/>
        </w:rPr>
        <w:t xml:space="preserve"> and road networks dating from the early 90’s indicated damage to the watershed and stands had occurred. We do appreciate that the logging in the Lick Creek watershed will consist of removing small diameter trees only (DEIS at I-21). </w:t>
      </w:r>
    </w:p>
    <w:p w:rsidR="007E0971" w:rsidRPr="00B237B2" w:rsidRDefault="007E0971" w:rsidP="007E0971">
      <w:pPr>
        <w:rPr>
          <w:sz w:val="22"/>
          <w:szCs w:val="22"/>
        </w:rPr>
      </w:pPr>
    </w:p>
    <w:p w:rsidR="007E0971" w:rsidRPr="00B237B2" w:rsidRDefault="007E0971" w:rsidP="007E0971">
      <w:pPr>
        <w:pStyle w:val="Default"/>
        <w:rPr>
          <w:rFonts w:ascii="Times New Roman" w:hAnsi="Times New Roman" w:cs="Times New Roman"/>
          <w:i/>
          <w:sz w:val="22"/>
          <w:szCs w:val="22"/>
        </w:rPr>
      </w:pPr>
      <w:r w:rsidRPr="00B237B2">
        <w:rPr>
          <w:rFonts w:ascii="Times New Roman" w:hAnsi="Times New Roman" w:cs="Times New Roman"/>
          <w:sz w:val="22"/>
          <w:szCs w:val="22"/>
        </w:rPr>
        <w:t>The Lands Council supports the use of Landscape Evaluations as a diagnostic tool when conducting forest restoration projects.  We fully support the project objective to restore forest conditions towards the historical range of variability – but we have concerns about the level of analysis and use of up to date landscape based approach. We believe that Forest resilience and many other forest landscape functions such as habitat and aquatic function are driven by large-scale patterns of vegetation structure and composition. We note that these references are cited but are unsure how the methods proposed in these papers were implemented in this project</w:t>
      </w:r>
      <w:r w:rsidRPr="00B237B2">
        <w:rPr>
          <w:rFonts w:ascii="Times New Roman" w:hAnsi="Times New Roman" w:cs="Times New Roman"/>
          <w:i/>
          <w:sz w:val="22"/>
          <w:szCs w:val="22"/>
        </w:rPr>
        <w:t xml:space="preserve">:  </w:t>
      </w:r>
    </w:p>
    <w:p w:rsidR="007E0971" w:rsidRPr="00B237B2" w:rsidRDefault="007E0971" w:rsidP="007E0971">
      <w:pPr>
        <w:pStyle w:val="Default"/>
        <w:rPr>
          <w:rFonts w:ascii="Times New Roman" w:hAnsi="Times New Roman" w:cs="Times New Roman"/>
          <w:i/>
          <w:sz w:val="22"/>
          <w:szCs w:val="22"/>
        </w:rPr>
      </w:pPr>
    </w:p>
    <w:p w:rsidR="007E0971" w:rsidRPr="00B237B2" w:rsidRDefault="007E0971" w:rsidP="007E0971">
      <w:pPr>
        <w:pStyle w:val="Default"/>
        <w:rPr>
          <w:rFonts w:ascii="Times New Roman" w:hAnsi="Times New Roman" w:cs="Times New Roman"/>
          <w:sz w:val="22"/>
          <w:szCs w:val="22"/>
        </w:rPr>
      </w:pPr>
      <w:r w:rsidRPr="00B237B2">
        <w:rPr>
          <w:rFonts w:ascii="Times New Roman" w:eastAsiaTheme="minorHAnsi" w:hAnsi="Times New Roman" w:cs="Times New Roman"/>
          <w:i/>
          <w:sz w:val="22"/>
          <w:szCs w:val="22"/>
        </w:rPr>
        <w:lastRenderedPageBreak/>
        <w:t xml:space="preserve">Churchill, D.J.; Larson, A.J.; </w:t>
      </w:r>
      <w:proofErr w:type="spellStart"/>
      <w:r w:rsidRPr="00B237B2">
        <w:rPr>
          <w:rFonts w:ascii="Times New Roman" w:eastAsiaTheme="minorHAnsi" w:hAnsi="Times New Roman" w:cs="Times New Roman"/>
          <w:i/>
          <w:sz w:val="22"/>
          <w:szCs w:val="22"/>
        </w:rPr>
        <w:t>Dahlgreen</w:t>
      </w:r>
      <w:proofErr w:type="spellEnd"/>
      <w:r w:rsidRPr="00B237B2">
        <w:rPr>
          <w:rFonts w:ascii="Times New Roman" w:eastAsiaTheme="minorHAnsi" w:hAnsi="Times New Roman" w:cs="Times New Roman"/>
          <w:i/>
          <w:sz w:val="22"/>
          <w:szCs w:val="22"/>
        </w:rPr>
        <w:t xml:space="preserve">, M.C.; Franklin, J.F.; </w:t>
      </w:r>
      <w:proofErr w:type="spellStart"/>
      <w:r w:rsidRPr="00B237B2">
        <w:rPr>
          <w:rFonts w:ascii="Times New Roman" w:eastAsiaTheme="minorHAnsi" w:hAnsi="Times New Roman" w:cs="Times New Roman"/>
          <w:i/>
          <w:sz w:val="22"/>
          <w:szCs w:val="22"/>
        </w:rPr>
        <w:t>Hessburg</w:t>
      </w:r>
      <w:proofErr w:type="spellEnd"/>
      <w:r w:rsidRPr="00B237B2">
        <w:rPr>
          <w:rFonts w:ascii="Times New Roman" w:eastAsiaTheme="minorHAnsi" w:hAnsi="Times New Roman" w:cs="Times New Roman"/>
          <w:i/>
          <w:sz w:val="22"/>
          <w:szCs w:val="22"/>
        </w:rPr>
        <w:t xml:space="preserve">, P.F.; Lutz, J.A. 2013a. Restoring forest resilience: From reference spatial patterns to silvicultural prescriptions and monitoring. Forest Ecology and Management. 291:442-457. doi:10.1016/j.foreco.2012.11.007; </w:t>
      </w:r>
      <w:r w:rsidRPr="00B237B2">
        <w:rPr>
          <w:rFonts w:ascii="Times New Roman" w:hAnsi="Times New Roman" w:cs="Times New Roman"/>
          <w:i/>
          <w:sz w:val="22"/>
          <w:szCs w:val="22"/>
        </w:rPr>
        <w:t xml:space="preserve">Churchill, D.J.; Larson, A.J.; </w:t>
      </w:r>
      <w:proofErr w:type="spellStart"/>
      <w:r w:rsidRPr="00B237B2">
        <w:rPr>
          <w:rFonts w:ascii="Times New Roman" w:hAnsi="Times New Roman" w:cs="Times New Roman"/>
          <w:i/>
          <w:sz w:val="22"/>
          <w:szCs w:val="22"/>
        </w:rPr>
        <w:t>Dahlgreen</w:t>
      </w:r>
      <w:proofErr w:type="spellEnd"/>
      <w:r w:rsidRPr="00B237B2">
        <w:rPr>
          <w:rFonts w:ascii="Times New Roman" w:hAnsi="Times New Roman" w:cs="Times New Roman"/>
          <w:i/>
          <w:sz w:val="22"/>
          <w:szCs w:val="22"/>
        </w:rPr>
        <w:t xml:space="preserve">, M.C.; Franklin, J.F. 2013b and The ICO approach to quantifying and restoring forest spatial pattern: Implementation guide. Version 2.0. Vashon, WA: Stewardship Forestry. 36 p. </w:t>
      </w:r>
    </w:p>
    <w:p w:rsidR="007E0971" w:rsidRPr="00B237B2" w:rsidRDefault="007E0971" w:rsidP="007E0971">
      <w:pPr>
        <w:pStyle w:val="Default"/>
        <w:rPr>
          <w:rFonts w:ascii="Times New Roman" w:hAnsi="Times New Roman" w:cs="Times New Roman"/>
          <w:i/>
          <w:sz w:val="22"/>
          <w:szCs w:val="22"/>
        </w:rPr>
      </w:pPr>
    </w:p>
    <w:p w:rsidR="007E0971" w:rsidRPr="00B237B2" w:rsidRDefault="007E0971" w:rsidP="007E0971">
      <w:pPr>
        <w:pStyle w:val="Default"/>
        <w:rPr>
          <w:rFonts w:ascii="Times New Roman" w:hAnsi="Times New Roman" w:cs="Times New Roman"/>
          <w:sz w:val="22"/>
          <w:szCs w:val="22"/>
        </w:rPr>
      </w:pPr>
      <w:r w:rsidRPr="00B237B2">
        <w:rPr>
          <w:rFonts w:ascii="Times New Roman" w:hAnsi="Times New Roman" w:cs="Times New Roman"/>
          <w:sz w:val="22"/>
          <w:szCs w:val="22"/>
        </w:rPr>
        <w:t xml:space="preserve">But the rational and primary description of objective #2 includes no mention of landscape pattern metrics. Because the major disturbances (i.e., wildlife fire or insects and disease) within a forest function at a larger scale than the stand-level scale, a stand-level metric alone cannot adequately measure forest resilience to disturbance. Furthermore, tree species are also an essential component of measuring forest health and resilience to disturbance.  </w:t>
      </w:r>
    </w:p>
    <w:p w:rsidR="007E0971" w:rsidRPr="00B237B2" w:rsidRDefault="007E0971" w:rsidP="007E0971">
      <w:pPr>
        <w:rPr>
          <w:sz w:val="22"/>
          <w:szCs w:val="22"/>
        </w:rPr>
      </w:pPr>
    </w:p>
    <w:p w:rsidR="007E0971" w:rsidRPr="00B237B2" w:rsidRDefault="007E0971" w:rsidP="007E0971">
      <w:pPr>
        <w:rPr>
          <w:sz w:val="22"/>
          <w:szCs w:val="22"/>
        </w:rPr>
      </w:pPr>
      <w:r w:rsidRPr="00B237B2">
        <w:rPr>
          <w:sz w:val="22"/>
          <w:szCs w:val="22"/>
        </w:rPr>
        <w:t>We ask for a detailed explanation of how the landscape evaluation was applied as a diagnostic tool for this project. Specifically, we ask that you detail how the landscape assessment was used to develop the following in succession: Landscape Prescriptions, Potential Treatment Areas, Unit Boundaries and subsequently the Unit Prescriptions. If the procedure deviated from the appropriate usage of landscape evaluations, we ask that you include a description as to why as well as an in-person meeting to discuss the matter.</w:t>
      </w:r>
    </w:p>
    <w:p w:rsidR="007E0971" w:rsidRPr="00B237B2" w:rsidRDefault="007E0971" w:rsidP="007E0971">
      <w:pPr>
        <w:rPr>
          <w:sz w:val="22"/>
          <w:szCs w:val="22"/>
        </w:rPr>
      </w:pPr>
    </w:p>
    <w:p w:rsidR="007E0971" w:rsidRPr="00B237B2" w:rsidRDefault="007E0971" w:rsidP="007E0971">
      <w:pPr>
        <w:rPr>
          <w:i/>
          <w:sz w:val="22"/>
          <w:szCs w:val="22"/>
        </w:rPr>
      </w:pPr>
      <w:r w:rsidRPr="00B237B2">
        <w:rPr>
          <w:i/>
          <w:sz w:val="22"/>
          <w:szCs w:val="22"/>
        </w:rPr>
        <w:t xml:space="preserve">For the Sunrise project, regeneration cutting would include individual-tree selection, group selection, </w:t>
      </w:r>
      <w:proofErr w:type="spellStart"/>
      <w:r w:rsidRPr="00B237B2">
        <w:rPr>
          <w:i/>
          <w:sz w:val="22"/>
          <w:szCs w:val="22"/>
        </w:rPr>
        <w:t>shelterwood</w:t>
      </w:r>
      <w:proofErr w:type="spellEnd"/>
      <w:r w:rsidRPr="00B237B2">
        <w:rPr>
          <w:i/>
          <w:sz w:val="22"/>
          <w:szCs w:val="22"/>
        </w:rPr>
        <w:t xml:space="preserve"> harvest, seed-tree harvest, or clearcutting methods. Depending on site and stand characteristics, regeneration cutting methods may result in the removal and/or retention of a variety of tree sizes, species, and density levels; the common element is that substantial amounts of tree germination and establishment are expected following the activity.</w:t>
      </w:r>
    </w:p>
    <w:p w:rsidR="007E0971" w:rsidRPr="00B237B2" w:rsidRDefault="007E0971" w:rsidP="007E0971">
      <w:pPr>
        <w:rPr>
          <w:i/>
          <w:sz w:val="22"/>
          <w:szCs w:val="22"/>
        </w:rPr>
      </w:pPr>
    </w:p>
    <w:p w:rsidR="007E0971" w:rsidRPr="00B237B2" w:rsidRDefault="007E0971" w:rsidP="007E0971">
      <w:pPr>
        <w:rPr>
          <w:sz w:val="22"/>
          <w:szCs w:val="22"/>
        </w:rPr>
      </w:pPr>
      <w:r w:rsidRPr="00B237B2">
        <w:rPr>
          <w:sz w:val="22"/>
          <w:szCs w:val="22"/>
        </w:rPr>
        <w:t>We’d like you to consider using the Individuals, Clumps, and Openings (ICO) approach (Larson &amp; Churchill 2012). The ICO prescription includes adding heterogeneity within stands to mimic the natural pattern (Larson &amp; Churchill 2012). Intra-stand spatial heterogeneity is essential for ecological functions and processes. It accurately replicates historical distributions of trees for stand scale areas by creating local and broad heterogeneity (</w:t>
      </w:r>
      <w:proofErr w:type="spellStart"/>
      <w:r w:rsidRPr="00B237B2">
        <w:rPr>
          <w:sz w:val="22"/>
          <w:szCs w:val="22"/>
        </w:rPr>
        <w:t>Hessburg</w:t>
      </w:r>
      <w:proofErr w:type="spellEnd"/>
      <w:r w:rsidRPr="00B237B2">
        <w:rPr>
          <w:sz w:val="22"/>
          <w:szCs w:val="22"/>
        </w:rPr>
        <w:t xml:space="preserve"> et al. 2015). </w:t>
      </w:r>
    </w:p>
    <w:p w:rsidR="007E0971" w:rsidRPr="00B237B2" w:rsidRDefault="007E0971" w:rsidP="007E0971">
      <w:pPr>
        <w:rPr>
          <w:sz w:val="22"/>
          <w:szCs w:val="22"/>
        </w:rPr>
      </w:pPr>
    </w:p>
    <w:p w:rsidR="007E0971" w:rsidRPr="00B237B2" w:rsidRDefault="007E0971" w:rsidP="007E0971">
      <w:pPr>
        <w:rPr>
          <w:sz w:val="22"/>
          <w:szCs w:val="22"/>
        </w:rPr>
      </w:pPr>
      <w:r w:rsidRPr="00B237B2">
        <w:rPr>
          <w:sz w:val="22"/>
          <w:szCs w:val="22"/>
        </w:rPr>
        <w:t>Variable spacing of the type that would occur with ICO can have many advantages (as summarized by Franklin et al. 2013):</w:t>
      </w:r>
    </w:p>
    <w:p w:rsidR="008F3A97" w:rsidRPr="00B237B2" w:rsidRDefault="008F3A97" w:rsidP="007E0971">
      <w:pPr>
        <w:rPr>
          <w:sz w:val="22"/>
          <w:szCs w:val="22"/>
        </w:rPr>
      </w:pP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 xml:space="preserve">Reduces crown fire frequency </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 xml:space="preserve">Reduces the chance of epidemic insect outbreaks </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 xml:space="preserve">Reduces spread of dwarf mistletoe and pathogenic fungi </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 xml:space="preserve">Both the clumps and openings create bird and wildlife habitat </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 xml:space="preserve">Facilitates a multi-aged structure through variable regeneration of age classes in clumps and openings </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 xml:space="preserve">Increases abundance and diversity of understory vegetation </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 xml:space="preserve">Increases snow retention thus affecting soil water, understory vegetation and fuel moisture, which is especially important due to the impact of climate change on snowpack. </w:t>
      </w:r>
    </w:p>
    <w:p w:rsidR="003E2219" w:rsidRPr="00B237B2" w:rsidRDefault="003E2219" w:rsidP="003E2219">
      <w:pPr>
        <w:spacing w:after="200" w:line="276" w:lineRule="auto"/>
        <w:contextualSpacing/>
        <w:rPr>
          <w:sz w:val="22"/>
          <w:szCs w:val="22"/>
        </w:rPr>
      </w:pPr>
      <w:r w:rsidRPr="00B237B2">
        <w:rPr>
          <w:sz w:val="22"/>
          <w:szCs w:val="22"/>
        </w:rPr>
        <w:t>In the section about Optimality of Clearcutting (3-229) we find this statement:</w:t>
      </w:r>
    </w:p>
    <w:p w:rsidR="003E2219" w:rsidRPr="00B237B2" w:rsidRDefault="003E2219" w:rsidP="003E2219">
      <w:pPr>
        <w:pStyle w:val="Default"/>
        <w:rPr>
          <w:rFonts w:ascii="Times New Roman" w:hAnsi="Times New Roman" w:cs="Times New Roman"/>
          <w:i/>
          <w:sz w:val="22"/>
          <w:szCs w:val="22"/>
        </w:rPr>
      </w:pPr>
      <w:r w:rsidRPr="00B237B2">
        <w:rPr>
          <w:rFonts w:ascii="Times New Roman" w:hAnsi="Times New Roman" w:cs="Times New Roman"/>
          <w:i/>
          <w:sz w:val="22"/>
          <w:szCs w:val="22"/>
        </w:rPr>
        <w:t xml:space="preserve">All silvicultural prescriptions recommending a clearcutting activity would do so only if it is found to be an activity of last resort –only proposed when no other intermediate (preferred) or regeneration cutting method to meet stand management objectives would be appropriate or compatible with existing stand conditions. </w:t>
      </w:r>
    </w:p>
    <w:p w:rsidR="003E2219" w:rsidRPr="00B237B2" w:rsidRDefault="003E2219" w:rsidP="003E2219">
      <w:pPr>
        <w:pStyle w:val="Default"/>
        <w:rPr>
          <w:rFonts w:ascii="Times New Roman" w:hAnsi="Times New Roman" w:cs="Times New Roman"/>
          <w:i/>
          <w:sz w:val="22"/>
          <w:szCs w:val="22"/>
        </w:rPr>
      </w:pPr>
    </w:p>
    <w:p w:rsidR="003E2219" w:rsidRPr="00B237B2" w:rsidRDefault="003E2219" w:rsidP="003E2219">
      <w:pPr>
        <w:pStyle w:val="Default"/>
        <w:rPr>
          <w:rFonts w:ascii="Times New Roman" w:hAnsi="Times New Roman" w:cs="Times New Roman"/>
          <w:i/>
          <w:sz w:val="22"/>
          <w:szCs w:val="22"/>
        </w:rPr>
      </w:pPr>
      <w:r w:rsidRPr="00B237B2">
        <w:rPr>
          <w:rFonts w:ascii="Times New Roman" w:hAnsi="Times New Roman" w:cs="Times New Roman"/>
          <w:i/>
          <w:sz w:val="22"/>
          <w:szCs w:val="22"/>
        </w:rPr>
        <w:t xml:space="preserve">A major factor in this determination would likely be the presence or absence or a sufficient number of acceptable seed trees. This means that clearcutting would be proposed only when the silvicultural prescription for a given stand shows a clearcutting method would accomplish Forest Plan objectives that cannot be accomplished through other cutting methods. </w:t>
      </w:r>
    </w:p>
    <w:p w:rsidR="003E2219" w:rsidRPr="00B237B2" w:rsidRDefault="003E2219" w:rsidP="003E2219">
      <w:pPr>
        <w:pStyle w:val="Default"/>
        <w:rPr>
          <w:rFonts w:ascii="Times New Roman" w:hAnsi="Times New Roman" w:cs="Times New Roman"/>
          <w:i/>
          <w:sz w:val="22"/>
          <w:szCs w:val="22"/>
        </w:rPr>
      </w:pPr>
    </w:p>
    <w:p w:rsidR="003E2219" w:rsidRPr="00B237B2" w:rsidRDefault="003E2219" w:rsidP="003E2219">
      <w:pPr>
        <w:spacing w:after="200" w:line="276" w:lineRule="auto"/>
        <w:contextualSpacing/>
        <w:rPr>
          <w:i/>
          <w:sz w:val="22"/>
          <w:szCs w:val="22"/>
        </w:rPr>
      </w:pPr>
      <w:r w:rsidRPr="00B237B2">
        <w:rPr>
          <w:b/>
          <w:bCs/>
          <w:i/>
          <w:sz w:val="22"/>
          <w:szCs w:val="22"/>
        </w:rPr>
        <w:t xml:space="preserve">Finding: </w:t>
      </w:r>
      <w:r w:rsidRPr="00B237B2">
        <w:rPr>
          <w:i/>
          <w:sz w:val="22"/>
          <w:szCs w:val="22"/>
        </w:rPr>
        <w:t xml:space="preserve">To the extent practicable, </w:t>
      </w:r>
      <w:proofErr w:type="spellStart"/>
      <w:r w:rsidRPr="00B237B2">
        <w:rPr>
          <w:i/>
          <w:sz w:val="22"/>
          <w:szCs w:val="22"/>
        </w:rPr>
        <w:t>clearcut</w:t>
      </w:r>
      <w:proofErr w:type="spellEnd"/>
      <w:r w:rsidRPr="00B237B2">
        <w:rPr>
          <w:i/>
          <w:sz w:val="22"/>
          <w:szCs w:val="22"/>
        </w:rPr>
        <w:t xml:space="preserve"> units would be shaped and blended to emulate the analysis area’s natural terrain (see project design criteria).</w:t>
      </w:r>
    </w:p>
    <w:p w:rsidR="003E2219" w:rsidRPr="00B237B2" w:rsidRDefault="003E2219" w:rsidP="003E2219">
      <w:pPr>
        <w:spacing w:after="200" w:line="276" w:lineRule="auto"/>
        <w:contextualSpacing/>
        <w:rPr>
          <w:i/>
          <w:sz w:val="22"/>
          <w:szCs w:val="22"/>
        </w:rPr>
      </w:pPr>
    </w:p>
    <w:p w:rsidR="003E2219" w:rsidRPr="00B237B2" w:rsidRDefault="003E2219" w:rsidP="003E2219">
      <w:pPr>
        <w:spacing w:after="200" w:line="276" w:lineRule="auto"/>
        <w:contextualSpacing/>
        <w:rPr>
          <w:i/>
          <w:sz w:val="22"/>
          <w:szCs w:val="22"/>
        </w:rPr>
      </w:pPr>
      <w:r w:rsidRPr="00B237B2">
        <w:rPr>
          <w:sz w:val="22"/>
          <w:szCs w:val="22"/>
        </w:rPr>
        <w:t>While we agree that restoration of early serval species such as Ponderosa Pine and Western Larch need a certain amount of openings, we believe that the</w:t>
      </w:r>
      <w:r w:rsidRPr="00B237B2">
        <w:rPr>
          <w:i/>
          <w:sz w:val="22"/>
          <w:szCs w:val="22"/>
        </w:rPr>
        <w:t xml:space="preserve"> </w:t>
      </w:r>
      <w:r w:rsidRPr="00B237B2">
        <w:rPr>
          <w:sz w:val="22"/>
          <w:szCs w:val="22"/>
        </w:rPr>
        <w:t>Individuals, Clumps, and Openings method mentioned above would better achieve the objectives of restoration, while increasing heterogeneity and increasing protection for many species of wildlife.</w:t>
      </w:r>
    </w:p>
    <w:p w:rsidR="007E0971" w:rsidRPr="00B237B2" w:rsidRDefault="007E0971" w:rsidP="007E0971">
      <w:pPr>
        <w:pStyle w:val="Heading1"/>
        <w:rPr>
          <w:sz w:val="22"/>
          <w:szCs w:val="22"/>
        </w:rPr>
      </w:pPr>
      <w:r w:rsidRPr="00B237B2">
        <w:rPr>
          <w:sz w:val="22"/>
          <w:szCs w:val="22"/>
        </w:rPr>
        <w:t>Roads</w:t>
      </w:r>
    </w:p>
    <w:p w:rsidR="007E0971" w:rsidRPr="00B237B2" w:rsidRDefault="007E0971" w:rsidP="007E0971">
      <w:pPr>
        <w:rPr>
          <w:sz w:val="22"/>
          <w:szCs w:val="22"/>
        </w:rPr>
      </w:pPr>
      <w:r w:rsidRPr="00B237B2">
        <w:rPr>
          <w:sz w:val="22"/>
          <w:szCs w:val="22"/>
        </w:rPr>
        <w:t xml:space="preserve">The Lands Council supports and encourages road decommissioning, obliteration and culvert replacement to reduce hydrological damage, restore fisheries and improve wildlife habitat. </w:t>
      </w:r>
    </w:p>
    <w:p w:rsidR="007E0971" w:rsidRPr="00B237B2" w:rsidRDefault="007E0971" w:rsidP="007E0971">
      <w:pPr>
        <w:rPr>
          <w:sz w:val="22"/>
          <w:szCs w:val="22"/>
        </w:rPr>
      </w:pPr>
    </w:p>
    <w:p w:rsidR="007E0971" w:rsidRPr="00B237B2" w:rsidRDefault="007E0971" w:rsidP="007E0971">
      <w:pPr>
        <w:rPr>
          <w:sz w:val="22"/>
          <w:szCs w:val="22"/>
        </w:rPr>
      </w:pPr>
      <w:r w:rsidRPr="00B237B2">
        <w:rPr>
          <w:sz w:val="22"/>
          <w:szCs w:val="22"/>
        </w:rPr>
        <w:t xml:space="preserve">According to the DEIS:  </w:t>
      </w:r>
      <w:r w:rsidRPr="00B237B2">
        <w:rPr>
          <w:i/>
          <w:sz w:val="22"/>
          <w:szCs w:val="22"/>
        </w:rPr>
        <w:t>All system roads would remain the same after project implementation; closed roads would continue to be closed, and open roads would continue with preexisting designations. Approximately 14 miles of temporary roads would be constructed, of which 8 miles would be constructed over previous road templates.</w:t>
      </w:r>
    </w:p>
    <w:p w:rsidR="007E0971" w:rsidRPr="00B237B2" w:rsidRDefault="007E0971" w:rsidP="007E0971">
      <w:pPr>
        <w:rPr>
          <w:sz w:val="22"/>
          <w:szCs w:val="22"/>
        </w:rPr>
      </w:pPr>
    </w:p>
    <w:p w:rsidR="007E0971" w:rsidRPr="00B237B2" w:rsidRDefault="007E0971" w:rsidP="007E0971">
      <w:pPr>
        <w:rPr>
          <w:sz w:val="22"/>
          <w:szCs w:val="22"/>
        </w:rPr>
      </w:pPr>
      <w:r w:rsidRPr="00B237B2">
        <w:rPr>
          <w:sz w:val="22"/>
          <w:szCs w:val="22"/>
        </w:rPr>
        <w:t xml:space="preserve">We ask that constructed temporary roads are less than ½ mile in length to reduce the potential impact to aquatic resources and wildlife. How will temporary roads be decommissioned and/or obliterated and what is the subsequent monitoring protocol? </w:t>
      </w:r>
    </w:p>
    <w:p w:rsidR="007E0971" w:rsidRPr="00B237B2" w:rsidRDefault="007E0971" w:rsidP="007E0971">
      <w:pPr>
        <w:rPr>
          <w:sz w:val="22"/>
          <w:szCs w:val="22"/>
        </w:rPr>
      </w:pPr>
    </w:p>
    <w:p w:rsidR="007E0971" w:rsidRPr="00B237B2" w:rsidRDefault="007E0971" w:rsidP="007E0971">
      <w:pPr>
        <w:rPr>
          <w:sz w:val="22"/>
          <w:szCs w:val="22"/>
        </w:rPr>
      </w:pPr>
      <w:r w:rsidRPr="00B237B2">
        <w:rPr>
          <w:sz w:val="22"/>
          <w:szCs w:val="22"/>
        </w:rPr>
        <w:t>We ask that unauthorized roads be considered in the minimum road analysis due to their potential detrimental impacts on the watershed. We also ask that you provide many miles of road currently exist within the project area including system roads, temporary roads, and unauthorized roads.</w:t>
      </w:r>
    </w:p>
    <w:p w:rsidR="007E0971" w:rsidRPr="00B237B2" w:rsidRDefault="007E0971" w:rsidP="007E0971">
      <w:pPr>
        <w:rPr>
          <w:sz w:val="22"/>
          <w:szCs w:val="22"/>
        </w:rPr>
      </w:pPr>
    </w:p>
    <w:p w:rsidR="007E0971" w:rsidRPr="00B237B2" w:rsidRDefault="007E0971" w:rsidP="007E0971">
      <w:pPr>
        <w:rPr>
          <w:sz w:val="22"/>
          <w:szCs w:val="22"/>
        </w:rPr>
      </w:pPr>
      <w:r w:rsidRPr="00B237B2">
        <w:rPr>
          <w:sz w:val="22"/>
          <w:szCs w:val="22"/>
        </w:rPr>
        <w:t>Open road impacts on elk and other species makes us favor Alternative C, for example:</w:t>
      </w:r>
    </w:p>
    <w:p w:rsidR="007E0971" w:rsidRPr="00B237B2" w:rsidRDefault="007E0971" w:rsidP="007E0971">
      <w:pPr>
        <w:rPr>
          <w:sz w:val="22"/>
          <w:szCs w:val="22"/>
        </w:rPr>
      </w:pPr>
    </w:p>
    <w:p w:rsidR="007E0971" w:rsidRPr="00B237B2" w:rsidRDefault="007E0971" w:rsidP="007E0971">
      <w:pPr>
        <w:autoSpaceDE w:val="0"/>
        <w:autoSpaceDN w:val="0"/>
        <w:adjustRightInd w:val="0"/>
        <w:rPr>
          <w:i/>
          <w:color w:val="000000"/>
          <w:sz w:val="22"/>
          <w:szCs w:val="22"/>
        </w:rPr>
      </w:pPr>
      <w:r w:rsidRPr="00B237B2">
        <w:rPr>
          <w:i/>
          <w:color w:val="000000"/>
          <w:sz w:val="22"/>
          <w:szCs w:val="22"/>
        </w:rPr>
        <w:t xml:space="preserve">Cover is currently limited along this road, due to natural openings as well as past harvest. Alternative B proposes treatments along the entire length of this road, and much of it on both sides of the road. A substantial amount of canopy cover and hiding cover would be removed with regeneration harvest and thinning. Alternative C also maintains 200 more acres of cover along this road than Alternative B. </w:t>
      </w:r>
    </w:p>
    <w:p w:rsidR="007E0971" w:rsidRPr="00B237B2" w:rsidRDefault="007E0971" w:rsidP="007E0971">
      <w:pPr>
        <w:autoSpaceDE w:val="0"/>
        <w:autoSpaceDN w:val="0"/>
        <w:adjustRightInd w:val="0"/>
        <w:rPr>
          <w:i/>
          <w:color w:val="000000"/>
          <w:sz w:val="22"/>
          <w:szCs w:val="22"/>
        </w:rPr>
      </w:pPr>
    </w:p>
    <w:p w:rsidR="007E0971" w:rsidRPr="00B237B2" w:rsidRDefault="007E0971" w:rsidP="007E0971">
      <w:pPr>
        <w:rPr>
          <w:i/>
          <w:color w:val="000000"/>
          <w:sz w:val="22"/>
          <w:szCs w:val="22"/>
        </w:rPr>
      </w:pPr>
      <w:r w:rsidRPr="00B237B2">
        <w:rPr>
          <w:i/>
          <w:color w:val="000000"/>
          <w:sz w:val="22"/>
          <w:szCs w:val="22"/>
        </w:rPr>
        <w:t>The earlier closure date in Alternative C would provide additional elk security during late summer and fall, a time when elk are putting on weight to last through the winter. It would also potentially reduce elk movements onto private land.</w:t>
      </w:r>
    </w:p>
    <w:p w:rsidR="007E0971" w:rsidRPr="00B237B2" w:rsidRDefault="007E0971" w:rsidP="007E0971">
      <w:pPr>
        <w:rPr>
          <w:i/>
          <w:color w:val="000000"/>
          <w:sz w:val="22"/>
          <w:szCs w:val="22"/>
        </w:rPr>
      </w:pPr>
    </w:p>
    <w:p w:rsidR="007E0971" w:rsidRPr="00B237B2" w:rsidRDefault="007E0971" w:rsidP="007E0971">
      <w:pPr>
        <w:rPr>
          <w:color w:val="000000"/>
          <w:sz w:val="22"/>
          <w:szCs w:val="22"/>
        </w:rPr>
      </w:pPr>
      <w:r w:rsidRPr="00B237B2">
        <w:rPr>
          <w:color w:val="000000"/>
          <w:sz w:val="22"/>
          <w:szCs w:val="22"/>
        </w:rPr>
        <w:t>With regards to fish species:</w:t>
      </w:r>
    </w:p>
    <w:p w:rsidR="007E0971" w:rsidRPr="00B237B2" w:rsidRDefault="007E0971" w:rsidP="007E0971">
      <w:pPr>
        <w:rPr>
          <w:i/>
          <w:color w:val="000000"/>
          <w:sz w:val="22"/>
          <w:szCs w:val="22"/>
        </w:rPr>
      </w:pPr>
    </w:p>
    <w:p w:rsidR="007E0971" w:rsidRPr="00B237B2" w:rsidRDefault="007E0971" w:rsidP="007E0971">
      <w:pPr>
        <w:rPr>
          <w:i/>
          <w:sz w:val="22"/>
          <w:szCs w:val="22"/>
        </w:rPr>
      </w:pPr>
      <w:r w:rsidRPr="00B237B2">
        <w:rPr>
          <w:i/>
          <w:sz w:val="22"/>
          <w:szCs w:val="22"/>
        </w:rPr>
        <w:t>Temporary roads would be decommissioned after use. Decommissioning would reduce sediment potential and help restore infiltration capacity. Decommissioning may include blocking, ripping/scarifying, seeding, and possible mulching with emphasis to improve hydrologic soil function. BMP monitoring of decommissioned temporary roads would be performed to help ensure resultant erosion is reduced to background levels.</w:t>
      </w:r>
    </w:p>
    <w:p w:rsidR="007E0971" w:rsidRPr="00B237B2" w:rsidRDefault="007E0971" w:rsidP="007E0971">
      <w:pPr>
        <w:rPr>
          <w:i/>
          <w:sz w:val="22"/>
          <w:szCs w:val="22"/>
        </w:rPr>
      </w:pPr>
    </w:p>
    <w:p w:rsidR="007E0971" w:rsidRPr="00B237B2" w:rsidRDefault="007E0971" w:rsidP="007E0971">
      <w:pPr>
        <w:rPr>
          <w:sz w:val="22"/>
          <w:szCs w:val="22"/>
        </w:rPr>
      </w:pPr>
      <w:r w:rsidRPr="00B237B2">
        <w:rPr>
          <w:sz w:val="22"/>
          <w:szCs w:val="22"/>
        </w:rPr>
        <w:t>We encourage adequate closures on decommissioned and temporary roads such as line-of-sight obstructions and that this be stated in the decision, vs the term “may include”. We ask the temporary roads be obliterated promptly after the project is complete and are subsequently monitored for unauthorized use and detrimental hydrological impacts. We maintain that to be ecologically effective, these roads must be decommissioned in a manner that goes well beyond the standard procedure for closure of level-1 roads, which is often ineffective in preventing illegal use by OHVs.</w:t>
      </w:r>
    </w:p>
    <w:p w:rsidR="007E0971" w:rsidRPr="00B237B2" w:rsidRDefault="007E0971" w:rsidP="007E0971">
      <w:pPr>
        <w:pStyle w:val="Heading1"/>
        <w:rPr>
          <w:sz w:val="22"/>
          <w:szCs w:val="22"/>
        </w:rPr>
      </w:pPr>
      <w:bookmarkStart w:id="0" w:name="_GoBack"/>
      <w:bookmarkEnd w:id="0"/>
      <w:r w:rsidRPr="00B237B2">
        <w:rPr>
          <w:sz w:val="22"/>
          <w:szCs w:val="22"/>
        </w:rPr>
        <w:t>Hydrology &amp; Fisheries</w:t>
      </w:r>
    </w:p>
    <w:p w:rsidR="007E0971" w:rsidRPr="00B237B2" w:rsidRDefault="007E0971" w:rsidP="007E0971">
      <w:pPr>
        <w:rPr>
          <w:sz w:val="22"/>
          <w:szCs w:val="22"/>
        </w:rPr>
      </w:pPr>
      <w:r w:rsidRPr="00B237B2">
        <w:rPr>
          <w:sz w:val="22"/>
          <w:szCs w:val="22"/>
        </w:rPr>
        <w:t xml:space="preserve">We support the inclusion of aquatic restoration in the purpose and need of this project. This supports one of the stated objectives of the project to "maintain or improve water quality and watershed function." </w:t>
      </w:r>
    </w:p>
    <w:p w:rsidR="003E2219" w:rsidRPr="00B237B2" w:rsidRDefault="003E2219" w:rsidP="007E0971">
      <w:pPr>
        <w:rPr>
          <w:sz w:val="22"/>
          <w:szCs w:val="22"/>
        </w:rPr>
      </w:pPr>
    </w:p>
    <w:p w:rsidR="007E0971" w:rsidRDefault="003E2219" w:rsidP="007E0971">
      <w:pPr>
        <w:rPr>
          <w:sz w:val="22"/>
          <w:szCs w:val="22"/>
        </w:rPr>
      </w:pPr>
      <w:r w:rsidRPr="00B237B2">
        <w:rPr>
          <w:sz w:val="22"/>
          <w:szCs w:val="22"/>
        </w:rPr>
        <w:lastRenderedPageBreak/>
        <w:t xml:space="preserve">Our preference would be </w:t>
      </w:r>
      <w:r w:rsidR="007E0971" w:rsidRPr="00B237B2">
        <w:rPr>
          <w:sz w:val="22"/>
          <w:szCs w:val="22"/>
        </w:rPr>
        <w:t>a spatially explicit watershed scale aquatic assessment that considers the inclusion of the following:</w:t>
      </w:r>
    </w:p>
    <w:p w:rsidR="0076638A" w:rsidRPr="00B237B2" w:rsidRDefault="0076638A" w:rsidP="007E0971">
      <w:pPr>
        <w:rPr>
          <w:sz w:val="22"/>
          <w:szCs w:val="22"/>
        </w:rPr>
      </w:pP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LiDAR data rectification of stream network.</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LiDAR data rectification of transportation network, including all non-authorized roads</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Stream habitat surveys to fill any data gaps using USFS required methodology. Shall include assessment of instream habitat, floodplain condition, and riparian functions and dynamics (including impacts/impairments).</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Geomorphic assessment to fill data gaps, including evaluation of effects of human modifications on stream geomorphology and process (e.g., road-stream interactions); channel morphology and evolution trends; substrate analysis; channel, floodplain, and habitat dynamics; and large woody debris functions.</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Fish densities/population characteristics and biological processes (food webs, predation, etc.)</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Sediment transport and storage, including contributions/impacts from roads and land use practices (e.g., timber harvest, grazing, etc.). The analysis will likely include GIS-based raster analysis, hydraulic modeling, and/or appropriate alternative methodology.</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Watershed hydrologic regime and influencing factors (e.g., snowpack, water withdrawals, landscape features, groundwater dynamics, etc.), which may include hydraulic modeling/simulation.</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Water quality evaluation, including potential impacts and impairments.</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Wetland distribution and function</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Beaver habitat enhancement potential, including evaluating the feasibility of beaver relocation using Beaver Restoration Assessment Tool (BRAT) (or similar) and application of Beaver Dam Analogs to facilitate stream process restoration, habitat enhancement, and water storage.</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Climate change assessment, including impacts on watershed processes and habitat.</w:t>
      </w:r>
    </w:p>
    <w:p w:rsidR="007E0971" w:rsidRPr="00B237B2" w:rsidRDefault="007E0971" w:rsidP="007E0971">
      <w:pPr>
        <w:pStyle w:val="ListParagraph"/>
        <w:numPr>
          <w:ilvl w:val="0"/>
          <w:numId w:val="29"/>
        </w:numPr>
        <w:spacing w:after="200" w:line="276" w:lineRule="auto"/>
        <w:contextualSpacing/>
        <w:rPr>
          <w:rFonts w:ascii="Times New Roman" w:hAnsi="Times New Roman" w:cs="Times New Roman"/>
        </w:rPr>
      </w:pPr>
      <w:r w:rsidRPr="00B237B2">
        <w:rPr>
          <w:rFonts w:ascii="Times New Roman" w:hAnsi="Times New Roman" w:cs="Times New Roman"/>
        </w:rPr>
        <w:t>Reach-based Ecosystem Indicators (REI) metric calculations for additional areas of habitat and geomorphic surveys (i.e., areas not covered by recent surveys).</w:t>
      </w:r>
    </w:p>
    <w:p w:rsidR="007E0971" w:rsidRPr="00B237B2" w:rsidRDefault="007E0971" w:rsidP="007E0971">
      <w:pPr>
        <w:pStyle w:val="Heading1"/>
        <w:rPr>
          <w:sz w:val="22"/>
          <w:szCs w:val="22"/>
        </w:rPr>
      </w:pPr>
      <w:r w:rsidRPr="00B237B2">
        <w:rPr>
          <w:sz w:val="22"/>
          <w:szCs w:val="22"/>
        </w:rPr>
        <w:t>Prescribed Fire</w:t>
      </w:r>
    </w:p>
    <w:p w:rsidR="003E2219" w:rsidRPr="00B237B2" w:rsidRDefault="007E0971" w:rsidP="007E0971">
      <w:pPr>
        <w:rPr>
          <w:sz w:val="22"/>
          <w:szCs w:val="22"/>
        </w:rPr>
      </w:pPr>
      <w:r w:rsidRPr="00B237B2">
        <w:rPr>
          <w:sz w:val="22"/>
          <w:szCs w:val="22"/>
        </w:rPr>
        <w:t xml:space="preserve">The approach the Pomeroy District typically applies to dry forest stands—understory thinning followed by broadcast burn—bears resemblance to natural dynamics in these forest types where frequent fire kept fine fuels in the understory in check, thus reducing fire intensity and mortality in </w:t>
      </w:r>
      <w:proofErr w:type="spellStart"/>
      <w:r w:rsidRPr="00B237B2">
        <w:rPr>
          <w:sz w:val="22"/>
          <w:szCs w:val="22"/>
        </w:rPr>
        <w:t>overstory</w:t>
      </w:r>
      <w:proofErr w:type="spellEnd"/>
      <w:r w:rsidRPr="00B237B2">
        <w:rPr>
          <w:sz w:val="22"/>
          <w:szCs w:val="22"/>
        </w:rPr>
        <w:t xml:space="preserve"> trees. However, approaching mesic and moist forest stands in this manner differs significantly from natural dynamics in pre-suppression stands, where fire was less frequent, understory fuels typically more abundant, and mortality of </w:t>
      </w:r>
      <w:proofErr w:type="spellStart"/>
      <w:r w:rsidRPr="00B237B2">
        <w:rPr>
          <w:sz w:val="22"/>
          <w:szCs w:val="22"/>
        </w:rPr>
        <w:t>overstory</w:t>
      </w:r>
      <w:proofErr w:type="spellEnd"/>
      <w:r w:rsidRPr="00B237B2">
        <w:rPr>
          <w:sz w:val="22"/>
          <w:szCs w:val="22"/>
        </w:rPr>
        <w:t xml:space="preserve"> trees significantly higher. </w:t>
      </w:r>
    </w:p>
    <w:p w:rsidR="003E2219" w:rsidRPr="00B237B2" w:rsidRDefault="003E2219" w:rsidP="007E0971">
      <w:pPr>
        <w:rPr>
          <w:sz w:val="22"/>
          <w:szCs w:val="22"/>
        </w:rPr>
      </w:pPr>
    </w:p>
    <w:p w:rsidR="007E0971" w:rsidRPr="00B237B2" w:rsidRDefault="007E0971" w:rsidP="007E0971">
      <w:pPr>
        <w:rPr>
          <w:sz w:val="22"/>
          <w:szCs w:val="22"/>
        </w:rPr>
      </w:pPr>
      <w:r w:rsidRPr="00B237B2">
        <w:rPr>
          <w:sz w:val="22"/>
          <w:szCs w:val="22"/>
        </w:rPr>
        <w:t>We request that this approach to prescribed fire in mesic stands be expanded on the Sunrise project. While we understand the socio-political resistance to higher mortality fire, the enormous block of mesic forest within the project allows for more variety in the approach to prescribed fire in mesic stands.</w:t>
      </w:r>
    </w:p>
    <w:p w:rsidR="007E0971" w:rsidRPr="00B237B2" w:rsidRDefault="007E0971" w:rsidP="007E0971">
      <w:pPr>
        <w:rPr>
          <w:sz w:val="22"/>
          <w:szCs w:val="22"/>
        </w:rPr>
      </w:pPr>
    </w:p>
    <w:p w:rsidR="007E0971" w:rsidRPr="00B237B2" w:rsidRDefault="007E0971" w:rsidP="007E0971">
      <w:pPr>
        <w:rPr>
          <w:sz w:val="22"/>
          <w:szCs w:val="22"/>
        </w:rPr>
      </w:pPr>
      <w:r w:rsidRPr="00B237B2">
        <w:rPr>
          <w:sz w:val="22"/>
          <w:szCs w:val="22"/>
        </w:rPr>
        <w:t xml:space="preserve">We recommend building the following components into the prescriptions with guidance from the landscape evaluation to allow the post-harvest prescribed fire and the post-fire condition of the stand to more closely emulate and reflect the stand’s historic fire regime: </w:t>
      </w:r>
    </w:p>
    <w:p w:rsidR="008F3A97" w:rsidRPr="00B237B2" w:rsidRDefault="008F3A97" w:rsidP="007E0971">
      <w:pPr>
        <w:rPr>
          <w:sz w:val="22"/>
          <w:szCs w:val="22"/>
        </w:rPr>
      </w:pPr>
    </w:p>
    <w:p w:rsidR="007E0971" w:rsidRPr="00B237B2" w:rsidRDefault="007E0971" w:rsidP="007E0971">
      <w:pPr>
        <w:pStyle w:val="ListParagraph"/>
        <w:numPr>
          <w:ilvl w:val="0"/>
          <w:numId w:val="30"/>
        </w:numPr>
        <w:spacing w:after="200" w:line="276" w:lineRule="auto"/>
        <w:contextualSpacing/>
        <w:rPr>
          <w:rFonts w:ascii="Times New Roman" w:hAnsi="Times New Roman" w:cs="Times New Roman"/>
        </w:rPr>
      </w:pPr>
      <w:r w:rsidRPr="00B237B2">
        <w:rPr>
          <w:rFonts w:ascii="Times New Roman" w:hAnsi="Times New Roman" w:cs="Times New Roman"/>
        </w:rPr>
        <w:t>Variation of patch size</w:t>
      </w:r>
    </w:p>
    <w:p w:rsidR="007E0971" w:rsidRPr="00B237B2" w:rsidRDefault="007E0971" w:rsidP="007E0971">
      <w:pPr>
        <w:pStyle w:val="ListParagraph"/>
        <w:numPr>
          <w:ilvl w:val="0"/>
          <w:numId w:val="30"/>
        </w:numPr>
        <w:spacing w:after="200" w:line="276" w:lineRule="auto"/>
        <w:contextualSpacing/>
        <w:rPr>
          <w:rFonts w:ascii="Times New Roman" w:hAnsi="Times New Roman" w:cs="Times New Roman"/>
        </w:rPr>
      </w:pPr>
      <w:r w:rsidRPr="00B237B2">
        <w:rPr>
          <w:rFonts w:ascii="Times New Roman" w:hAnsi="Times New Roman" w:cs="Times New Roman"/>
        </w:rPr>
        <w:t>Variation of patch shape</w:t>
      </w:r>
    </w:p>
    <w:p w:rsidR="007E0971" w:rsidRPr="00B237B2" w:rsidRDefault="007E0971" w:rsidP="007E0971">
      <w:pPr>
        <w:pStyle w:val="ListParagraph"/>
        <w:numPr>
          <w:ilvl w:val="0"/>
          <w:numId w:val="30"/>
        </w:numPr>
        <w:spacing w:after="200" w:line="276" w:lineRule="auto"/>
        <w:contextualSpacing/>
        <w:rPr>
          <w:rFonts w:ascii="Times New Roman" w:hAnsi="Times New Roman" w:cs="Times New Roman"/>
        </w:rPr>
      </w:pPr>
      <w:r w:rsidRPr="00B237B2">
        <w:rPr>
          <w:rFonts w:ascii="Times New Roman" w:hAnsi="Times New Roman" w:cs="Times New Roman"/>
        </w:rPr>
        <w:t>Variation of patch edges (more feathering, less edge effect)</w:t>
      </w:r>
    </w:p>
    <w:p w:rsidR="007E0971" w:rsidRPr="00B237B2" w:rsidRDefault="007E0971" w:rsidP="007E0971">
      <w:pPr>
        <w:pStyle w:val="ListParagraph"/>
        <w:numPr>
          <w:ilvl w:val="0"/>
          <w:numId w:val="30"/>
        </w:numPr>
        <w:spacing w:after="200" w:line="276" w:lineRule="auto"/>
        <w:contextualSpacing/>
        <w:rPr>
          <w:rFonts w:ascii="Times New Roman" w:hAnsi="Times New Roman" w:cs="Times New Roman"/>
        </w:rPr>
      </w:pPr>
      <w:r w:rsidRPr="00B237B2">
        <w:rPr>
          <w:rFonts w:ascii="Times New Roman" w:hAnsi="Times New Roman" w:cs="Times New Roman"/>
        </w:rPr>
        <w:t>Untreated patches</w:t>
      </w:r>
    </w:p>
    <w:p w:rsidR="007E0971" w:rsidRPr="00B237B2" w:rsidRDefault="007E0971" w:rsidP="007E0971">
      <w:pPr>
        <w:pStyle w:val="ListParagraph"/>
        <w:numPr>
          <w:ilvl w:val="0"/>
          <w:numId w:val="30"/>
        </w:numPr>
        <w:spacing w:after="200" w:line="276" w:lineRule="auto"/>
        <w:contextualSpacing/>
        <w:rPr>
          <w:rFonts w:ascii="Times New Roman" w:hAnsi="Times New Roman" w:cs="Times New Roman"/>
        </w:rPr>
      </w:pPr>
      <w:r w:rsidRPr="00B237B2">
        <w:rPr>
          <w:rFonts w:ascii="Times New Roman" w:hAnsi="Times New Roman" w:cs="Times New Roman"/>
        </w:rPr>
        <w:t xml:space="preserve">Consideration of the function of slope, aspect, and valley orientation on fire behavior </w:t>
      </w:r>
    </w:p>
    <w:p w:rsidR="007E0971" w:rsidRPr="00B237B2" w:rsidRDefault="007E0971" w:rsidP="007E0971">
      <w:pPr>
        <w:pStyle w:val="ListParagraph"/>
        <w:numPr>
          <w:ilvl w:val="0"/>
          <w:numId w:val="30"/>
        </w:numPr>
        <w:spacing w:after="200" w:line="276" w:lineRule="auto"/>
        <w:contextualSpacing/>
        <w:rPr>
          <w:rFonts w:ascii="Times New Roman" w:hAnsi="Times New Roman" w:cs="Times New Roman"/>
        </w:rPr>
      </w:pPr>
      <w:r w:rsidRPr="00B237B2">
        <w:rPr>
          <w:rFonts w:ascii="Times New Roman" w:hAnsi="Times New Roman" w:cs="Times New Roman"/>
        </w:rPr>
        <w:t>Retention of significant biomass (both live and dead) in mesic stands prior to prescribed fire</w:t>
      </w:r>
    </w:p>
    <w:p w:rsidR="007E0971" w:rsidRPr="00B237B2" w:rsidRDefault="007E0971" w:rsidP="007E0971">
      <w:pPr>
        <w:pStyle w:val="ListParagraph"/>
        <w:numPr>
          <w:ilvl w:val="0"/>
          <w:numId w:val="30"/>
        </w:numPr>
        <w:spacing w:after="200" w:line="276" w:lineRule="auto"/>
        <w:contextualSpacing/>
        <w:rPr>
          <w:rFonts w:ascii="Times New Roman" w:hAnsi="Times New Roman" w:cs="Times New Roman"/>
        </w:rPr>
      </w:pPr>
      <w:r w:rsidRPr="00B237B2">
        <w:rPr>
          <w:rFonts w:ascii="Times New Roman" w:hAnsi="Times New Roman" w:cs="Times New Roman"/>
        </w:rPr>
        <w:t>Unless there are significant extenuating circumstances, do not utilize “pile and burn” slash treatment</w:t>
      </w:r>
    </w:p>
    <w:p w:rsidR="007E0971" w:rsidRPr="00B237B2" w:rsidRDefault="007E0971" w:rsidP="007E0971">
      <w:pPr>
        <w:pStyle w:val="Heading1"/>
        <w:rPr>
          <w:sz w:val="22"/>
          <w:szCs w:val="22"/>
        </w:rPr>
      </w:pPr>
      <w:r w:rsidRPr="00B237B2">
        <w:rPr>
          <w:sz w:val="22"/>
          <w:szCs w:val="22"/>
        </w:rPr>
        <w:lastRenderedPageBreak/>
        <w:t>Roadless Areas &amp; Potential Wilderness</w:t>
      </w:r>
    </w:p>
    <w:p w:rsidR="007E0971" w:rsidRPr="00B237B2" w:rsidRDefault="007E0971" w:rsidP="007E0971">
      <w:pPr>
        <w:rPr>
          <w:i/>
          <w:sz w:val="22"/>
          <w:szCs w:val="22"/>
        </w:rPr>
      </w:pPr>
      <w:r w:rsidRPr="00B237B2">
        <w:rPr>
          <w:sz w:val="22"/>
          <w:szCs w:val="22"/>
        </w:rPr>
        <w:t>The Sunrise project area</w:t>
      </w:r>
      <w:r w:rsidRPr="00B237B2">
        <w:rPr>
          <w:i/>
          <w:sz w:val="22"/>
          <w:szCs w:val="22"/>
        </w:rPr>
        <w:t xml:space="preserve"> contains the entire Asotin Creek Inventoried Roadless Area (IRA) and is adjacent to Wenatchee and </w:t>
      </w:r>
      <w:proofErr w:type="spellStart"/>
      <w:r w:rsidRPr="00B237B2">
        <w:rPr>
          <w:i/>
          <w:sz w:val="22"/>
          <w:szCs w:val="22"/>
        </w:rPr>
        <w:t>Tucannon</w:t>
      </w:r>
      <w:proofErr w:type="spellEnd"/>
      <w:r w:rsidRPr="00B237B2">
        <w:rPr>
          <w:i/>
          <w:sz w:val="22"/>
          <w:szCs w:val="22"/>
        </w:rPr>
        <w:t xml:space="preserve"> IRAs.</w:t>
      </w:r>
    </w:p>
    <w:p w:rsidR="007E0971" w:rsidRPr="00B237B2" w:rsidRDefault="007E0971" w:rsidP="007E0971">
      <w:pPr>
        <w:rPr>
          <w:i/>
          <w:sz w:val="22"/>
          <w:szCs w:val="22"/>
        </w:rPr>
      </w:pPr>
    </w:p>
    <w:p w:rsidR="007E0971" w:rsidRPr="00B237B2" w:rsidRDefault="007E0971" w:rsidP="007E0971">
      <w:pPr>
        <w:rPr>
          <w:sz w:val="22"/>
          <w:szCs w:val="22"/>
        </w:rPr>
      </w:pPr>
      <w:r w:rsidRPr="00B237B2">
        <w:rPr>
          <w:sz w:val="22"/>
          <w:szCs w:val="22"/>
        </w:rPr>
        <w:t>We are concerned that impacts to roadless areas are part of both action alternatives:</w:t>
      </w:r>
    </w:p>
    <w:p w:rsidR="007E0971" w:rsidRPr="00B237B2" w:rsidRDefault="007E0971" w:rsidP="007E0971">
      <w:pPr>
        <w:rPr>
          <w:sz w:val="22"/>
          <w:szCs w:val="22"/>
        </w:rPr>
      </w:pPr>
    </w:p>
    <w:p w:rsidR="007E0971" w:rsidRPr="00B237B2" w:rsidRDefault="007E0971" w:rsidP="007E0971">
      <w:pPr>
        <w:rPr>
          <w:i/>
          <w:sz w:val="22"/>
          <w:szCs w:val="22"/>
        </w:rPr>
      </w:pPr>
      <w:r w:rsidRPr="00B237B2">
        <w:rPr>
          <w:i/>
          <w:sz w:val="22"/>
          <w:szCs w:val="22"/>
        </w:rPr>
        <w:t>Alternatives B and C would have some minor and short-term, negative impacts within areas undergoing timber treatment.</w:t>
      </w:r>
    </w:p>
    <w:p w:rsidR="007E0971" w:rsidRPr="00B237B2" w:rsidRDefault="007E0971" w:rsidP="007E0971">
      <w:pPr>
        <w:pStyle w:val="Default"/>
        <w:rPr>
          <w:rFonts w:ascii="Times New Roman" w:hAnsi="Times New Roman" w:cs="Times New Roman"/>
          <w:sz w:val="22"/>
          <w:szCs w:val="22"/>
        </w:rPr>
      </w:pPr>
    </w:p>
    <w:p w:rsidR="007E0971" w:rsidRPr="00B237B2" w:rsidRDefault="007E0971" w:rsidP="007E0971">
      <w:pPr>
        <w:pStyle w:val="Default"/>
        <w:rPr>
          <w:rFonts w:ascii="Times New Roman" w:hAnsi="Times New Roman" w:cs="Times New Roman"/>
          <w:i/>
          <w:sz w:val="22"/>
          <w:szCs w:val="22"/>
        </w:rPr>
      </w:pPr>
      <w:r w:rsidRPr="00B237B2">
        <w:rPr>
          <w:rFonts w:ascii="Times New Roman" w:hAnsi="Times New Roman" w:cs="Times New Roman"/>
          <w:bCs/>
          <w:i/>
          <w:sz w:val="22"/>
          <w:szCs w:val="22"/>
        </w:rPr>
        <w:t>The Asotin Creek IRA and PWA Description</w:t>
      </w:r>
      <w:r w:rsidRPr="00B237B2">
        <w:rPr>
          <w:rFonts w:ascii="Times New Roman" w:hAnsi="Times New Roman" w:cs="Times New Roman"/>
          <w:i/>
          <w:sz w:val="22"/>
          <w:szCs w:val="22"/>
        </w:rPr>
        <w:t xml:space="preserve">: The Asotin Creek IRA (16,433 acres, which amounts to approximately 50 percent of the project area) and PWA (16,181 overlapping acres) includes the headwaters of the North Fork Asotin Creek. Almost the entire drainage is within the forest boundary. Bounded on the east by the Forest Boundary, this area may be accessed from numerous local roads emanating from Forest road 41 on the north side, Road 40 on the west side, and Road 44 on the south side. The trailhead for Trail 3125 is located five miles downstream on State lands. </w:t>
      </w:r>
    </w:p>
    <w:p w:rsidR="007E0971" w:rsidRPr="00B237B2" w:rsidRDefault="007E0971" w:rsidP="007E0971">
      <w:pPr>
        <w:pStyle w:val="Default"/>
        <w:rPr>
          <w:rFonts w:ascii="Times New Roman" w:hAnsi="Times New Roman" w:cs="Times New Roman"/>
          <w:i/>
          <w:sz w:val="22"/>
          <w:szCs w:val="22"/>
        </w:rPr>
      </w:pPr>
    </w:p>
    <w:p w:rsidR="007E0971" w:rsidRPr="00B237B2" w:rsidRDefault="007E0971" w:rsidP="007E0971">
      <w:pPr>
        <w:pStyle w:val="Default"/>
        <w:rPr>
          <w:rFonts w:ascii="Times New Roman" w:hAnsi="Times New Roman" w:cs="Times New Roman"/>
          <w:i/>
          <w:sz w:val="22"/>
          <w:szCs w:val="22"/>
        </w:rPr>
      </w:pPr>
      <w:r w:rsidRPr="00B237B2">
        <w:rPr>
          <w:rFonts w:ascii="Times New Roman" w:hAnsi="Times New Roman" w:cs="Times New Roman"/>
          <w:i/>
          <w:sz w:val="22"/>
          <w:szCs w:val="22"/>
        </w:rPr>
        <w:t>The resulting effect for Alternative A would by about a 1% reduction to the PWA. Under Alternative B approximately 186 acres of the Asotin PWA would be affected by cutting and associated activities (such as new temporary road. construction). Under Alternative C about 29 acres would be affected. Under Alternative C there would be less than a quarter of 1 percent reduction to the PWA. These acres would no longer meet PWA inventory criteria because timber harvest and creation of stumps would make them appear developed.</w:t>
      </w:r>
    </w:p>
    <w:p w:rsidR="007E0971" w:rsidRPr="00B237B2" w:rsidRDefault="007E0971" w:rsidP="007E0971">
      <w:pPr>
        <w:rPr>
          <w:sz w:val="22"/>
          <w:szCs w:val="22"/>
        </w:rPr>
      </w:pPr>
    </w:p>
    <w:p w:rsidR="007E0971" w:rsidRPr="00B237B2" w:rsidRDefault="007E0971" w:rsidP="007E0971">
      <w:pPr>
        <w:rPr>
          <w:sz w:val="22"/>
          <w:szCs w:val="22"/>
        </w:rPr>
      </w:pPr>
      <w:r w:rsidRPr="00B237B2">
        <w:rPr>
          <w:sz w:val="22"/>
          <w:szCs w:val="22"/>
        </w:rPr>
        <w:t>It is not clear to us why the IRA and PWA have different acreages and why 186 acres under Alternative B and 29 acres under C would be impacted – when it seems road construction or timber harvest will not take place in the IRA?  Please clarify.</w:t>
      </w:r>
    </w:p>
    <w:p w:rsidR="007E0971" w:rsidRPr="00B237B2" w:rsidRDefault="007E0971" w:rsidP="007E0971">
      <w:pPr>
        <w:rPr>
          <w:sz w:val="22"/>
          <w:szCs w:val="22"/>
        </w:rPr>
      </w:pPr>
    </w:p>
    <w:p w:rsidR="007E0971" w:rsidRPr="00B237B2" w:rsidRDefault="007E0971" w:rsidP="007E0971">
      <w:pPr>
        <w:rPr>
          <w:sz w:val="22"/>
          <w:szCs w:val="22"/>
        </w:rPr>
      </w:pPr>
      <w:r w:rsidRPr="00B237B2">
        <w:rPr>
          <w:sz w:val="22"/>
          <w:szCs w:val="22"/>
        </w:rPr>
        <w:t>We ask that all roadless and potential wilderness areas be maintained and managed in a manner that does not preclude them for inclusion in the National Wilderness Preservation System (NWPS).  TLC does not support any reduction in acreage currently eligibility for inclusion in the NWPS.</w:t>
      </w:r>
    </w:p>
    <w:p w:rsidR="007E0971" w:rsidRPr="00B237B2" w:rsidRDefault="007E0971" w:rsidP="007E0971">
      <w:pPr>
        <w:pStyle w:val="Heading1"/>
        <w:rPr>
          <w:sz w:val="22"/>
          <w:szCs w:val="22"/>
        </w:rPr>
      </w:pPr>
      <w:r w:rsidRPr="00B237B2">
        <w:rPr>
          <w:sz w:val="22"/>
          <w:szCs w:val="22"/>
        </w:rPr>
        <w:t>Insect &amp; Disease Disturbances</w:t>
      </w:r>
    </w:p>
    <w:p w:rsidR="007E0971" w:rsidRPr="00B237B2" w:rsidRDefault="007E0971" w:rsidP="007E0971">
      <w:pPr>
        <w:rPr>
          <w:sz w:val="22"/>
          <w:szCs w:val="22"/>
        </w:rPr>
      </w:pPr>
      <w:r w:rsidRPr="00B237B2">
        <w:rPr>
          <w:sz w:val="22"/>
          <w:szCs w:val="22"/>
        </w:rPr>
        <w:t xml:space="preserve">We ask that insect &amp; disease disturbances be analyzed through the landscape evaluation process for this project. In the landscape evaluation process, the levels of insect and disease disturbances on the landscape are compared to the historical range of variability. </w:t>
      </w:r>
    </w:p>
    <w:p w:rsidR="007E0971" w:rsidRPr="00B237B2" w:rsidRDefault="007E0971" w:rsidP="007E0971">
      <w:pPr>
        <w:pStyle w:val="Heading1"/>
        <w:rPr>
          <w:sz w:val="22"/>
          <w:szCs w:val="22"/>
        </w:rPr>
      </w:pPr>
      <w:r w:rsidRPr="00B237B2">
        <w:rPr>
          <w:sz w:val="22"/>
          <w:szCs w:val="22"/>
        </w:rPr>
        <w:t>Wildlife</w:t>
      </w:r>
    </w:p>
    <w:p w:rsidR="007E0971" w:rsidRPr="00B237B2" w:rsidRDefault="007E0971" w:rsidP="007E0971">
      <w:pPr>
        <w:rPr>
          <w:sz w:val="22"/>
          <w:szCs w:val="22"/>
        </w:rPr>
      </w:pPr>
      <w:r w:rsidRPr="00B237B2">
        <w:rPr>
          <w:sz w:val="22"/>
          <w:szCs w:val="22"/>
        </w:rPr>
        <w:t>As stated in the DEIS:</w:t>
      </w:r>
    </w:p>
    <w:p w:rsidR="007E0971" w:rsidRPr="00B237B2" w:rsidRDefault="007E0971" w:rsidP="007E0971">
      <w:pPr>
        <w:rPr>
          <w:sz w:val="22"/>
          <w:szCs w:val="22"/>
        </w:rPr>
      </w:pPr>
    </w:p>
    <w:p w:rsidR="007E0971" w:rsidRPr="00B237B2" w:rsidRDefault="007E0971" w:rsidP="007E0971">
      <w:pPr>
        <w:autoSpaceDE w:val="0"/>
        <w:autoSpaceDN w:val="0"/>
        <w:adjustRightInd w:val="0"/>
        <w:rPr>
          <w:i/>
          <w:color w:val="000000"/>
          <w:sz w:val="22"/>
          <w:szCs w:val="22"/>
        </w:rPr>
      </w:pPr>
      <w:r w:rsidRPr="00B237B2">
        <w:rPr>
          <w:i/>
          <w:color w:val="000000"/>
          <w:sz w:val="22"/>
          <w:szCs w:val="22"/>
        </w:rPr>
        <w:t xml:space="preserve">Alternative B would result in a considerable change of forest conditions in the area, affecting wildlife in various ways depending on the species. The distribution of elk cover would be less than desirable. A substantial amount of old forest would be affected by changing it from OFMS to OFSS. Creating more resilient forest through stand density reduction, fuels reduction and landscape burning would overall benefit most species in the long term. </w:t>
      </w:r>
    </w:p>
    <w:p w:rsidR="007E0971" w:rsidRPr="00B237B2" w:rsidRDefault="007E0971" w:rsidP="007E0971">
      <w:pPr>
        <w:autoSpaceDE w:val="0"/>
        <w:autoSpaceDN w:val="0"/>
        <w:adjustRightInd w:val="0"/>
        <w:rPr>
          <w:i/>
          <w:color w:val="000000"/>
          <w:sz w:val="22"/>
          <w:szCs w:val="22"/>
        </w:rPr>
      </w:pPr>
    </w:p>
    <w:p w:rsidR="007E0971" w:rsidRPr="00B237B2" w:rsidRDefault="007E0971" w:rsidP="007E0971">
      <w:pPr>
        <w:rPr>
          <w:i/>
          <w:color w:val="000000"/>
          <w:sz w:val="22"/>
          <w:szCs w:val="22"/>
        </w:rPr>
      </w:pPr>
      <w:r w:rsidRPr="00B237B2">
        <w:rPr>
          <w:i/>
          <w:color w:val="000000"/>
          <w:sz w:val="22"/>
          <w:szCs w:val="22"/>
        </w:rPr>
        <w:t xml:space="preserve">Alternative C would change forest conditions but at a lesser magnitude than Alternative B. The balance of improving habitat for some species (e.g. increases in dry OFSS) and decreasing the amount of habitat for other species (e.g. marten, elk cover) is more in balance, while still reducing fuels to a more natural level. </w:t>
      </w:r>
    </w:p>
    <w:p w:rsidR="007E0971" w:rsidRPr="00B237B2" w:rsidRDefault="007E0971" w:rsidP="007E0971">
      <w:pPr>
        <w:rPr>
          <w:color w:val="000000"/>
          <w:sz w:val="22"/>
          <w:szCs w:val="22"/>
        </w:rPr>
      </w:pPr>
    </w:p>
    <w:p w:rsidR="007E0971" w:rsidRPr="00B237B2" w:rsidRDefault="007E0971" w:rsidP="007E0971">
      <w:pPr>
        <w:rPr>
          <w:sz w:val="22"/>
          <w:szCs w:val="22"/>
        </w:rPr>
      </w:pPr>
      <w:r w:rsidRPr="00B237B2">
        <w:rPr>
          <w:sz w:val="22"/>
          <w:szCs w:val="22"/>
        </w:rPr>
        <w:t>We note the discussion in the DEIS of how various alternatives will affect the viability of listed, sensitive, MIS, cornerstone, and focal species. While there is discussion, including of various species of woodpeckers, we are not sure of current populations? We found this interesting statement on 3-93, but note it was from a survey taken over 25 years ago:</w:t>
      </w:r>
    </w:p>
    <w:p w:rsidR="007E0971" w:rsidRPr="00B237B2" w:rsidRDefault="007E0971" w:rsidP="007E0971">
      <w:pPr>
        <w:rPr>
          <w:sz w:val="22"/>
          <w:szCs w:val="22"/>
        </w:rPr>
      </w:pPr>
    </w:p>
    <w:p w:rsidR="007E0971" w:rsidRPr="00B237B2" w:rsidRDefault="007E0971" w:rsidP="007E0971">
      <w:pPr>
        <w:rPr>
          <w:i/>
          <w:sz w:val="22"/>
          <w:szCs w:val="22"/>
        </w:rPr>
      </w:pPr>
      <w:r w:rsidRPr="00B237B2">
        <w:rPr>
          <w:i/>
          <w:sz w:val="22"/>
          <w:szCs w:val="22"/>
        </w:rPr>
        <w:lastRenderedPageBreak/>
        <w:t xml:space="preserve">Dedicated Old Growth areas are generally providing good habitat for pileated woodpecker forest wide. In 1992, biologists surveyed 100 Dedicated Old Growth areas in the Blue Mountains, including 20 on the Umatilla National Forest (NF). All of the areas surveyed on the Umatilla NF (100%) were occupied by pileated woodpecker at that time (Bull and Carter 1993). The current forest management emphasis on retaining large trees and old forest conditions is beneficial to pileated woodpecker. We look forward to an analysis of actions that might improve habitat in the area so that recovery is feasible. </w:t>
      </w:r>
    </w:p>
    <w:p w:rsidR="007E0971" w:rsidRPr="00B237B2" w:rsidRDefault="007E0971" w:rsidP="007E0971">
      <w:pPr>
        <w:rPr>
          <w:sz w:val="22"/>
          <w:szCs w:val="22"/>
        </w:rPr>
      </w:pPr>
    </w:p>
    <w:p w:rsidR="007E0971" w:rsidRPr="00B237B2" w:rsidRDefault="007E0971" w:rsidP="007E0971">
      <w:pPr>
        <w:rPr>
          <w:sz w:val="22"/>
          <w:szCs w:val="22"/>
        </w:rPr>
      </w:pPr>
      <w:r w:rsidRPr="00B237B2">
        <w:rPr>
          <w:sz w:val="22"/>
          <w:szCs w:val="22"/>
        </w:rPr>
        <w:t>Regarding Goshawk, we wonder when this survey mentioned on 3-99 will take place:</w:t>
      </w:r>
    </w:p>
    <w:p w:rsidR="007E0971" w:rsidRPr="00B237B2" w:rsidRDefault="007E0971" w:rsidP="007E0971">
      <w:pPr>
        <w:rPr>
          <w:sz w:val="22"/>
          <w:szCs w:val="22"/>
        </w:rPr>
      </w:pPr>
    </w:p>
    <w:p w:rsidR="007E0971" w:rsidRPr="00B237B2" w:rsidRDefault="007E0971" w:rsidP="007E0971">
      <w:pPr>
        <w:rPr>
          <w:i/>
          <w:sz w:val="22"/>
          <w:szCs w:val="22"/>
        </w:rPr>
      </w:pPr>
      <w:r w:rsidRPr="00B237B2">
        <w:rPr>
          <w:i/>
          <w:sz w:val="22"/>
          <w:szCs w:val="22"/>
        </w:rPr>
        <w:t xml:space="preserve">Goshawk surveys will be conducted in areas of high potential that may be affected by project activities. The Eastside Screens (USFS 1995) provide for specific protections for goshawk nesting territories. If active nests are found at any time, they would be protected as specified in the project design criteria </w:t>
      </w:r>
    </w:p>
    <w:p w:rsidR="007E0971" w:rsidRPr="00B237B2" w:rsidRDefault="007E0971" w:rsidP="007E0971">
      <w:pPr>
        <w:pStyle w:val="Heading1"/>
        <w:rPr>
          <w:sz w:val="22"/>
          <w:szCs w:val="22"/>
        </w:rPr>
      </w:pPr>
      <w:r w:rsidRPr="00B237B2">
        <w:rPr>
          <w:sz w:val="22"/>
          <w:szCs w:val="22"/>
        </w:rPr>
        <w:t>Economics</w:t>
      </w:r>
    </w:p>
    <w:p w:rsidR="007E0971" w:rsidRPr="00B237B2" w:rsidRDefault="007E0971" w:rsidP="007E0971">
      <w:pPr>
        <w:pStyle w:val="Heading1"/>
        <w:rPr>
          <w:b w:val="0"/>
          <w:i/>
          <w:sz w:val="22"/>
          <w:szCs w:val="22"/>
        </w:rPr>
      </w:pPr>
      <w:r w:rsidRPr="00B237B2">
        <w:rPr>
          <w:b w:val="0"/>
          <w:i/>
          <w:sz w:val="22"/>
          <w:szCs w:val="22"/>
        </w:rPr>
        <w:t xml:space="preserve">Alternative B would produce approximately 25 </w:t>
      </w:r>
      <w:proofErr w:type="spellStart"/>
      <w:r w:rsidRPr="00B237B2">
        <w:rPr>
          <w:b w:val="0"/>
          <w:i/>
          <w:sz w:val="22"/>
          <w:szCs w:val="22"/>
        </w:rPr>
        <w:t>mbf</w:t>
      </w:r>
      <w:proofErr w:type="spellEnd"/>
      <w:r w:rsidRPr="00B237B2">
        <w:rPr>
          <w:b w:val="0"/>
          <w:i/>
          <w:sz w:val="22"/>
          <w:szCs w:val="22"/>
        </w:rPr>
        <w:t xml:space="preserve"> and Alternative C would produce approximately 12 </w:t>
      </w:r>
      <w:proofErr w:type="spellStart"/>
      <w:r w:rsidRPr="00B237B2">
        <w:rPr>
          <w:b w:val="0"/>
          <w:i/>
          <w:sz w:val="22"/>
          <w:szCs w:val="22"/>
        </w:rPr>
        <w:t>mbf</w:t>
      </w:r>
      <w:proofErr w:type="spellEnd"/>
      <w:r w:rsidRPr="00B237B2">
        <w:rPr>
          <w:b w:val="0"/>
          <w:i/>
          <w:sz w:val="22"/>
          <w:szCs w:val="22"/>
        </w:rPr>
        <w:t xml:space="preserve"> and contribute to the economic stability of nearby communities by providing forest products.</w:t>
      </w:r>
    </w:p>
    <w:p w:rsidR="0087341C" w:rsidRPr="00B237B2" w:rsidRDefault="0087341C" w:rsidP="007E0971">
      <w:pPr>
        <w:pStyle w:val="Heading1"/>
        <w:rPr>
          <w:b w:val="0"/>
          <w:sz w:val="22"/>
          <w:szCs w:val="22"/>
        </w:rPr>
      </w:pPr>
      <w:r w:rsidRPr="00B237B2">
        <w:rPr>
          <w:b w:val="0"/>
          <w:sz w:val="22"/>
          <w:szCs w:val="22"/>
        </w:rPr>
        <w:t>In looking at Net Present Value (pp 3-218-320) we find it interesting that Alternative B has a larger NPV than Alternative C and wonder if that is due to the higher road construction in Alt B?</w:t>
      </w:r>
    </w:p>
    <w:p w:rsidR="0087341C" w:rsidRPr="00B237B2" w:rsidRDefault="0087341C" w:rsidP="0087341C">
      <w:pPr>
        <w:pStyle w:val="Default"/>
        <w:rPr>
          <w:rFonts w:ascii="Times New Roman" w:hAnsi="Times New Roman" w:cs="Times New Roman"/>
          <w:i/>
          <w:sz w:val="22"/>
          <w:szCs w:val="22"/>
        </w:rPr>
      </w:pPr>
      <w:r w:rsidRPr="00B237B2">
        <w:rPr>
          <w:rFonts w:ascii="Times New Roman" w:hAnsi="Times New Roman" w:cs="Times New Roman"/>
          <w:bCs/>
          <w:i/>
          <w:sz w:val="22"/>
          <w:szCs w:val="22"/>
        </w:rPr>
        <w:t>Net Present Value Alternative B</w:t>
      </w:r>
    </w:p>
    <w:p w:rsidR="0087341C" w:rsidRPr="00B237B2" w:rsidRDefault="0087341C" w:rsidP="0087341C">
      <w:pPr>
        <w:pStyle w:val="Heading1"/>
        <w:rPr>
          <w:b w:val="0"/>
          <w:i/>
          <w:sz w:val="22"/>
          <w:szCs w:val="22"/>
        </w:rPr>
      </w:pPr>
      <w:r w:rsidRPr="00B237B2">
        <w:rPr>
          <w:b w:val="0"/>
          <w:i/>
          <w:sz w:val="22"/>
          <w:szCs w:val="22"/>
        </w:rPr>
        <w:t>Present value for the stumpage and additional costs for this alternative were $2.09 million and $2.89 million for a net present value of negative (-) $800,000.</w:t>
      </w:r>
    </w:p>
    <w:p w:rsidR="0087341C" w:rsidRPr="00B237B2" w:rsidRDefault="0087341C" w:rsidP="0087341C">
      <w:pPr>
        <w:pStyle w:val="Default"/>
        <w:rPr>
          <w:rFonts w:ascii="Times New Roman" w:hAnsi="Times New Roman" w:cs="Times New Roman"/>
          <w:i/>
          <w:sz w:val="22"/>
          <w:szCs w:val="22"/>
        </w:rPr>
      </w:pPr>
      <w:r w:rsidRPr="00B237B2">
        <w:rPr>
          <w:rFonts w:ascii="Times New Roman" w:hAnsi="Times New Roman" w:cs="Times New Roman"/>
          <w:bCs/>
          <w:i/>
          <w:sz w:val="22"/>
          <w:szCs w:val="22"/>
        </w:rPr>
        <w:t xml:space="preserve">Net Present Value </w:t>
      </w:r>
    </w:p>
    <w:p w:rsidR="0087341C" w:rsidRPr="00B237B2" w:rsidRDefault="0087341C" w:rsidP="0087341C">
      <w:pPr>
        <w:pStyle w:val="Heading1"/>
        <w:rPr>
          <w:b w:val="0"/>
          <w:i/>
          <w:sz w:val="22"/>
          <w:szCs w:val="22"/>
        </w:rPr>
      </w:pPr>
      <w:r w:rsidRPr="00B237B2">
        <w:rPr>
          <w:b w:val="0"/>
          <w:i/>
          <w:sz w:val="22"/>
          <w:szCs w:val="22"/>
        </w:rPr>
        <w:t>Present value for the stumpage and additional costs for this alternative were $1.06 million and $1.78 million for a net present value of $720,000.</w:t>
      </w:r>
      <w:r w:rsidRPr="00B237B2">
        <w:rPr>
          <w:sz w:val="22"/>
          <w:szCs w:val="22"/>
        </w:rPr>
        <w:t xml:space="preserve">  Note that we think this should be - $720,000.</w:t>
      </w:r>
    </w:p>
    <w:p w:rsidR="007E0971" w:rsidRPr="00B237B2" w:rsidRDefault="005E6177" w:rsidP="007E0971">
      <w:pPr>
        <w:pStyle w:val="Heading1"/>
        <w:rPr>
          <w:sz w:val="22"/>
          <w:szCs w:val="22"/>
        </w:rPr>
      </w:pPr>
      <w:r w:rsidRPr="00B237B2">
        <w:rPr>
          <w:sz w:val="22"/>
          <w:szCs w:val="22"/>
        </w:rPr>
        <w:t>Livestock grazing</w:t>
      </w:r>
    </w:p>
    <w:p w:rsidR="005E6177" w:rsidRPr="00B237B2" w:rsidRDefault="005E6177" w:rsidP="007E0971">
      <w:pPr>
        <w:pStyle w:val="Heading1"/>
        <w:rPr>
          <w:b w:val="0"/>
          <w:sz w:val="22"/>
          <w:szCs w:val="22"/>
        </w:rPr>
      </w:pPr>
      <w:r w:rsidRPr="00B237B2">
        <w:rPr>
          <w:b w:val="0"/>
          <w:sz w:val="22"/>
          <w:szCs w:val="22"/>
        </w:rPr>
        <w:t>The DEIS states that there will be a dispersal of grazing, which could lessen impacts on specific areas, but also:</w:t>
      </w:r>
    </w:p>
    <w:p w:rsidR="005E6177" w:rsidRPr="00B237B2" w:rsidRDefault="005E6177" w:rsidP="005E6177">
      <w:pPr>
        <w:pStyle w:val="Heading1"/>
        <w:rPr>
          <w:b w:val="0"/>
          <w:i/>
          <w:sz w:val="22"/>
          <w:szCs w:val="22"/>
        </w:rPr>
      </w:pPr>
      <w:r w:rsidRPr="00B237B2">
        <w:rPr>
          <w:b w:val="0"/>
          <w:i/>
          <w:sz w:val="22"/>
          <w:szCs w:val="22"/>
        </w:rPr>
        <w:t>The effects of the approximately 240 acres of proposed riparian fuels treatment in the RHCA may result in cattle drawn into the new established forage near water. These areas would be monitored to minimize negative effects from this activity.</w:t>
      </w:r>
    </w:p>
    <w:p w:rsidR="005E6177" w:rsidRPr="00B237B2" w:rsidRDefault="005E6177" w:rsidP="005E6177">
      <w:pPr>
        <w:pStyle w:val="Heading1"/>
        <w:rPr>
          <w:b w:val="0"/>
          <w:sz w:val="22"/>
          <w:szCs w:val="22"/>
        </w:rPr>
      </w:pPr>
      <w:r w:rsidRPr="00B237B2">
        <w:rPr>
          <w:b w:val="0"/>
          <w:sz w:val="22"/>
          <w:szCs w:val="22"/>
        </w:rPr>
        <w:t>We would like to see protective measures in place before any negative impacts occur, as well as a discussion of whether those impacts include streambank damage, water quality or impacts to riparian plants.</w:t>
      </w:r>
    </w:p>
    <w:p w:rsidR="007E0971" w:rsidRPr="00B237B2" w:rsidRDefault="007E0971" w:rsidP="007E0971">
      <w:pPr>
        <w:pStyle w:val="Heading1"/>
        <w:rPr>
          <w:sz w:val="22"/>
          <w:szCs w:val="22"/>
        </w:rPr>
      </w:pPr>
      <w:r w:rsidRPr="00B237B2">
        <w:rPr>
          <w:sz w:val="22"/>
          <w:szCs w:val="22"/>
        </w:rPr>
        <w:t xml:space="preserve">Snags and Wildlife Trees </w:t>
      </w:r>
    </w:p>
    <w:p w:rsidR="007E0971" w:rsidRPr="00B237B2" w:rsidRDefault="007E0971" w:rsidP="007E0971">
      <w:pPr>
        <w:rPr>
          <w:sz w:val="22"/>
          <w:szCs w:val="22"/>
        </w:rPr>
      </w:pPr>
      <w:r w:rsidRPr="00B237B2">
        <w:rPr>
          <w:sz w:val="22"/>
          <w:szCs w:val="22"/>
        </w:rPr>
        <w:t xml:space="preserve">We request that all snags larger than 20” DBH be retained during the project (unless they pose a significant safety risk). Old snags are rare on the landscape and provide habitat for numerous species of wildland. Large old snags will eventually become large downed woody debris, which create more habitat for wildlife and microclimates for plant species. Many animals evolved with higher levels of snags on the landscape while timber management and fire suppression have decreased the abundance of snags. </w:t>
      </w:r>
    </w:p>
    <w:p w:rsidR="007E0971" w:rsidRPr="00B237B2" w:rsidRDefault="007E0971" w:rsidP="007E0971">
      <w:pPr>
        <w:rPr>
          <w:sz w:val="22"/>
          <w:szCs w:val="22"/>
        </w:rPr>
      </w:pPr>
    </w:p>
    <w:p w:rsidR="007E0971" w:rsidRPr="00B237B2" w:rsidRDefault="007E0971" w:rsidP="007E0971">
      <w:pPr>
        <w:rPr>
          <w:sz w:val="22"/>
          <w:szCs w:val="22"/>
        </w:rPr>
      </w:pPr>
      <w:r w:rsidRPr="00B237B2">
        <w:rPr>
          <w:sz w:val="22"/>
          <w:szCs w:val="22"/>
        </w:rPr>
        <w:t xml:space="preserve">The adequate number of snags per acre for wildlife species is variable and highly dependent upon the surrounding landscape pattern. However, </w:t>
      </w:r>
      <w:proofErr w:type="spellStart"/>
      <w:r w:rsidRPr="00B237B2">
        <w:rPr>
          <w:sz w:val="22"/>
          <w:szCs w:val="22"/>
        </w:rPr>
        <w:t>DecAID</w:t>
      </w:r>
      <w:proofErr w:type="spellEnd"/>
      <w:r w:rsidRPr="00B237B2">
        <w:rPr>
          <w:sz w:val="22"/>
          <w:szCs w:val="22"/>
        </w:rPr>
        <w:t xml:space="preserve">, the Decayed Wood Advisor for Managing Snags, Partially Dead Trees, and Down Wood for Biodiversity in Forests of Washington and Oregon (https://www.fs.fed.us/r6/nr/wildlife/decaid/) can be used to determine an estimate. For example, </w:t>
      </w:r>
      <w:proofErr w:type="spellStart"/>
      <w:r w:rsidRPr="00B237B2">
        <w:rPr>
          <w:sz w:val="22"/>
          <w:szCs w:val="22"/>
        </w:rPr>
        <w:t>DecAID</w:t>
      </w:r>
      <w:proofErr w:type="spellEnd"/>
      <w:r w:rsidRPr="00B237B2">
        <w:rPr>
          <w:sz w:val="22"/>
          <w:szCs w:val="22"/>
        </w:rPr>
        <w:t xml:space="preserve"> </w:t>
      </w:r>
      <w:r w:rsidRPr="00B237B2">
        <w:rPr>
          <w:sz w:val="22"/>
          <w:szCs w:val="22"/>
        </w:rPr>
        <w:lastRenderedPageBreak/>
        <w:t>recommends 6 -17 snags per acre &gt;20” DBH in a post-fire structural type in the Eastside Mixed Conifer Forest N Cascades/Rocky Mountains as a 50% tolerance level.</w:t>
      </w:r>
    </w:p>
    <w:p w:rsidR="007E0971" w:rsidRPr="00B237B2" w:rsidRDefault="007E0971" w:rsidP="00BF64F4">
      <w:pPr>
        <w:rPr>
          <w:sz w:val="22"/>
          <w:szCs w:val="22"/>
        </w:rPr>
      </w:pPr>
    </w:p>
    <w:p w:rsidR="008F3A97" w:rsidRPr="00B237B2" w:rsidRDefault="008F3A97" w:rsidP="00BF64F4">
      <w:pPr>
        <w:rPr>
          <w:sz w:val="22"/>
          <w:szCs w:val="22"/>
        </w:rPr>
      </w:pPr>
      <w:r w:rsidRPr="00B237B2">
        <w:rPr>
          <w:sz w:val="22"/>
          <w:szCs w:val="22"/>
        </w:rPr>
        <w:t>Thank you for the opportunity to provide input on the Sunrise project.</w:t>
      </w:r>
    </w:p>
    <w:p w:rsidR="008F3A97" w:rsidRPr="00B237B2" w:rsidRDefault="008F3A97" w:rsidP="00BF64F4">
      <w:pPr>
        <w:rPr>
          <w:sz w:val="22"/>
          <w:szCs w:val="22"/>
        </w:rPr>
      </w:pPr>
    </w:p>
    <w:p w:rsidR="008F3A97" w:rsidRPr="00B237B2" w:rsidRDefault="008F3A97" w:rsidP="00BF64F4">
      <w:pPr>
        <w:rPr>
          <w:sz w:val="22"/>
          <w:szCs w:val="22"/>
        </w:rPr>
      </w:pPr>
      <w:r w:rsidRPr="00B237B2">
        <w:rPr>
          <w:sz w:val="22"/>
          <w:szCs w:val="22"/>
        </w:rPr>
        <w:t>Sincerely,</w:t>
      </w:r>
    </w:p>
    <w:p w:rsidR="003D0E44" w:rsidRPr="00B237B2" w:rsidRDefault="003D0E44" w:rsidP="00BF64F4">
      <w:pPr>
        <w:rPr>
          <w:sz w:val="22"/>
          <w:szCs w:val="22"/>
        </w:rPr>
      </w:pPr>
      <w:r w:rsidRPr="00B237B2">
        <w:rPr>
          <w:noProof/>
          <w:sz w:val="22"/>
          <w:szCs w:val="22"/>
        </w:rPr>
        <w:drawing>
          <wp:inline distT="0" distB="0" distL="0" distR="0">
            <wp:extent cx="1597025" cy="3898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025" cy="389890"/>
                    </a:xfrm>
                    <a:prstGeom prst="rect">
                      <a:avLst/>
                    </a:prstGeom>
                    <a:noFill/>
                    <a:ln>
                      <a:noFill/>
                    </a:ln>
                  </pic:spPr>
                </pic:pic>
              </a:graphicData>
            </a:graphic>
          </wp:inline>
        </w:drawing>
      </w:r>
    </w:p>
    <w:p w:rsidR="008F3A97" w:rsidRPr="00B237B2" w:rsidRDefault="008F3A97" w:rsidP="00BF64F4">
      <w:pPr>
        <w:rPr>
          <w:sz w:val="22"/>
          <w:szCs w:val="22"/>
        </w:rPr>
      </w:pPr>
      <w:r w:rsidRPr="00B237B2">
        <w:rPr>
          <w:sz w:val="22"/>
          <w:szCs w:val="22"/>
        </w:rPr>
        <w:t>Mike Petersen</w:t>
      </w:r>
    </w:p>
    <w:p w:rsidR="008F3A97" w:rsidRPr="00B237B2" w:rsidRDefault="008F3A97" w:rsidP="00BF64F4">
      <w:pPr>
        <w:rPr>
          <w:sz w:val="22"/>
          <w:szCs w:val="22"/>
        </w:rPr>
      </w:pPr>
      <w:r w:rsidRPr="00B237B2">
        <w:rPr>
          <w:sz w:val="22"/>
          <w:szCs w:val="22"/>
        </w:rPr>
        <w:t>Executive Director</w:t>
      </w:r>
    </w:p>
    <w:p w:rsidR="008F3A97" w:rsidRPr="00B237B2" w:rsidRDefault="008F3A97" w:rsidP="00BF64F4">
      <w:pPr>
        <w:rPr>
          <w:sz w:val="22"/>
          <w:szCs w:val="22"/>
        </w:rPr>
      </w:pPr>
      <w:r w:rsidRPr="00B237B2">
        <w:rPr>
          <w:sz w:val="22"/>
          <w:szCs w:val="22"/>
        </w:rPr>
        <w:t>The Lands Council</w:t>
      </w:r>
    </w:p>
    <w:p w:rsidR="008F3A97" w:rsidRPr="00B237B2" w:rsidRDefault="008F3A97" w:rsidP="00BF64F4">
      <w:pPr>
        <w:rPr>
          <w:sz w:val="22"/>
          <w:szCs w:val="22"/>
        </w:rPr>
      </w:pPr>
      <w:r w:rsidRPr="00B237B2">
        <w:rPr>
          <w:sz w:val="22"/>
          <w:szCs w:val="22"/>
        </w:rPr>
        <w:t>25 West Main, Suite 222</w:t>
      </w:r>
    </w:p>
    <w:p w:rsidR="008F3A97" w:rsidRPr="00B237B2" w:rsidRDefault="008F3A97" w:rsidP="00BF64F4">
      <w:pPr>
        <w:rPr>
          <w:sz w:val="22"/>
          <w:szCs w:val="22"/>
        </w:rPr>
      </w:pPr>
      <w:r w:rsidRPr="00B237B2">
        <w:rPr>
          <w:sz w:val="22"/>
          <w:szCs w:val="22"/>
        </w:rPr>
        <w:t>Spokane, WA 99201</w:t>
      </w:r>
    </w:p>
    <w:p w:rsidR="008F3A97" w:rsidRPr="00B237B2" w:rsidRDefault="008F3A97" w:rsidP="00BF64F4">
      <w:pPr>
        <w:rPr>
          <w:sz w:val="22"/>
          <w:szCs w:val="22"/>
        </w:rPr>
      </w:pPr>
      <w:r w:rsidRPr="00B237B2">
        <w:rPr>
          <w:sz w:val="22"/>
          <w:szCs w:val="22"/>
        </w:rPr>
        <w:t>509-209-2406</w:t>
      </w:r>
    </w:p>
    <w:p w:rsidR="008F3A97" w:rsidRPr="00B237B2" w:rsidRDefault="0076638A" w:rsidP="00BF64F4">
      <w:pPr>
        <w:rPr>
          <w:sz w:val="22"/>
          <w:szCs w:val="22"/>
        </w:rPr>
      </w:pPr>
      <w:hyperlink r:id="rId9" w:history="1">
        <w:r w:rsidR="008F3A97" w:rsidRPr="00B237B2">
          <w:rPr>
            <w:rStyle w:val="Hyperlink"/>
            <w:sz w:val="22"/>
            <w:szCs w:val="22"/>
          </w:rPr>
          <w:t>mpetersen@landscouncil.org</w:t>
        </w:r>
      </w:hyperlink>
    </w:p>
    <w:p w:rsidR="008F3A97" w:rsidRPr="00B237B2" w:rsidRDefault="008F3A97" w:rsidP="00BF64F4">
      <w:pPr>
        <w:rPr>
          <w:sz w:val="22"/>
          <w:szCs w:val="22"/>
        </w:rPr>
      </w:pPr>
    </w:p>
    <w:sectPr w:rsidR="008F3A97" w:rsidRPr="00B237B2" w:rsidSect="00F31F82">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utura PT Book">
    <w:altName w:val="Arial"/>
    <w:panose1 w:val="00000000000000000000"/>
    <w:charset w:val="00"/>
    <w:family w:val="swiss"/>
    <w:notTrueType/>
    <w:pitch w:val="variable"/>
    <w:sig w:usb0="00000001"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5D2"/>
    <w:multiLevelType w:val="multilevel"/>
    <w:tmpl w:val="4620B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57ACB"/>
    <w:multiLevelType w:val="multilevel"/>
    <w:tmpl w:val="42BA5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574A58"/>
    <w:multiLevelType w:val="multilevel"/>
    <w:tmpl w:val="8B4092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472C84"/>
    <w:multiLevelType w:val="multilevel"/>
    <w:tmpl w:val="E4A07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E6C2F"/>
    <w:multiLevelType w:val="hybridMultilevel"/>
    <w:tmpl w:val="43B4B578"/>
    <w:lvl w:ilvl="0" w:tplc="6BD439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A7129"/>
    <w:multiLevelType w:val="multilevel"/>
    <w:tmpl w:val="E2AE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B0FA5"/>
    <w:multiLevelType w:val="multilevel"/>
    <w:tmpl w:val="CEA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772D6"/>
    <w:multiLevelType w:val="multilevel"/>
    <w:tmpl w:val="AD426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75582"/>
    <w:multiLevelType w:val="hybridMultilevel"/>
    <w:tmpl w:val="324AAB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3020EBD"/>
    <w:multiLevelType w:val="multilevel"/>
    <w:tmpl w:val="42C8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C194F"/>
    <w:multiLevelType w:val="multilevel"/>
    <w:tmpl w:val="297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72BFC"/>
    <w:multiLevelType w:val="hybridMultilevel"/>
    <w:tmpl w:val="2A902468"/>
    <w:lvl w:ilvl="0" w:tplc="6BD439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C7D54"/>
    <w:multiLevelType w:val="multilevel"/>
    <w:tmpl w:val="9E30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02CF2"/>
    <w:multiLevelType w:val="multilevel"/>
    <w:tmpl w:val="FC6C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A1FB5"/>
    <w:multiLevelType w:val="multilevel"/>
    <w:tmpl w:val="4C3E5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795289"/>
    <w:multiLevelType w:val="multilevel"/>
    <w:tmpl w:val="301E65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1D777F5"/>
    <w:multiLevelType w:val="multilevel"/>
    <w:tmpl w:val="843A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C1360"/>
    <w:multiLevelType w:val="multilevel"/>
    <w:tmpl w:val="1922A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C13AFE"/>
    <w:multiLevelType w:val="multilevel"/>
    <w:tmpl w:val="E09681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A693A4B"/>
    <w:multiLevelType w:val="hybridMultilevel"/>
    <w:tmpl w:val="F7A89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C8F2D1F"/>
    <w:multiLevelType w:val="multilevel"/>
    <w:tmpl w:val="6F0A4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20B32"/>
    <w:multiLevelType w:val="multilevel"/>
    <w:tmpl w:val="7B9EC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1303F"/>
    <w:multiLevelType w:val="multilevel"/>
    <w:tmpl w:val="3A3E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01748B"/>
    <w:multiLevelType w:val="multilevel"/>
    <w:tmpl w:val="95FEA0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1301EC5"/>
    <w:multiLevelType w:val="multilevel"/>
    <w:tmpl w:val="61E4C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E4000B"/>
    <w:multiLevelType w:val="multilevel"/>
    <w:tmpl w:val="B7FE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8B2817"/>
    <w:multiLevelType w:val="multilevel"/>
    <w:tmpl w:val="785CC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67EA6"/>
    <w:multiLevelType w:val="multilevel"/>
    <w:tmpl w:val="DB0295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DC422B0"/>
    <w:multiLevelType w:val="multilevel"/>
    <w:tmpl w:val="D81C2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7"/>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6"/>
  </w:num>
  <w:num w:numId="11">
    <w:abstractNumId w:val="20"/>
  </w:num>
  <w:num w:numId="12">
    <w:abstractNumId w:val="21"/>
  </w:num>
  <w:num w:numId="13">
    <w:abstractNumId w:val="28"/>
  </w:num>
  <w:num w:numId="14">
    <w:abstractNumId w:val="24"/>
  </w:num>
  <w:num w:numId="15">
    <w:abstractNumId w:val="7"/>
  </w:num>
  <w:num w:numId="16">
    <w:abstractNumId w:val="0"/>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9"/>
  </w:num>
  <w:num w:numId="20">
    <w:abstractNumId w:val="22"/>
  </w:num>
  <w:num w:numId="21">
    <w:abstractNumId w:val="13"/>
  </w:num>
  <w:num w:numId="22">
    <w:abstractNumId w:val="25"/>
  </w:num>
  <w:num w:numId="23">
    <w:abstractNumId w:val="6"/>
  </w:num>
  <w:num w:numId="24">
    <w:abstractNumId w:val="10"/>
  </w:num>
  <w:num w:numId="25">
    <w:abstractNumId w:val="5"/>
  </w:num>
  <w:num w:numId="26">
    <w:abstractNumId w:val="16"/>
  </w:num>
  <w:num w:numId="27">
    <w:abstractNumId w:val="14"/>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C0"/>
    <w:rsid w:val="00022BAF"/>
    <w:rsid w:val="0003164D"/>
    <w:rsid w:val="00040BD5"/>
    <w:rsid w:val="00061E1B"/>
    <w:rsid w:val="00064E9F"/>
    <w:rsid w:val="00073BE1"/>
    <w:rsid w:val="00074AA2"/>
    <w:rsid w:val="0008001F"/>
    <w:rsid w:val="00081871"/>
    <w:rsid w:val="000955A1"/>
    <w:rsid w:val="0009715F"/>
    <w:rsid w:val="000F4081"/>
    <w:rsid w:val="000F6A41"/>
    <w:rsid w:val="0010091A"/>
    <w:rsid w:val="00101ECF"/>
    <w:rsid w:val="001117CE"/>
    <w:rsid w:val="001209D5"/>
    <w:rsid w:val="00121BC9"/>
    <w:rsid w:val="00151F4E"/>
    <w:rsid w:val="00167B7F"/>
    <w:rsid w:val="001802AA"/>
    <w:rsid w:val="00195680"/>
    <w:rsid w:val="00196BE2"/>
    <w:rsid w:val="001B51A4"/>
    <w:rsid w:val="001B67AC"/>
    <w:rsid w:val="001B700D"/>
    <w:rsid w:val="001C1DD1"/>
    <w:rsid w:val="001C47A4"/>
    <w:rsid w:val="001C74CB"/>
    <w:rsid w:val="00207050"/>
    <w:rsid w:val="00217F7C"/>
    <w:rsid w:val="00234160"/>
    <w:rsid w:val="002424D9"/>
    <w:rsid w:val="00270D80"/>
    <w:rsid w:val="002901F7"/>
    <w:rsid w:val="002B3349"/>
    <w:rsid w:val="002E6E86"/>
    <w:rsid w:val="003102B4"/>
    <w:rsid w:val="003140F6"/>
    <w:rsid w:val="00322501"/>
    <w:rsid w:val="00326A77"/>
    <w:rsid w:val="003273B0"/>
    <w:rsid w:val="00336C7C"/>
    <w:rsid w:val="00350768"/>
    <w:rsid w:val="003526E5"/>
    <w:rsid w:val="00353C5B"/>
    <w:rsid w:val="00354A87"/>
    <w:rsid w:val="00374BC0"/>
    <w:rsid w:val="0038343C"/>
    <w:rsid w:val="00383DE6"/>
    <w:rsid w:val="003C1C11"/>
    <w:rsid w:val="003C5C36"/>
    <w:rsid w:val="003D0E44"/>
    <w:rsid w:val="003D0FD2"/>
    <w:rsid w:val="003E2219"/>
    <w:rsid w:val="00405E8E"/>
    <w:rsid w:val="00414B13"/>
    <w:rsid w:val="00445202"/>
    <w:rsid w:val="0045194A"/>
    <w:rsid w:val="004626BE"/>
    <w:rsid w:val="004802BE"/>
    <w:rsid w:val="0049062B"/>
    <w:rsid w:val="004B0D1F"/>
    <w:rsid w:val="004B329E"/>
    <w:rsid w:val="004C5D8E"/>
    <w:rsid w:val="004D3F0D"/>
    <w:rsid w:val="004D4C81"/>
    <w:rsid w:val="00501741"/>
    <w:rsid w:val="0050318A"/>
    <w:rsid w:val="00503344"/>
    <w:rsid w:val="005062F0"/>
    <w:rsid w:val="0051630D"/>
    <w:rsid w:val="00533339"/>
    <w:rsid w:val="00535181"/>
    <w:rsid w:val="005556AD"/>
    <w:rsid w:val="00556FF3"/>
    <w:rsid w:val="005663F6"/>
    <w:rsid w:val="00567F63"/>
    <w:rsid w:val="005738B6"/>
    <w:rsid w:val="00576B30"/>
    <w:rsid w:val="005773FE"/>
    <w:rsid w:val="005802BF"/>
    <w:rsid w:val="0058154F"/>
    <w:rsid w:val="00590F3C"/>
    <w:rsid w:val="00595621"/>
    <w:rsid w:val="005B4F08"/>
    <w:rsid w:val="005C3F86"/>
    <w:rsid w:val="005D0C75"/>
    <w:rsid w:val="005E6177"/>
    <w:rsid w:val="00600761"/>
    <w:rsid w:val="006031B4"/>
    <w:rsid w:val="006057E3"/>
    <w:rsid w:val="0060731A"/>
    <w:rsid w:val="006177EB"/>
    <w:rsid w:val="0062174D"/>
    <w:rsid w:val="0062430B"/>
    <w:rsid w:val="00625E4D"/>
    <w:rsid w:val="00642254"/>
    <w:rsid w:val="00642BE0"/>
    <w:rsid w:val="00646121"/>
    <w:rsid w:val="00671095"/>
    <w:rsid w:val="006727A0"/>
    <w:rsid w:val="00674971"/>
    <w:rsid w:val="00682ADC"/>
    <w:rsid w:val="006A1534"/>
    <w:rsid w:val="006A6434"/>
    <w:rsid w:val="006B02D8"/>
    <w:rsid w:val="006B5ECA"/>
    <w:rsid w:val="00707959"/>
    <w:rsid w:val="00734445"/>
    <w:rsid w:val="00752CA1"/>
    <w:rsid w:val="00760F4F"/>
    <w:rsid w:val="0076638A"/>
    <w:rsid w:val="00767BEF"/>
    <w:rsid w:val="00774640"/>
    <w:rsid w:val="00792FF6"/>
    <w:rsid w:val="007A2B9A"/>
    <w:rsid w:val="007A6491"/>
    <w:rsid w:val="007B0C7B"/>
    <w:rsid w:val="007E0971"/>
    <w:rsid w:val="00806B1C"/>
    <w:rsid w:val="00811272"/>
    <w:rsid w:val="0081482F"/>
    <w:rsid w:val="00820C9D"/>
    <w:rsid w:val="0083548F"/>
    <w:rsid w:val="00850F6B"/>
    <w:rsid w:val="0086451C"/>
    <w:rsid w:val="0087341C"/>
    <w:rsid w:val="0088797B"/>
    <w:rsid w:val="008B1002"/>
    <w:rsid w:val="008E027E"/>
    <w:rsid w:val="008E5A6A"/>
    <w:rsid w:val="008F3A97"/>
    <w:rsid w:val="00905712"/>
    <w:rsid w:val="0093641B"/>
    <w:rsid w:val="00937681"/>
    <w:rsid w:val="009A77A9"/>
    <w:rsid w:val="009D4F7A"/>
    <w:rsid w:val="00A078BC"/>
    <w:rsid w:val="00A154D0"/>
    <w:rsid w:val="00A21E20"/>
    <w:rsid w:val="00A35362"/>
    <w:rsid w:val="00A40F7B"/>
    <w:rsid w:val="00A60881"/>
    <w:rsid w:val="00A61255"/>
    <w:rsid w:val="00A72D3B"/>
    <w:rsid w:val="00A765E7"/>
    <w:rsid w:val="00A7791C"/>
    <w:rsid w:val="00A842F9"/>
    <w:rsid w:val="00AA5785"/>
    <w:rsid w:val="00AC1A16"/>
    <w:rsid w:val="00AC761D"/>
    <w:rsid w:val="00AD05AA"/>
    <w:rsid w:val="00AE4C5F"/>
    <w:rsid w:val="00B237B2"/>
    <w:rsid w:val="00B26D29"/>
    <w:rsid w:val="00B4290C"/>
    <w:rsid w:val="00B577E7"/>
    <w:rsid w:val="00B57DAD"/>
    <w:rsid w:val="00B6400E"/>
    <w:rsid w:val="00B70668"/>
    <w:rsid w:val="00B97B5A"/>
    <w:rsid w:val="00BA0AEF"/>
    <w:rsid w:val="00BA329F"/>
    <w:rsid w:val="00BA517E"/>
    <w:rsid w:val="00BB4A23"/>
    <w:rsid w:val="00BC0002"/>
    <w:rsid w:val="00BE41A4"/>
    <w:rsid w:val="00BE77A6"/>
    <w:rsid w:val="00BF1B08"/>
    <w:rsid w:val="00BF2ACB"/>
    <w:rsid w:val="00BF64F4"/>
    <w:rsid w:val="00C04F8D"/>
    <w:rsid w:val="00C15B1A"/>
    <w:rsid w:val="00C31E83"/>
    <w:rsid w:val="00C56CEC"/>
    <w:rsid w:val="00C771B3"/>
    <w:rsid w:val="00C83CE1"/>
    <w:rsid w:val="00C95C22"/>
    <w:rsid w:val="00C96811"/>
    <w:rsid w:val="00CA1685"/>
    <w:rsid w:val="00CA615C"/>
    <w:rsid w:val="00CB1629"/>
    <w:rsid w:val="00CC1950"/>
    <w:rsid w:val="00CC76D6"/>
    <w:rsid w:val="00CD2227"/>
    <w:rsid w:val="00CE59B6"/>
    <w:rsid w:val="00CF0C52"/>
    <w:rsid w:val="00CF2904"/>
    <w:rsid w:val="00D14F67"/>
    <w:rsid w:val="00D26E52"/>
    <w:rsid w:val="00D577A2"/>
    <w:rsid w:val="00D57E2A"/>
    <w:rsid w:val="00D771FD"/>
    <w:rsid w:val="00D95B40"/>
    <w:rsid w:val="00DB2EEA"/>
    <w:rsid w:val="00DC1776"/>
    <w:rsid w:val="00DC2CEF"/>
    <w:rsid w:val="00DD719B"/>
    <w:rsid w:val="00DE2CFF"/>
    <w:rsid w:val="00E35E14"/>
    <w:rsid w:val="00E47A94"/>
    <w:rsid w:val="00EA1436"/>
    <w:rsid w:val="00EA217D"/>
    <w:rsid w:val="00EA3735"/>
    <w:rsid w:val="00EE2179"/>
    <w:rsid w:val="00EE6599"/>
    <w:rsid w:val="00EE72B8"/>
    <w:rsid w:val="00EE7571"/>
    <w:rsid w:val="00F01F40"/>
    <w:rsid w:val="00F108C1"/>
    <w:rsid w:val="00F20362"/>
    <w:rsid w:val="00F31F82"/>
    <w:rsid w:val="00F32B0A"/>
    <w:rsid w:val="00F41867"/>
    <w:rsid w:val="00F4255C"/>
    <w:rsid w:val="00F55088"/>
    <w:rsid w:val="00F630D1"/>
    <w:rsid w:val="00F67D82"/>
    <w:rsid w:val="00F817D9"/>
    <w:rsid w:val="00FD6EAC"/>
    <w:rsid w:val="00FF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2DC4"/>
  <w15:docId w15:val="{4F39ED53-6E9A-4B2E-A2DB-58C3AACB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7A6"/>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A35362"/>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A35362"/>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BF1B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A35362"/>
    <w:pPr>
      <w:spacing w:before="100" w:beforeAutospacing="1" w:after="100" w:afterAutospacing="1"/>
      <w:outlineLvl w:val="3"/>
    </w:pPr>
    <w:rPr>
      <w:rFonts w:eastAsia="Times New Roman"/>
      <w:b/>
      <w:bCs/>
    </w:rPr>
  </w:style>
  <w:style w:type="paragraph" w:styleId="Heading5">
    <w:name w:val="heading 5"/>
    <w:basedOn w:val="Normal"/>
    <w:link w:val="Heading5Char"/>
    <w:uiPriority w:val="9"/>
    <w:qFormat/>
    <w:rsid w:val="00A35362"/>
    <w:pPr>
      <w:spacing w:before="100" w:beforeAutospacing="1" w:after="100" w:afterAutospacing="1"/>
      <w:outlineLvl w:val="4"/>
    </w:pPr>
    <w:rPr>
      <w:rFonts w:eastAsia="Times New Roman"/>
      <w:b/>
      <w:bCs/>
      <w:sz w:val="20"/>
      <w:szCs w:val="20"/>
    </w:rPr>
  </w:style>
  <w:style w:type="paragraph" w:styleId="Heading6">
    <w:name w:val="heading 6"/>
    <w:basedOn w:val="Normal"/>
    <w:next w:val="Normal"/>
    <w:link w:val="Heading6Char"/>
    <w:uiPriority w:val="9"/>
    <w:semiHidden/>
    <w:unhideWhenUsed/>
    <w:qFormat/>
    <w:rsid w:val="00BF1B0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82F"/>
    <w:rPr>
      <w:rFonts w:ascii="Tahoma" w:hAnsi="Tahoma" w:cs="Tahoma"/>
      <w:sz w:val="16"/>
      <w:szCs w:val="16"/>
    </w:rPr>
  </w:style>
  <w:style w:type="character" w:customStyle="1" w:styleId="BalloonTextChar">
    <w:name w:val="Balloon Text Char"/>
    <w:basedOn w:val="DefaultParagraphFont"/>
    <w:link w:val="BalloonText"/>
    <w:uiPriority w:val="99"/>
    <w:semiHidden/>
    <w:rsid w:val="0081482F"/>
    <w:rPr>
      <w:rFonts w:ascii="Tahoma" w:hAnsi="Tahoma" w:cs="Tahoma"/>
      <w:sz w:val="16"/>
      <w:szCs w:val="16"/>
    </w:rPr>
  </w:style>
  <w:style w:type="character" w:customStyle="1" w:styleId="Heading1Char">
    <w:name w:val="Heading 1 Char"/>
    <w:basedOn w:val="DefaultParagraphFont"/>
    <w:link w:val="Heading1"/>
    <w:uiPriority w:val="9"/>
    <w:rsid w:val="00A3536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3536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A3536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35362"/>
    <w:rPr>
      <w:rFonts w:ascii="Times New Roman" w:eastAsia="Times New Roman" w:hAnsi="Times New Roman" w:cs="Times New Roman"/>
      <w:b/>
      <w:bCs/>
      <w:sz w:val="20"/>
      <w:szCs w:val="20"/>
    </w:rPr>
  </w:style>
  <w:style w:type="character" w:customStyle="1" w:styleId="credit-label">
    <w:name w:val="credit-label"/>
    <w:basedOn w:val="DefaultParagraphFont"/>
    <w:rsid w:val="00A35362"/>
  </w:style>
  <w:style w:type="character" w:customStyle="1" w:styleId="apple-converted-space">
    <w:name w:val="apple-converted-space"/>
    <w:basedOn w:val="DefaultParagraphFont"/>
    <w:rsid w:val="00A35362"/>
  </w:style>
  <w:style w:type="character" w:customStyle="1" w:styleId="count">
    <w:name w:val="count"/>
    <w:basedOn w:val="DefaultParagraphFont"/>
    <w:rsid w:val="00A35362"/>
  </w:style>
  <w:style w:type="character" w:styleId="Hyperlink">
    <w:name w:val="Hyperlink"/>
    <w:basedOn w:val="DefaultParagraphFont"/>
    <w:uiPriority w:val="99"/>
    <w:unhideWhenUsed/>
    <w:rsid w:val="00A35362"/>
    <w:rPr>
      <w:color w:val="0000FF"/>
      <w:u w:val="single"/>
    </w:rPr>
  </w:style>
  <w:style w:type="paragraph" w:customStyle="1" w:styleId="credit">
    <w:name w:val="credit"/>
    <w:basedOn w:val="Normal"/>
    <w:rsid w:val="00A35362"/>
    <w:pPr>
      <w:spacing w:before="100" w:beforeAutospacing="1" w:after="100" w:afterAutospacing="1"/>
    </w:pPr>
    <w:rPr>
      <w:rFonts w:eastAsia="Times New Roman"/>
    </w:rPr>
  </w:style>
  <w:style w:type="paragraph" w:customStyle="1" w:styleId="newsletter-dek">
    <w:name w:val="newsletter-dek"/>
    <w:basedOn w:val="Normal"/>
    <w:rsid w:val="00A35362"/>
    <w:pPr>
      <w:spacing w:before="100" w:beforeAutospacing="1" w:after="100" w:afterAutospacing="1"/>
    </w:pPr>
    <w:rPr>
      <w:rFonts w:eastAsia="Times New Roman"/>
    </w:rPr>
  </w:style>
  <w:style w:type="character" w:customStyle="1" w:styleId="components-data">
    <w:name w:val="components-data"/>
    <w:basedOn w:val="DefaultParagraphFont"/>
    <w:rsid w:val="00A35362"/>
  </w:style>
  <w:style w:type="paragraph" w:styleId="NormalWeb">
    <w:name w:val="Normal (Web)"/>
    <w:basedOn w:val="Normal"/>
    <w:uiPriority w:val="99"/>
    <w:unhideWhenUsed/>
    <w:qFormat/>
    <w:rsid w:val="00A35362"/>
    <w:pPr>
      <w:spacing w:before="100" w:beforeAutospacing="1" w:after="100" w:afterAutospacing="1"/>
    </w:pPr>
    <w:rPr>
      <w:rFonts w:eastAsia="Times New Roman"/>
    </w:rPr>
  </w:style>
  <w:style w:type="character" w:styleId="Strong">
    <w:name w:val="Strong"/>
    <w:basedOn w:val="DefaultParagraphFont"/>
    <w:uiPriority w:val="22"/>
    <w:qFormat/>
    <w:rsid w:val="00A154D0"/>
    <w:rPr>
      <w:b/>
      <w:bCs/>
    </w:rPr>
  </w:style>
  <w:style w:type="character" w:customStyle="1" w:styleId="apple-style-span">
    <w:name w:val="apple-style-span"/>
    <w:basedOn w:val="DefaultParagraphFont"/>
    <w:rsid w:val="00AE4C5F"/>
  </w:style>
  <w:style w:type="character" w:customStyle="1" w:styleId="Hyperlink1">
    <w:name w:val="Hyperlink1"/>
    <w:rsid w:val="00AE4C5F"/>
    <w:rPr>
      <w:color w:val="0020FC"/>
      <w:sz w:val="20"/>
      <w:u w:val="single"/>
    </w:rPr>
  </w:style>
  <w:style w:type="paragraph" w:customStyle="1" w:styleId="font8">
    <w:name w:val="font8"/>
    <w:basedOn w:val="Normal"/>
    <w:rsid w:val="00AE4C5F"/>
    <w:pPr>
      <w:spacing w:before="100" w:beforeAutospacing="1" w:after="100" w:afterAutospacing="1"/>
    </w:pPr>
    <w:rPr>
      <w:rFonts w:eastAsia="Times New Roman"/>
    </w:rPr>
  </w:style>
  <w:style w:type="paragraph" w:customStyle="1" w:styleId="font7">
    <w:name w:val="font_7"/>
    <w:basedOn w:val="Normal"/>
    <w:rsid w:val="00AE4C5F"/>
    <w:pPr>
      <w:spacing w:before="100" w:beforeAutospacing="1" w:after="100" w:afterAutospacing="1"/>
    </w:pPr>
    <w:rPr>
      <w:rFonts w:eastAsia="Times New Roman"/>
    </w:rPr>
  </w:style>
  <w:style w:type="character" w:customStyle="1" w:styleId="color2">
    <w:name w:val="color_2"/>
    <w:basedOn w:val="DefaultParagraphFont"/>
    <w:rsid w:val="00AE4C5F"/>
  </w:style>
  <w:style w:type="paragraph" w:customStyle="1" w:styleId="Default">
    <w:name w:val="Default"/>
    <w:rsid w:val="00F41867"/>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sset-metabar-author">
    <w:name w:val="asset-metabar-author"/>
    <w:basedOn w:val="DefaultParagraphFont"/>
    <w:rsid w:val="008E027E"/>
  </w:style>
  <w:style w:type="character" w:customStyle="1" w:styleId="asset-metabar-time">
    <w:name w:val="asset-metabar-time"/>
    <w:basedOn w:val="DefaultParagraphFont"/>
    <w:rsid w:val="008E027E"/>
  </w:style>
  <w:style w:type="paragraph" w:customStyle="1" w:styleId="image-credit-wrap">
    <w:name w:val="image-credit-wrap"/>
    <w:basedOn w:val="Normal"/>
    <w:rsid w:val="008E027E"/>
    <w:pPr>
      <w:spacing w:before="100" w:beforeAutospacing="1" w:after="100" w:afterAutospacing="1"/>
    </w:pPr>
    <w:rPr>
      <w:rFonts w:eastAsia="Times New Roman"/>
    </w:rPr>
  </w:style>
  <w:style w:type="paragraph" w:styleId="ListParagraph">
    <w:name w:val="List Paragraph"/>
    <w:basedOn w:val="Normal"/>
    <w:uiPriority w:val="34"/>
    <w:qFormat/>
    <w:rsid w:val="00806B1C"/>
    <w:pPr>
      <w:ind w:left="720"/>
    </w:pPr>
    <w:rPr>
      <w:rFonts w:ascii="Calibri" w:hAnsi="Calibri" w:cs="Calibri"/>
      <w:sz w:val="22"/>
      <w:szCs w:val="22"/>
    </w:rPr>
  </w:style>
  <w:style w:type="paragraph" w:customStyle="1" w:styleId="m5945530268486173769gmail-msolistparagraph">
    <w:name w:val="m_5945530268486173769gmail-msolistparagraph"/>
    <w:basedOn w:val="Normal"/>
    <w:rsid w:val="00353C5B"/>
    <w:pPr>
      <w:spacing w:before="100" w:beforeAutospacing="1" w:after="100" w:afterAutospacing="1"/>
    </w:pPr>
  </w:style>
  <w:style w:type="paragraph" w:customStyle="1" w:styleId="normaltextsmall">
    <w:name w:val="normal_text_small"/>
    <w:basedOn w:val="Normal"/>
    <w:rsid w:val="003140F6"/>
    <w:pPr>
      <w:spacing w:before="100" w:beforeAutospacing="1" w:after="100" w:afterAutospacing="1"/>
    </w:pPr>
    <w:rPr>
      <w:rFonts w:eastAsia="Times New Roman"/>
    </w:rPr>
  </w:style>
  <w:style w:type="paragraph" w:customStyle="1" w:styleId="normaltext">
    <w:name w:val="normal_text"/>
    <w:basedOn w:val="Normal"/>
    <w:rsid w:val="003140F6"/>
    <w:pPr>
      <w:spacing w:before="100" w:beforeAutospacing="1" w:after="100" w:afterAutospacing="1"/>
    </w:pPr>
    <w:rPr>
      <w:rFonts w:eastAsia="Times New Roman"/>
    </w:rPr>
  </w:style>
  <w:style w:type="character" w:customStyle="1" w:styleId="normaltextbold">
    <w:name w:val="normal_text_bold"/>
    <w:basedOn w:val="DefaultParagraphFont"/>
    <w:rsid w:val="003140F6"/>
  </w:style>
  <w:style w:type="character" w:customStyle="1" w:styleId="field">
    <w:name w:val="field"/>
    <w:basedOn w:val="DefaultParagraphFont"/>
    <w:rsid w:val="00CB1629"/>
  </w:style>
  <w:style w:type="character" w:customStyle="1" w:styleId="legal">
    <w:name w:val="legal"/>
    <w:basedOn w:val="DefaultParagraphFont"/>
    <w:rsid w:val="005663F6"/>
  </w:style>
  <w:style w:type="character" w:customStyle="1" w:styleId="icon-link">
    <w:name w:val="icon-link"/>
    <w:basedOn w:val="DefaultParagraphFont"/>
    <w:rsid w:val="005663F6"/>
  </w:style>
  <w:style w:type="character" w:customStyle="1" w:styleId="Date1">
    <w:name w:val="Date1"/>
    <w:basedOn w:val="DefaultParagraphFont"/>
    <w:rsid w:val="005663F6"/>
  </w:style>
  <w:style w:type="character" w:styleId="FootnoteReference">
    <w:name w:val="footnote reference"/>
    <w:basedOn w:val="DefaultParagraphFont"/>
    <w:uiPriority w:val="99"/>
    <w:semiHidden/>
    <w:unhideWhenUsed/>
    <w:rsid w:val="00760F4F"/>
  </w:style>
  <w:style w:type="paragraph" w:styleId="PlainText">
    <w:name w:val="Plain Text"/>
    <w:basedOn w:val="Normal"/>
    <w:link w:val="PlainTextChar"/>
    <w:uiPriority w:val="99"/>
    <w:semiHidden/>
    <w:unhideWhenUsed/>
    <w:rsid w:val="00CF0C52"/>
    <w:rPr>
      <w:rFonts w:ascii="Consolas" w:eastAsia="Times New Roman" w:hAnsi="Consolas"/>
      <w:szCs w:val="21"/>
    </w:rPr>
  </w:style>
  <w:style w:type="character" w:customStyle="1" w:styleId="PlainTextChar">
    <w:name w:val="Plain Text Char"/>
    <w:basedOn w:val="DefaultParagraphFont"/>
    <w:link w:val="PlainText"/>
    <w:uiPriority w:val="99"/>
    <w:semiHidden/>
    <w:rsid w:val="00CF0C52"/>
    <w:rPr>
      <w:rFonts w:ascii="Consolas" w:eastAsia="Times New Roman" w:hAnsi="Consolas" w:cs="Times New Roman"/>
      <w:sz w:val="24"/>
      <w:szCs w:val="21"/>
    </w:rPr>
  </w:style>
  <w:style w:type="paragraph" w:customStyle="1" w:styleId="entry-footer-info">
    <w:name w:val="entry-footer-info"/>
    <w:basedOn w:val="Normal"/>
    <w:uiPriority w:val="99"/>
    <w:rsid w:val="00CF0C52"/>
    <w:pPr>
      <w:spacing w:before="100" w:beforeAutospacing="1" w:after="100" w:afterAutospacing="1"/>
    </w:pPr>
    <w:rPr>
      <w:rFonts w:eastAsia="Times New Roman"/>
    </w:rPr>
  </w:style>
  <w:style w:type="character" w:customStyle="1" w:styleId="printformtextbox">
    <w:name w:val="printformtextbox"/>
    <w:basedOn w:val="DefaultParagraphFont"/>
    <w:rsid w:val="00CF0C52"/>
  </w:style>
  <w:style w:type="character" w:customStyle="1" w:styleId="asterisk">
    <w:name w:val="asterisk"/>
    <w:basedOn w:val="DefaultParagraphFont"/>
    <w:rsid w:val="00CF0C52"/>
  </w:style>
  <w:style w:type="character" w:customStyle="1" w:styleId="Heading3Char">
    <w:name w:val="Heading 3 Char"/>
    <w:basedOn w:val="DefaultParagraphFont"/>
    <w:link w:val="Heading3"/>
    <w:uiPriority w:val="9"/>
    <w:semiHidden/>
    <w:rsid w:val="00BF1B0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F1B08"/>
    <w:rPr>
      <w:rFonts w:asciiTheme="majorHAnsi" w:eastAsiaTheme="majorEastAsia" w:hAnsiTheme="majorHAnsi" w:cstheme="majorBidi"/>
      <w:color w:val="243F60" w:themeColor="accent1" w:themeShade="7F"/>
      <w:sz w:val="24"/>
      <w:szCs w:val="24"/>
    </w:rPr>
  </w:style>
  <w:style w:type="character" w:customStyle="1" w:styleId="in-widget">
    <w:name w:val="in-widget"/>
    <w:basedOn w:val="DefaultParagraphFont"/>
    <w:rsid w:val="00BF1B08"/>
  </w:style>
  <w:style w:type="character" w:customStyle="1" w:styleId="amzn-native-header-text">
    <w:name w:val="amzn-native-header-text"/>
    <w:basedOn w:val="DefaultParagraphFont"/>
    <w:rsid w:val="00BF1B08"/>
  </w:style>
  <w:style w:type="character" w:customStyle="1" w:styleId="amzn-native-product-title-text">
    <w:name w:val="amzn-native-product-title-text"/>
    <w:basedOn w:val="DefaultParagraphFont"/>
    <w:rsid w:val="00BF1B08"/>
  </w:style>
  <w:style w:type="character" w:customStyle="1" w:styleId="amzn-native-product-offer-price">
    <w:name w:val="amzn-native-product-offer-price"/>
    <w:basedOn w:val="DefaultParagraphFont"/>
    <w:rsid w:val="00BF1B08"/>
  </w:style>
  <w:style w:type="character" w:customStyle="1" w:styleId="amzn-native-product-review-count">
    <w:name w:val="amzn-native-product-review-count"/>
    <w:basedOn w:val="DefaultParagraphFont"/>
    <w:rsid w:val="00BF1B08"/>
  </w:style>
  <w:style w:type="character" w:customStyle="1" w:styleId="amzn-native-product-list-price">
    <w:name w:val="amzn-native-product-list-price"/>
    <w:basedOn w:val="DefaultParagraphFont"/>
    <w:rsid w:val="00BF1B08"/>
  </w:style>
  <w:style w:type="character" w:customStyle="1" w:styleId="amzn-native-brand-text">
    <w:name w:val="amzn-native-brand-text"/>
    <w:basedOn w:val="DefaultParagraphFont"/>
    <w:rsid w:val="00BF1B08"/>
  </w:style>
  <w:style w:type="paragraph" w:customStyle="1" w:styleId="m-7604070438269767687default">
    <w:name w:val="m_-7604070438269767687default"/>
    <w:basedOn w:val="Normal"/>
    <w:uiPriority w:val="99"/>
    <w:semiHidden/>
    <w:rsid w:val="00B6400E"/>
    <w:pPr>
      <w:spacing w:before="100" w:beforeAutospacing="1" w:after="100" w:afterAutospacing="1"/>
    </w:pPr>
  </w:style>
  <w:style w:type="character" w:styleId="FollowedHyperlink">
    <w:name w:val="FollowedHyperlink"/>
    <w:basedOn w:val="DefaultParagraphFont"/>
    <w:uiPriority w:val="99"/>
    <w:semiHidden/>
    <w:unhideWhenUsed/>
    <w:rsid w:val="00576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5315">
      <w:bodyDiv w:val="1"/>
      <w:marLeft w:val="0"/>
      <w:marRight w:val="0"/>
      <w:marTop w:val="0"/>
      <w:marBottom w:val="0"/>
      <w:divBdr>
        <w:top w:val="none" w:sz="0" w:space="0" w:color="auto"/>
        <w:left w:val="none" w:sz="0" w:space="0" w:color="auto"/>
        <w:bottom w:val="none" w:sz="0" w:space="0" w:color="auto"/>
        <w:right w:val="none" w:sz="0" w:space="0" w:color="auto"/>
      </w:divBdr>
    </w:div>
    <w:div w:id="35349733">
      <w:bodyDiv w:val="1"/>
      <w:marLeft w:val="0"/>
      <w:marRight w:val="0"/>
      <w:marTop w:val="0"/>
      <w:marBottom w:val="0"/>
      <w:divBdr>
        <w:top w:val="none" w:sz="0" w:space="0" w:color="auto"/>
        <w:left w:val="none" w:sz="0" w:space="0" w:color="auto"/>
        <w:bottom w:val="none" w:sz="0" w:space="0" w:color="auto"/>
        <w:right w:val="none" w:sz="0" w:space="0" w:color="auto"/>
      </w:divBdr>
    </w:div>
    <w:div w:id="98795313">
      <w:bodyDiv w:val="1"/>
      <w:marLeft w:val="0"/>
      <w:marRight w:val="0"/>
      <w:marTop w:val="0"/>
      <w:marBottom w:val="0"/>
      <w:divBdr>
        <w:top w:val="none" w:sz="0" w:space="0" w:color="auto"/>
        <w:left w:val="none" w:sz="0" w:space="0" w:color="auto"/>
        <w:bottom w:val="none" w:sz="0" w:space="0" w:color="auto"/>
        <w:right w:val="none" w:sz="0" w:space="0" w:color="auto"/>
      </w:divBdr>
    </w:div>
    <w:div w:id="117574979">
      <w:bodyDiv w:val="1"/>
      <w:marLeft w:val="0"/>
      <w:marRight w:val="0"/>
      <w:marTop w:val="0"/>
      <w:marBottom w:val="0"/>
      <w:divBdr>
        <w:top w:val="none" w:sz="0" w:space="0" w:color="auto"/>
        <w:left w:val="none" w:sz="0" w:space="0" w:color="auto"/>
        <w:bottom w:val="none" w:sz="0" w:space="0" w:color="auto"/>
        <w:right w:val="none" w:sz="0" w:space="0" w:color="auto"/>
      </w:divBdr>
    </w:div>
    <w:div w:id="207448887">
      <w:bodyDiv w:val="1"/>
      <w:marLeft w:val="0"/>
      <w:marRight w:val="0"/>
      <w:marTop w:val="0"/>
      <w:marBottom w:val="0"/>
      <w:divBdr>
        <w:top w:val="none" w:sz="0" w:space="0" w:color="auto"/>
        <w:left w:val="none" w:sz="0" w:space="0" w:color="auto"/>
        <w:bottom w:val="none" w:sz="0" w:space="0" w:color="auto"/>
        <w:right w:val="none" w:sz="0" w:space="0" w:color="auto"/>
      </w:divBdr>
      <w:divsChild>
        <w:div w:id="767433668">
          <w:marLeft w:val="0"/>
          <w:marRight w:val="0"/>
          <w:marTop w:val="30"/>
          <w:marBottom w:val="150"/>
          <w:divBdr>
            <w:top w:val="none" w:sz="0" w:space="0" w:color="auto"/>
            <w:left w:val="none" w:sz="0" w:space="0" w:color="auto"/>
            <w:bottom w:val="single" w:sz="6" w:space="4" w:color="EEEEEE"/>
            <w:right w:val="none" w:sz="0" w:space="0" w:color="auto"/>
          </w:divBdr>
          <w:divsChild>
            <w:div w:id="1039819237">
              <w:marLeft w:val="0"/>
              <w:marRight w:val="0"/>
              <w:marTop w:val="0"/>
              <w:marBottom w:val="0"/>
              <w:divBdr>
                <w:top w:val="none" w:sz="0" w:space="0" w:color="auto"/>
                <w:left w:val="none" w:sz="0" w:space="0" w:color="auto"/>
                <w:bottom w:val="none" w:sz="0" w:space="0" w:color="auto"/>
                <w:right w:val="none" w:sz="0" w:space="0" w:color="auto"/>
              </w:divBdr>
              <w:divsChild>
                <w:div w:id="533270981">
                  <w:marLeft w:val="0"/>
                  <w:marRight w:val="0"/>
                  <w:marTop w:val="180"/>
                  <w:marBottom w:val="0"/>
                  <w:divBdr>
                    <w:top w:val="none" w:sz="0" w:space="0" w:color="auto"/>
                    <w:left w:val="none" w:sz="0" w:space="0" w:color="auto"/>
                    <w:bottom w:val="none" w:sz="0" w:space="0" w:color="auto"/>
                    <w:right w:val="none" w:sz="0" w:space="0" w:color="auto"/>
                  </w:divBdr>
                  <w:divsChild>
                    <w:div w:id="11229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4311">
          <w:marLeft w:val="0"/>
          <w:marRight w:val="0"/>
          <w:marTop w:val="0"/>
          <w:marBottom w:val="0"/>
          <w:divBdr>
            <w:top w:val="none" w:sz="0" w:space="0" w:color="auto"/>
            <w:left w:val="none" w:sz="0" w:space="0" w:color="auto"/>
            <w:bottom w:val="none" w:sz="0" w:space="0" w:color="auto"/>
            <w:right w:val="none" w:sz="0" w:space="0" w:color="auto"/>
          </w:divBdr>
          <w:divsChild>
            <w:div w:id="7724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874">
      <w:bodyDiv w:val="1"/>
      <w:marLeft w:val="0"/>
      <w:marRight w:val="0"/>
      <w:marTop w:val="0"/>
      <w:marBottom w:val="0"/>
      <w:divBdr>
        <w:top w:val="none" w:sz="0" w:space="0" w:color="auto"/>
        <w:left w:val="none" w:sz="0" w:space="0" w:color="auto"/>
        <w:bottom w:val="none" w:sz="0" w:space="0" w:color="auto"/>
        <w:right w:val="none" w:sz="0" w:space="0" w:color="auto"/>
      </w:divBdr>
    </w:div>
    <w:div w:id="322512774">
      <w:bodyDiv w:val="1"/>
      <w:marLeft w:val="0"/>
      <w:marRight w:val="0"/>
      <w:marTop w:val="0"/>
      <w:marBottom w:val="0"/>
      <w:divBdr>
        <w:top w:val="none" w:sz="0" w:space="0" w:color="auto"/>
        <w:left w:val="none" w:sz="0" w:space="0" w:color="auto"/>
        <w:bottom w:val="none" w:sz="0" w:space="0" w:color="auto"/>
        <w:right w:val="none" w:sz="0" w:space="0" w:color="auto"/>
      </w:divBdr>
      <w:divsChild>
        <w:div w:id="2047876312">
          <w:marLeft w:val="0"/>
          <w:marRight w:val="0"/>
          <w:marTop w:val="0"/>
          <w:marBottom w:val="0"/>
          <w:divBdr>
            <w:top w:val="none" w:sz="0" w:space="0" w:color="auto"/>
            <w:left w:val="none" w:sz="0" w:space="0" w:color="auto"/>
            <w:bottom w:val="none" w:sz="0" w:space="0" w:color="auto"/>
            <w:right w:val="none" w:sz="0" w:space="0" w:color="auto"/>
          </w:divBdr>
          <w:divsChild>
            <w:div w:id="1089961105">
              <w:marLeft w:val="0"/>
              <w:marRight w:val="0"/>
              <w:marTop w:val="0"/>
              <w:marBottom w:val="0"/>
              <w:divBdr>
                <w:top w:val="none" w:sz="0" w:space="0" w:color="auto"/>
                <w:left w:val="none" w:sz="0" w:space="0" w:color="auto"/>
                <w:bottom w:val="none" w:sz="0" w:space="0" w:color="auto"/>
                <w:right w:val="none" w:sz="0" w:space="0" w:color="auto"/>
              </w:divBdr>
              <w:divsChild>
                <w:div w:id="1918440908">
                  <w:marLeft w:val="0"/>
                  <w:marRight w:val="0"/>
                  <w:marTop w:val="0"/>
                  <w:marBottom w:val="0"/>
                  <w:divBdr>
                    <w:top w:val="none" w:sz="0" w:space="0" w:color="auto"/>
                    <w:left w:val="none" w:sz="0" w:space="0" w:color="auto"/>
                    <w:bottom w:val="none" w:sz="0" w:space="0" w:color="auto"/>
                    <w:right w:val="none" w:sz="0" w:space="0" w:color="auto"/>
                  </w:divBdr>
                  <w:divsChild>
                    <w:div w:id="1021130556">
                      <w:marLeft w:val="0"/>
                      <w:marRight w:val="0"/>
                      <w:marTop w:val="0"/>
                      <w:marBottom w:val="0"/>
                      <w:divBdr>
                        <w:top w:val="none" w:sz="0" w:space="0" w:color="auto"/>
                        <w:left w:val="none" w:sz="0" w:space="0" w:color="auto"/>
                        <w:bottom w:val="none" w:sz="0" w:space="0" w:color="auto"/>
                        <w:right w:val="none" w:sz="0" w:space="0" w:color="auto"/>
                      </w:divBdr>
                    </w:div>
                    <w:div w:id="331640763">
                      <w:marLeft w:val="0"/>
                      <w:marRight w:val="0"/>
                      <w:marTop w:val="0"/>
                      <w:marBottom w:val="0"/>
                      <w:divBdr>
                        <w:top w:val="none" w:sz="0" w:space="0" w:color="auto"/>
                        <w:left w:val="none" w:sz="0" w:space="0" w:color="auto"/>
                        <w:bottom w:val="none" w:sz="0" w:space="0" w:color="auto"/>
                        <w:right w:val="none" w:sz="0" w:space="0" w:color="auto"/>
                      </w:divBdr>
                    </w:div>
                  </w:divsChild>
                </w:div>
                <w:div w:id="1726832475">
                  <w:marLeft w:val="0"/>
                  <w:marRight w:val="0"/>
                  <w:marTop w:val="0"/>
                  <w:marBottom w:val="0"/>
                  <w:divBdr>
                    <w:top w:val="none" w:sz="0" w:space="0" w:color="auto"/>
                    <w:left w:val="none" w:sz="0" w:space="0" w:color="auto"/>
                    <w:bottom w:val="none" w:sz="0" w:space="0" w:color="auto"/>
                    <w:right w:val="none" w:sz="0" w:space="0" w:color="auto"/>
                  </w:divBdr>
                  <w:divsChild>
                    <w:div w:id="17632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283">
          <w:marLeft w:val="0"/>
          <w:marRight w:val="0"/>
          <w:marTop w:val="0"/>
          <w:marBottom w:val="0"/>
          <w:divBdr>
            <w:top w:val="none" w:sz="0" w:space="0" w:color="auto"/>
            <w:left w:val="none" w:sz="0" w:space="0" w:color="auto"/>
            <w:bottom w:val="none" w:sz="0" w:space="0" w:color="auto"/>
            <w:right w:val="none" w:sz="0" w:space="0" w:color="auto"/>
          </w:divBdr>
          <w:divsChild>
            <w:div w:id="567692089">
              <w:marLeft w:val="0"/>
              <w:marRight w:val="0"/>
              <w:marTop w:val="0"/>
              <w:marBottom w:val="0"/>
              <w:divBdr>
                <w:top w:val="none" w:sz="0" w:space="0" w:color="auto"/>
                <w:left w:val="none" w:sz="0" w:space="0" w:color="auto"/>
                <w:bottom w:val="none" w:sz="0" w:space="0" w:color="auto"/>
                <w:right w:val="none" w:sz="0" w:space="0" w:color="auto"/>
              </w:divBdr>
              <w:divsChild>
                <w:div w:id="1179345160">
                  <w:marLeft w:val="0"/>
                  <w:marRight w:val="0"/>
                  <w:marTop w:val="0"/>
                  <w:marBottom w:val="0"/>
                  <w:divBdr>
                    <w:top w:val="none" w:sz="0" w:space="0" w:color="auto"/>
                    <w:left w:val="none" w:sz="0" w:space="0" w:color="auto"/>
                    <w:bottom w:val="none" w:sz="0" w:space="0" w:color="auto"/>
                    <w:right w:val="none" w:sz="0" w:space="0" w:color="auto"/>
                  </w:divBdr>
                  <w:divsChild>
                    <w:div w:id="1586064707">
                      <w:marLeft w:val="0"/>
                      <w:marRight w:val="0"/>
                      <w:marTop w:val="0"/>
                      <w:marBottom w:val="0"/>
                      <w:divBdr>
                        <w:top w:val="none" w:sz="0" w:space="0" w:color="auto"/>
                        <w:left w:val="none" w:sz="0" w:space="0" w:color="auto"/>
                        <w:bottom w:val="none" w:sz="0" w:space="0" w:color="auto"/>
                        <w:right w:val="none" w:sz="0" w:space="0" w:color="auto"/>
                      </w:divBdr>
                      <w:divsChild>
                        <w:div w:id="658313763">
                          <w:marLeft w:val="0"/>
                          <w:marRight w:val="0"/>
                          <w:marTop w:val="0"/>
                          <w:marBottom w:val="0"/>
                          <w:divBdr>
                            <w:top w:val="none" w:sz="0" w:space="0" w:color="auto"/>
                            <w:left w:val="none" w:sz="0" w:space="0" w:color="auto"/>
                            <w:bottom w:val="none" w:sz="0" w:space="0" w:color="auto"/>
                            <w:right w:val="none" w:sz="0" w:space="0" w:color="auto"/>
                          </w:divBdr>
                          <w:divsChild>
                            <w:div w:id="92041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153557">
      <w:bodyDiv w:val="1"/>
      <w:marLeft w:val="0"/>
      <w:marRight w:val="0"/>
      <w:marTop w:val="0"/>
      <w:marBottom w:val="0"/>
      <w:divBdr>
        <w:top w:val="none" w:sz="0" w:space="0" w:color="auto"/>
        <w:left w:val="none" w:sz="0" w:space="0" w:color="auto"/>
        <w:bottom w:val="none" w:sz="0" w:space="0" w:color="auto"/>
        <w:right w:val="none" w:sz="0" w:space="0" w:color="auto"/>
      </w:divBdr>
    </w:div>
    <w:div w:id="428819798">
      <w:bodyDiv w:val="1"/>
      <w:marLeft w:val="0"/>
      <w:marRight w:val="0"/>
      <w:marTop w:val="0"/>
      <w:marBottom w:val="0"/>
      <w:divBdr>
        <w:top w:val="none" w:sz="0" w:space="0" w:color="auto"/>
        <w:left w:val="none" w:sz="0" w:space="0" w:color="auto"/>
        <w:bottom w:val="none" w:sz="0" w:space="0" w:color="auto"/>
        <w:right w:val="none" w:sz="0" w:space="0" w:color="auto"/>
      </w:divBdr>
    </w:div>
    <w:div w:id="446853593">
      <w:bodyDiv w:val="1"/>
      <w:marLeft w:val="0"/>
      <w:marRight w:val="0"/>
      <w:marTop w:val="0"/>
      <w:marBottom w:val="0"/>
      <w:divBdr>
        <w:top w:val="none" w:sz="0" w:space="0" w:color="auto"/>
        <w:left w:val="none" w:sz="0" w:space="0" w:color="auto"/>
        <w:bottom w:val="none" w:sz="0" w:space="0" w:color="auto"/>
        <w:right w:val="none" w:sz="0" w:space="0" w:color="auto"/>
      </w:divBdr>
    </w:div>
    <w:div w:id="451048512">
      <w:bodyDiv w:val="1"/>
      <w:marLeft w:val="0"/>
      <w:marRight w:val="0"/>
      <w:marTop w:val="0"/>
      <w:marBottom w:val="0"/>
      <w:divBdr>
        <w:top w:val="none" w:sz="0" w:space="0" w:color="auto"/>
        <w:left w:val="none" w:sz="0" w:space="0" w:color="auto"/>
        <w:bottom w:val="none" w:sz="0" w:space="0" w:color="auto"/>
        <w:right w:val="none" w:sz="0" w:space="0" w:color="auto"/>
      </w:divBdr>
      <w:divsChild>
        <w:div w:id="1061637269">
          <w:marLeft w:val="0"/>
          <w:marRight w:val="0"/>
          <w:marTop w:val="0"/>
          <w:marBottom w:val="0"/>
          <w:divBdr>
            <w:top w:val="single" w:sz="4" w:space="0" w:color="E4E4E4"/>
            <w:left w:val="single" w:sz="4" w:space="0" w:color="E4E4E4"/>
            <w:bottom w:val="single" w:sz="4" w:space="0" w:color="E4E4E4"/>
            <w:right w:val="single" w:sz="4" w:space="0" w:color="E4E4E4"/>
          </w:divBdr>
          <w:divsChild>
            <w:div w:id="779691135">
              <w:marLeft w:val="0"/>
              <w:marRight w:val="0"/>
              <w:marTop w:val="0"/>
              <w:marBottom w:val="0"/>
              <w:divBdr>
                <w:top w:val="none" w:sz="0" w:space="0" w:color="auto"/>
                <w:left w:val="none" w:sz="0" w:space="0" w:color="auto"/>
                <w:bottom w:val="none" w:sz="0" w:space="0" w:color="auto"/>
                <w:right w:val="none" w:sz="0" w:space="0" w:color="auto"/>
              </w:divBdr>
              <w:divsChild>
                <w:div w:id="1013535493">
                  <w:marLeft w:val="0"/>
                  <w:marRight w:val="0"/>
                  <w:marTop w:val="0"/>
                  <w:marBottom w:val="0"/>
                  <w:divBdr>
                    <w:top w:val="none" w:sz="0" w:space="0" w:color="auto"/>
                    <w:left w:val="none" w:sz="0" w:space="0" w:color="auto"/>
                    <w:bottom w:val="none" w:sz="0" w:space="0" w:color="auto"/>
                    <w:right w:val="none" w:sz="0" w:space="0" w:color="auto"/>
                  </w:divBdr>
                  <w:divsChild>
                    <w:div w:id="28654955">
                      <w:marLeft w:val="0"/>
                      <w:marRight w:val="0"/>
                      <w:marTop w:val="0"/>
                      <w:marBottom w:val="0"/>
                      <w:divBdr>
                        <w:top w:val="none" w:sz="0" w:space="0" w:color="auto"/>
                        <w:left w:val="none" w:sz="0" w:space="0" w:color="auto"/>
                        <w:bottom w:val="none" w:sz="0" w:space="0" w:color="auto"/>
                        <w:right w:val="none" w:sz="0" w:space="0" w:color="auto"/>
                      </w:divBdr>
                      <w:divsChild>
                        <w:div w:id="420416056">
                          <w:marLeft w:val="0"/>
                          <w:marRight w:val="68"/>
                          <w:marTop w:val="0"/>
                          <w:marBottom w:val="0"/>
                          <w:divBdr>
                            <w:top w:val="none" w:sz="0" w:space="0" w:color="auto"/>
                            <w:left w:val="none" w:sz="0" w:space="0" w:color="auto"/>
                            <w:bottom w:val="none" w:sz="0" w:space="0" w:color="auto"/>
                            <w:right w:val="none" w:sz="0" w:space="0" w:color="auto"/>
                          </w:divBdr>
                          <w:divsChild>
                            <w:div w:id="953557422">
                              <w:marLeft w:val="0"/>
                              <w:marRight w:val="0"/>
                              <w:marTop w:val="0"/>
                              <w:marBottom w:val="0"/>
                              <w:divBdr>
                                <w:top w:val="none" w:sz="0" w:space="0" w:color="auto"/>
                                <w:left w:val="none" w:sz="0" w:space="0" w:color="auto"/>
                                <w:bottom w:val="none" w:sz="0" w:space="0" w:color="auto"/>
                                <w:right w:val="none" w:sz="0" w:space="0" w:color="auto"/>
                              </w:divBdr>
                              <w:divsChild>
                                <w:div w:id="1448307731">
                                  <w:marLeft w:val="103"/>
                                  <w:marRight w:val="0"/>
                                  <w:marTop w:val="154"/>
                                  <w:marBottom w:val="0"/>
                                  <w:divBdr>
                                    <w:top w:val="none" w:sz="0" w:space="0" w:color="auto"/>
                                    <w:left w:val="none" w:sz="0" w:space="0" w:color="auto"/>
                                    <w:bottom w:val="none" w:sz="0" w:space="0" w:color="auto"/>
                                    <w:right w:val="none" w:sz="0" w:space="0" w:color="auto"/>
                                  </w:divBdr>
                                </w:div>
                              </w:divsChild>
                            </w:div>
                          </w:divsChild>
                        </w:div>
                      </w:divsChild>
                    </w:div>
                  </w:divsChild>
                </w:div>
                <w:div w:id="2069263152">
                  <w:marLeft w:val="0"/>
                  <w:marRight w:val="0"/>
                  <w:marTop w:val="0"/>
                  <w:marBottom w:val="0"/>
                  <w:divBdr>
                    <w:top w:val="none" w:sz="0" w:space="0" w:color="auto"/>
                    <w:left w:val="none" w:sz="0" w:space="0" w:color="auto"/>
                    <w:bottom w:val="none" w:sz="0" w:space="0" w:color="auto"/>
                    <w:right w:val="none" w:sz="0" w:space="0" w:color="auto"/>
                  </w:divBdr>
                  <w:divsChild>
                    <w:div w:id="1195312211">
                      <w:marLeft w:val="0"/>
                      <w:marRight w:val="0"/>
                      <w:marTop w:val="0"/>
                      <w:marBottom w:val="0"/>
                      <w:divBdr>
                        <w:top w:val="none" w:sz="0" w:space="0" w:color="auto"/>
                        <w:left w:val="none" w:sz="0" w:space="0" w:color="auto"/>
                        <w:bottom w:val="none" w:sz="0" w:space="0" w:color="auto"/>
                        <w:right w:val="none" w:sz="0" w:space="0" w:color="auto"/>
                      </w:divBdr>
                      <w:divsChild>
                        <w:div w:id="3262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02457">
          <w:marLeft w:val="0"/>
          <w:marRight w:val="0"/>
          <w:marTop w:val="0"/>
          <w:marBottom w:val="0"/>
          <w:divBdr>
            <w:top w:val="none" w:sz="0" w:space="0" w:color="auto"/>
            <w:left w:val="none" w:sz="0" w:space="0" w:color="auto"/>
            <w:bottom w:val="none" w:sz="0" w:space="0" w:color="auto"/>
            <w:right w:val="none" w:sz="0" w:space="0" w:color="auto"/>
          </w:divBdr>
          <w:divsChild>
            <w:div w:id="366948687">
              <w:marLeft w:val="0"/>
              <w:marRight w:val="0"/>
              <w:marTop w:val="0"/>
              <w:marBottom w:val="0"/>
              <w:divBdr>
                <w:top w:val="none" w:sz="0" w:space="0" w:color="auto"/>
                <w:left w:val="none" w:sz="0" w:space="0" w:color="auto"/>
                <w:bottom w:val="none" w:sz="0" w:space="0" w:color="auto"/>
                <w:right w:val="single" w:sz="4" w:space="13" w:color="E4E4E4"/>
              </w:divBdr>
            </w:div>
            <w:div w:id="1946620637">
              <w:marLeft w:val="0"/>
              <w:marRight w:val="0"/>
              <w:marTop w:val="0"/>
              <w:marBottom w:val="0"/>
              <w:divBdr>
                <w:top w:val="none" w:sz="0" w:space="0" w:color="auto"/>
                <w:left w:val="none" w:sz="0" w:space="0" w:color="auto"/>
                <w:bottom w:val="none" w:sz="0" w:space="0" w:color="auto"/>
                <w:right w:val="none" w:sz="0" w:space="0" w:color="auto"/>
              </w:divBdr>
              <w:divsChild>
                <w:div w:id="1119489425">
                  <w:marLeft w:val="0"/>
                  <w:marRight w:val="0"/>
                  <w:marTop w:val="0"/>
                  <w:marBottom w:val="0"/>
                  <w:divBdr>
                    <w:top w:val="none" w:sz="0" w:space="0" w:color="auto"/>
                    <w:left w:val="none" w:sz="0" w:space="0" w:color="auto"/>
                    <w:bottom w:val="none" w:sz="0" w:space="0" w:color="auto"/>
                    <w:right w:val="none" w:sz="0" w:space="0" w:color="auto"/>
                  </w:divBdr>
                  <w:divsChild>
                    <w:div w:id="1038361413">
                      <w:marLeft w:val="0"/>
                      <w:marRight w:val="0"/>
                      <w:marTop w:val="0"/>
                      <w:marBottom w:val="0"/>
                      <w:divBdr>
                        <w:top w:val="none" w:sz="0" w:space="0" w:color="auto"/>
                        <w:left w:val="none" w:sz="0" w:space="0" w:color="auto"/>
                        <w:bottom w:val="none" w:sz="0" w:space="0" w:color="auto"/>
                        <w:right w:val="none" w:sz="0" w:space="0" w:color="auto"/>
                      </w:divBdr>
                    </w:div>
                    <w:div w:id="4322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89876">
          <w:marLeft w:val="0"/>
          <w:marRight w:val="0"/>
          <w:marTop w:val="0"/>
          <w:marBottom w:val="0"/>
          <w:divBdr>
            <w:top w:val="none" w:sz="0" w:space="0" w:color="auto"/>
            <w:left w:val="none" w:sz="0" w:space="0" w:color="auto"/>
            <w:bottom w:val="none" w:sz="0" w:space="0" w:color="auto"/>
            <w:right w:val="none" w:sz="0" w:space="0" w:color="auto"/>
          </w:divBdr>
          <w:divsChild>
            <w:div w:id="1136490677">
              <w:marLeft w:val="0"/>
              <w:marRight w:val="0"/>
              <w:marTop w:val="0"/>
              <w:marBottom w:val="0"/>
              <w:divBdr>
                <w:top w:val="none" w:sz="0" w:space="0" w:color="auto"/>
                <w:left w:val="none" w:sz="0" w:space="0" w:color="auto"/>
                <w:bottom w:val="none" w:sz="0" w:space="0" w:color="auto"/>
                <w:right w:val="none" w:sz="0" w:space="0" w:color="auto"/>
              </w:divBdr>
              <w:divsChild>
                <w:div w:id="287667744">
                  <w:marLeft w:val="0"/>
                  <w:marRight w:val="0"/>
                  <w:marTop w:val="0"/>
                  <w:marBottom w:val="377"/>
                  <w:divBdr>
                    <w:top w:val="none" w:sz="0" w:space="0" w:color="auto"/>
                    <w:left w:val="none" w:sz="0" w:space="0" w:color="auto"/>
                    <w:bottom w:val="none" w:sz="0" w:space="0" w:color="auto"/>
                    <w:right w:val="none" w:sz="0" w:space="0" w:color="auto"/>
                  </w:divBdr>
                </w:div>
              </w:divsChild>
            </w:div>
          </w:divsChild>
        </w:div>
        <w:div w:id="1912421427">
          <w:marLeft w:val="0"/>
          <w:marRight w:val="0"/>
          <w:marTop w:val="0"/>
          <w:marBottom w:val="0"/>
          <w:divBdr>
            <w:top w:val="none" w:sz="0" w:space="0" w:color="auto"/>
            <w:left w:val="none" w:sz="0" w:space="0" w:color="auto"/>
            <w:bottom w:val="none" w:sz="0" w:space="0" w:color="auto"/>
            <w:right w:val="none" w:sz="0" w:space="0" w:color="auto"/>
          </w:divBdr>
        </w:div>
      </w:divsChild>
    </w:div>
    <w:div w:id="507213703">
      <w:bodyDiv w:val="1"/>
      <w:marLeft w:val="0"/>
      <w:marRight w:val="0"/>
      <w:marTop w:val="0"/>
      <w:marBottom w:val="0"/>
      <w:divBdr>
        <w:top w:val="none" w:sz="0" w:space="0" w:color="auto"/>
        <w:left w:val="none" w:sz="0" w:space="0" w:color="auto"/>
        <w:bottom w:val="none" w:sz="0" w:space="0" w:color="auto"/>
        <w:right w:val="none" w:sz="0" w:space="0" w:color="auto"/>
      </w:divBdr>
      <w:divsChild>
        <w:div w:id="233516573">
          <w:marLeft w:val="0"/>
          <w:marRight w:val="0"/>
          <w:marTop w:val="0"/>
          <w:marBottom w:val="0"/>
          <w:divBdr>
            <w:top w:val="none" w:sz="0" w:space="0" w:color="auto"/>
            <w:left w:val="none" w:sz="0" w:space="0" w:color="auto"/>
            <w:bottom w:val="none" w:sz="0" w:space="0" w:color="auto"/>
            <w:right w:val="none" w:sz="0" w:space="0" w:color="auto"/>
          </w:divBdr>
          <w:divsChild>
            <w:div w:id="1881045131">
              <w:marLeft w:val="0"/>
              <w:marRight w:val="0"/>
              <w:marTop w:val="0"/>
              <w:marBottom w:val="0"/>
              <w:divBdr>
                <w:top w:val="none" w:sz="0" w:space="0" w:color="auto"/>
                <w:left w:val="none" w:sz="0" w:space="0" w:color="auto"/>
                <w:bottom w:val="none" w:sz="0" w:space="0" w:color="auto"/>
                <w:right w:val="none" w:sz="0" w:space="0" w:color="auto"/>
              </w:divBdr>
              <w:divsChild>
                <w:div w:id="1828355294">
                  <w:marLeft w:val="0"/>
                  <w:marRight w:val="0"/>
                  <w:marTop w:val="0"/>
                  <w:marBottom w:val="0"/>
                  <w:divBdr>
                    <w:top w:val="none" w:sz="0" w:space="0" w:color="auto"/>
                    <w:left w:val="none" w:sz="0" w:space="0" w:color="auto"/>
                    <w:bottom w:val="none" w:sz="0" w:space="0" w:color="auto"/>
                    <w:right w:val="none" w:sz="0" w:space="0" w:color="auto"/>
                  </w:divBdr>
                  <w:divsChild>
                    <w:div w:id="178785384">
                      <w:marLeft w:val="0"/>
                      <w:marRight w:val="0"/>
                      <w:marTop w:val="0"/>
                      <w:marBottom w:val="0"/>
                      <w:divBdr>
                        <w:top w:val="none" w:sz="0" w:space="0" w:color="auto"/>
                        <w:left w:val="none" w:sz="0" w:space="0" w:color="auto"/>
                        <w:bottom w:val="none" w:sz="0" w:space="0" w:color="auto"/>
                        <w:right w:val="none" w:sz="0" w:space="0" w:color="auto"/>
                      </w:divBdr>
                      <w:divsChild>
                        <w:div w:id="1046568128">
                          <w:marLeft w:val="0"/>
                          <w:marRight w:val="0"/>
                          <w:marTop w:val="0"/>
                          <w:marBottom w:val="0"/>
                          <w:divBdr>
                            <w:top w:val="none" w:sz="0" w:space="0" w:color="auto"/>
                            <w:left w:val="none" w:sz="0" w:space="0" w:color="auto"/>
                            <w:bottom w:val="none" w:sz="0" w:space="0" w:color="auto"/>
                            <w:right w:val="none" w:sz="0" w:space="0" w:color="auto"/>
                          </w:divBdr>
                          <w:divsChild>
                            <w:div w:id="1967656584">
                              <w:marLeft w:val="0"/>
                              <w:marRight w:val="0"/>
                              <w:marTop w:val="0"/>
                              <w:marBottom w:val="0"/>
                              <w:divBdr>
                                <w:top w:val="none" w:sz="0" w:space="0" w:color="auto"/>
                                <w:left w:val="none" w:sz="0" w:space="0" w:color="auto"/>
                                <w:bottom w:val="none" w:sz="0" w:space="0" w:color="auto"/>
                                <w:right w:val="none" w:sz="0" w:space="0" w:color="auto"/>
                              </w:divBdr>
                              <w:divsChild>
                                <w:div w:id="758059359">
                                  <w:marLeft w:val="0"/>
                                  <w:marRight w:val="0"/>
                                  <w:marTop w:val="0"/>
                                  <w:marBottom w:val="0"/>
                                  <w:divBdr>
                                    <w:top w:val="none" w:sz="0" w:space="0" w:color="auto"/>
                                    <w:left w:val="none" w:sz="0" w:space="0" w:color="auto"/>
                                    <w:bottom w:val="none" w:sz="0" w:space="0" w:color="auto"/>
                                    <w:right w:val="none" w:sz="0" w:space="0" w:color="auto"/>
                                  </w:divBdr>
                                  <w:divsChild>
                                    <w:div w:id="63067593">
                                      <w:marLeft w:val="0"/>
                                      <w:marRight w:val="0"/>
                                      <w:marTop w:val="0"/>
                                      <w:marBottom w:val="0"/>
                                      <w:divBdr>
                                        <w:top w:val="none" w:sz="0" w:space="0" w:color="auto"/>
                                        <w:left w:val="none" w:sz="0" w:space="0" w:color="auto"/>
                                        <w:bottom w:val="none" w:sz="0" w:space="0" w:color="auto"/>
                                        <w:right w:val="none" w:sz="0" w:space="0" w:color="auto"/>
                                      </w:divBdr>
                                      <w:divsChild>
                                        <w:div w:id="1877424078">
                                          <w:marLeft w:val="0"/>
                                          <w:marRight w:val="240"/>
                                          <w:marTop w:val="0"/>
                                          <w:marBottom w:val="240"/>
                                          <w:divBdr>
                                            <w:top w:val="none" w:sz="0" w:space="0" w:color="auto"/>
                                            <w:left w:val="none" w:sz="0" w:space="0" w:color="auto"/>
                                            <w:bottom w:val="none" w:sz="0" w:space="0" w:color="auto"/>
                                            <w:right w:val="none" w:sz="0" w:space="0" w:color="auto"/>
                                          </w:divBdr>
                                        </w:div>
                                      </w:divsChild>
                                    </w:div>
                                  </w:divsChild>
                                </w:div>
                              </w:divsChild>
                            </w:div>
                            <w:div w:id="240338583">
                              <w:marLeft w:val="0"/>
                              <w:marRight w:val="0"/>
                              <w:marTop w:val="120"/>
                              <w:marBottom w:val="0"/>
                              <w:divBdr>
                                <w:top w:val="none" w:sz="0" w:space="0" w:color="auto"/>
                                <w:left w:val="none" w:sz="0" w:space="0" w:color="auto"/>
                                <w:bottom w:val="none" w:sz="0" w:space="0" w:color="auto"/>
                                <w:right w:val="none" w:sz="0" w:space="0" w:color="auto"/>
                              </w:divBdr>
                            </w:div>
                          </w:divsChild>
                        </w:div>
                        <w:div w:id="441413023">
                          <w:marLeft w:val="0"/>
                          <w:marRight w:val="0"/>
                          <w:marTop w:val="0"/>
                          <w:marBottom w:val="0"/>
                          <w:divBdr>
                            <w:top w:val="none" w:sz="0" w:space="0" w:color="auto"/>
                            <w:left w:val="none" w:sz="0" w:space="0" w:color="auto"/>
                            <w:bottom w:val="none" w:sz="0" w:space="0" w:color="auto"/>
                            <w:right w:val="none" w:sz="0" w:space="0" w:color="auto"/>
                          </w:divBdr>
                          <w:divsChild>
                            <w:div w:id="1154031645">
                              <w:marLeft w:val="0"/>
                              <w:marRight w:val="0"/>
                              <w:marTop w:val="0"/>
                              <w:marBottom w:val="0"/>
                              <w:divBdr>
                                <w:top w:val="none" w:sz="0" w:space="0" w:color="auto"/>
                                <w:left w:val="none" w:sz="0" w:space="0" w:color="auto"/>
                                <w:bottom w:val="none" w:sz="0" w:space="0" w:color="auto"/>
                                <w:right w:val="none" w:sz="0" w:space="0" w:color="auto"/>
                              </w:divBdr>
                              <w:divsChild>
                                <w:div w:id="1947808229">
                                  <w:marLeft w:val="0"/>
                                  <w:marRight w:val="0"/>
                                  <w:marTop w:val="0"/>
                                  <w:marBottom w:val="0"/>
                                  <w:divBdr>
                                    <w:top w:val="none" w:sz="0" w:space="0" w:color="auto"/>
                                    <w:left w:val="none" w:sz="0" w:space="0" w:color="auto"/>
                                    <w:bottom w:val="none" w:sz="0" w:space="0" w:color="auto"/>
                                    <w:right w:val="none" w:sz="0" w:space="0" w:color="auto"/>
                                  </w:divBdr>
                                  <w:divsChild>
                                    <w:div w:id="17074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4121">
                              <w:marLeft w:val="0"/>
                              <w:marRight w:val="0"/>
                              <w:marTop w:val="0"/>
                              <w:marBottom w:val="0"/>
                              <w:divBdr>
                                <w:top w:val="none" w:sz="0" w:space="0" w:color="auto"/>
                                <w:left w:val="none" w:sz="0" w:space="0" w:color="auto"/>
                                <w:bottom w:val="none" w:sz="0" w:space="0" w:color="auto"/>
                                <w:right w:val="none" w:sz="0" w:space="0" w:color="auto"/>
                              </w:divBdr>
                              <w:divsChild>
                                <w:div w:id="933637285">
                                  <w:marLeft w:val="0"/>
                                  <w:marRight w:val="0"/>
                                  <w:marTop w:val="0"/>
                                  <w:marBottom w:val="0"/>
                                  <w:divBdr>
                                    <w:top w:val="none" w:sz="0" w:space="0" w:color="auto"/>
                                    <w:left w:val="none" w:sz="0" w:space="0" w:color="auto"/>
                                    <w:bottom w:val="none" w:sz="0" w:space="0" w:color="auto"/>
                                    <w:right w:val="none" w:sz="0" w:space="0" w:color="auto"/>
                                  </w:divBdr>
                                  <w:divsChild>
                                    <w:div w:id="1121221719">
                                      <w:marLeft w:val="0"/>
                                      <w:marRight w:val="0"/>
                                      <w:marTop w:val="0"/>
                                      <w:marBottom w:val="0"/>
                                      <w:divBdr>
                                        <w:top w:val="none" w:sz="0" w:space="0" w:color="auto"/>
                                        <w:left w:val="none" w:sz="0" w:space="0" w:color="auto"/>
                                        <w:bottom w:val="none" w:sz="0" w:space="0" w:color="auto"/>
                                        <w:right w:val="none" w:sz="0" w:space="0" w:color="auto"/>
                                      </w:divBdr>
                                      <w:divsChild>
                                        <w:div w:id="285624353">
                                          <w:marLeft w:val="0"/>
                                          <w:marRight w:val="0"/>
                                          <w:marTop w:val="0"/>
                                          <w:marBottom w:val="0"/>
                                          <w:divBdr>
                                            <w:top w:val="none" w:sz="0" w:space="0" w:color="auto"/>
                                            <w:left w:val="none" w:sz="0" w:space="0" w:color="auto"/>
                                            <w:bottom w:val="none" w:sz="0" w:space="0" w:color="auto"/>
                                            <w:right w:val="none" w:sz="0" w:space="0" w:color="auto"/>
                                          </w:divBdr>
                                          <w:divsChild>
                                            <w:div w:id="359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7134134">
      <w:bodyDiv w:val="1"/>
      <w:marLeft w:val="0"/>
      <w:marRight w:val="0"/>
      <w:marTop w:val="0"/>
      <w:marBottom w:val="0"/>
      <w:divBdr>
        <w:top w:val="none" w:sz="0" w:space="0" w:color="auto"/>
        <w:left w:val="none" w:sz="0" w:space="0" w:color="auto"/>
        <w:bottom w:val="none" w:sz="0" w:space="0" w:color="auto"/>
        <w:right w:val="none" w:sz="0" w:space="0" w:color="auto"/>
      </w:divBdr>
    </w:div>
    <w:div w:id="661197412">
      <w:bodyDiv w:val="1"/>
      <w:marLeft w:val="0"/>
      <w:marRight w:val="0"/>
      <w:marTop w:val="0"/>
      <w:marBottom w:val="0"/>
      <w:divBdr>
        <w:top w:val="none" w:sz="0" w:space="0" w:color="auto"/>
        <w:left w:val="none" w:sz="0" w:space="0" w:color="auto"/>
        <w:bottom w:val="none" w:sz="0" w:space="0" w:color="auto"/>
        <w:right w:val="none" w:sz="0" w:space="0" w:color="auto"/>
      </w:divBdr>
    </w:div>
    <w:div w:id="768046911">
      <w:bodyDiv w:val="1"/>
      <w:marLeft w:val="0"/>
      <w:marRight w:val="0"/>
      <w:marTop w:val="0"/>
      <w:marBottom w:val="0"/>
      <w:divBdr>
        <w:top w:val="none" w:sz="0" w:space="0" w:color="auto"/>
        <w:left w:val="none" w:sz="0" w:space="0" w:color="auto"/>
        <w:bottom w:val="none" w:sz="0" w:space="0" w:color="auto"/>
        <w:right w:val="none" w:sz="0" w:space="0" w:color="auto"/>
      </w:divBdr>
    </w:div>
    <w:div w:id="785277434">
      <w:bodyDiv w:val="1"/>
      <w:marLeft w:val="0"/>
      <w:marRight w:val="0"/>
      <w:marTop w:val="0"/>
      <w:marBottom w:val="0"/>
      <w:divBdr>
        <w:top w:val="none" w:sz="0" w:space="0" w:color="auto"/>
        <w:left w:val="none" w:sz="0" w:space="0" w:color="auto"/>
        <w:bottom w:val="none" w:sz="0" w:space="0" w:color="auto"/>
        <w:right w:val="none" w:sz="0" w:space="0" w:color="auto"/>
      </w:divBdr>
    </w:div>
    <w:div w:id="907880847">
      <w:bodyDiv w:val="1"/>
      <w:marLeft w:val="0"/>
      <w:marRight w:val="0"/>
      <w:marTop w:val="0"/>
      <w:marBottom w:val="0"/>
      <w:divBdr>
        <w:top w:val="none" w:sz="0" w:space="0" w:color="auto"/>
        <w:left w:val="none" w:sz="0" w:space="0" w:color="auto"/>
        <w:bottom w:val="none" w:sz="0" w:space="0" w:color="auto"/>
        <w:right w:val="none" w:sz="0" w:space="0" w:color="auto"/>
      </w:divBdr>
    </w:div>
    <w:div w:id="997340474">
      <w:bodyDiv w:val="1"/>
      <w:marLeft w:val="0"/>
      <w:marRight w:val="0"/>
      <w:marTop w:val="0"/>
      <w:marBottom w:val="0"/>
      <w:divBdr>
        <w:top w:val="none" w:sz="0" w:space="0" w:color="auto"/>
        <w:left w:val="none" w:sz="0" w:space="0" w:color="auto"/>
        <w:bottom w:val="none" w:sz="0" w:space="0" w:color="auto"/>
        <w:right w:val="none" w:sz="0" w:space="0" w:color="auto"/>
      </w:divBdr>
    </w:div>
    <w:div w:id="1088842364">
      <w:bodyDiv w:val="1"/>
      <w:marLeft w:val="0"/>
      <w:marRight w:val="0"/>
      <w:marTop w:val="0"/>
      <w:marBottom w:val="0"/>
      <w:divBdr>
        <w:top w:val="none" w:sz="0" w:space="0" w:color="auto"/>
        <w:left w:val="none" w:sz="0" w:space="0" w:color="auto"/>
        <w:bottom w:val="none" w:sz="0" w:space="0" w:color="auto"/>
        <w:right w:val="none" w:sz="0" w:space="0" w:color="auto"/>
      </w:divBdr>
    </w:div>
    <w:div w:id="1091194470">
      <w:bodyDiv w:val="1"/>
      <w:marLeft w:val="0"/>
      <w:marRight w:val="0"/>
      <w:marTop w:val="0"/>
      <w:marBottom w:val="0"/>
      <w:divBdr>
        <w:top w:val="none" w:sz="0" w:space="0" w:color="auto"/>
        <w:left w:val="none" w:sz="0" w:space="0" w:color="auto"/>
        <w:bottom w:val="none" w:sz="0" w:space="0" w:color="auto"/>
        <w:right w:val="none" w:sz="0" w:space="0" w:color="auto"/>
      </w:divBdr>
    </w:div>
    <w:div w:id="1159230455">
      <w:bodyDiv w:val="1"/>
      <w:marLeft w:val="0"/>
      <w:marRight w:val="0"/>
      <w:marTop w:val="0"/>
      <w:marBottom w:val="0"/>
      <w:divBdr>
        <w:top w:val="none" w:sz="0" w:space="0" w:color="auto"/>
        <w:left w:val="none" w:sz="0" w:space="0" w:color="auto"/>
        <w:bottom w:val="none" w:sz="0" w:space="0" w:color="auto"/>
        <w:right w:val="none" w:sz="0" w:space="0" w:color="auto"/>
      </w:divBdr>
    </w:div>
    <w:div w:id="1194535351">
      <w:bodyDiv w:val="1"/>
      <w:marLeft w:val="0"/>
      <w:marRight w:val="0"/>
      <w:marTop w:val="0"/>
      <w:marBottom w:val="0"/>
      <w:divBdr>
        <w:top w:val="none" w:sz="0" w:space="0" w:color="auto"/>
        <w:left w:val="none" w:sz="0" w:space="0" w:color="auto"/>
        <w:bottom w:val="none" w:sz="0" w:space="0" w:color="auto"/>
        <w:right w:val="none" w:sz="0" w:space="0" w:color="auto"/>
      </w:divBdr>
    </w:div>
    <w:div w:id="1201169102">
      <w:bodyDiv w:val="1"/>
      <w:marLeft w:val="0"/>
      <w:marRight w:val="0"/>
      <w:marTop w:val="0"/>
      <w:marBottom w:val="0"/>
      <w:divBdr>
        <w:top w:val="none" w:sz="0" w:space="0" w:color="auto"/>
        <w:left w:val="none" w:sz="0" w:space="0" w:color="auto"/>
        <w:bottom w:val="none" w:sz="0" w:space="0" w:color="auto"/>
        <w:right w:val="none" w:sz="0" w:space="0" w:color="auto"/>
      </w:divBdr>
      <w:divsChild>
        <w:div w:id="320743473">
          <w:marLeft w:val="840"/>
          <w:marRight w:val="0"/>
          <w:marTop w:val="240"/>
          <w:marBottom w:val="276"/>
          <w:divBdr>
            <w:top w:val="single" w:sz="4" w:space="0" w:color="E6E6E6"/>
            <w:left w:val="single" w:sz="4" w:space="0" w:color="E6E6E6"/>
            <w:bottom w:val="single" w:sz="4" w:space="0" w:color="E6E6E6"/>
            <w:right w:val="single" w:sz="4" w:space="0" w:color="E6E6E6"/>
          </w:divBdr>
        </w:div>
        <w:div w:id="1464543590">
          <w:marLeft w:val="120"/>
          <w:marRight w:val="0"/>
          <w:marTop w:val="0"/>
          <w:marBottom w:val="240"/>
          <w:divBdr>
            <w:top w:val="none" w:sz="0" w:space="0" w:color="auto"/>
            <w:left w:val="none" w:sz="0" w:space="0" w:color="auto"/>
            <w:bottom w:val="none" w:sz="0" w:space="0" w:color="auto"/>
            <w:right w:val="none" w:sz="0" w:space="0" w:color="auto"/>
          </w:divBdr>
          <w:divsChild>
            <w:div w:id="1654530209">
              <w:marLeft w:val="0"/>
              <w:marRight w:val="0"/>
              <w:marTop w:val="0"/>
              <w:marBottom w:val="0"/>
              <w:divBdr>
                <w:top w:val="none" w:sz="0" w:space="0" w:color="auto"/>
                <w:left w:val="none" w:sz="0" w:space="0" w:color="auto"/>
                <w:bottom w:val="none" w:sz="0" w:space="0" w:color="auto"/>
                <w:right w:val="none" w:sz="0" w:space="0" w:color="auto"/>
              </w:divBdr>
              <w:divsChild>
                <w:div w:id="39089613">
                  <w:marLeft w:val="720"/>
                  <w:marRight w:val="360"/>
                  <w:marTop w:val="0"/>
                  <w:marBottom w:val="0"/>
                  <w:divBdr>
                    <w:top w:val="none" w:sz="0" w:space="0" w:color="auto"/>
                    <w:left w:val="none" w:sz="0" w:space="0" w:color="auto"/>
                    <w:bottom w:val="none" w:sz="0" w:space="0" w:color="auto"/>
                    <w:right w:val="none" w:sz="0" w:space="0" w:color="auto"/>
                  </w:divBdr>
                  <w:divsChild>
                    <w:div w:id="535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81107">
      <w:bodyDiv w:val="1"/>
      <w:marLeft w:val="0"/>
      <w:marRight w:val="0"/>
      <w:marTop w:val="0"/>
      <w:marBottom w:val="0"/>
      <w:divBdr>
        <w:top w:val="none" w:sz="0" w:space="0" w:color="auto"/>
        <w:left w:val="none" w:sz="0" w:space="0" w:color="auto"/>
        <w:bottom w:val="none" w:sz="0" w:space="0" w:color="auto"/>
        <w:right w:val="none" w:sz="0" w:space="0" w:color="auto"/>
      </w:divBdr>
    </w:div>
    <w:div w:id="1334143965">
      <w:bodyDiv w:val="1"/>
      <w:marLeft w:val="0"/>
      <w:marRight w:val="0"/>
      <w:marTop w:val="0"/>
      <w:marBottom w:val="0"/>
      <w:divBdr>
        <w:top w:val="none" w:sz="0" w:space="0" w:color="auto"/>
        <w:left w:val="none" w:sz="0" w:space="0" w:color="auto"/>
        <w:bottom w:val="none" w:sz="0" w:space="0" w:color="auto"/>
        <w:right w:val="none" w:sz="0" w:space="0" w:color="auto"/>
      </w:divBdr>
      <w:divsChild>
        <w:div w:id="1019506754">
          <w:marLeft w:val="0"/>
          <w:marRight w:val="0"/>
          <w:marTop w:val="0"/>
          <w:marBottom w:val="0"/>
          <w:divBdr>
            <w:top w:val="none" w:sz="0" w:space="0" w:color="auto"/>
            <w:left w:val="none" w:sz="0" w:space="0" w:color="auto"/>
            <w:bottom w:val="none" w:sz="0" w:space="0" w:color="auto"/>
            <w:right w:val="none" w:sz="0" w:space="0" w:color="auto"/>
          </w:divBdr>
          <w:divsChild>
            <w:div w:id="1840579115">
              <w:marLeft w:val="0"/>
              <w:marRight w:val="0"/>
              <w:marTop w:val="0"/>
              <w:marBottom w:val="0"/>
              <w:divBdr>
                <w:top w:val="none" w:sz="0" w:space="0" w:color="auto"/>
                <w:left w:val="none" w:sz="0" w:space="0" w:color="auto"/>
                <w:bottom w:val="none" w:sz="0" w:space="0" w:color="auto"/>
                <w:right w:val="none" w:sz="0" w:space="0" w:color="auto"/>
              </w:divBdr>
              <w:divsChild>
                <w:div w:id="1468620486">
                  <w:marLeft w:val="0"/>
                  <w:marRight w:val="0"/>
                  <w:marTop w:val="0"/>
                  <w:marBottom w:val="0"/>
                  <w:divBdr>
                    <w:top w:val="none" w:sz="0" w:space="0" w:color="auto"/>
                    <w:left w:val="none" w:sz="0" w:space="0" w:color="auto"/>
                    <w:bottom w:val="none" w:sz="0" w:space="0" w:color="auto"/>
                    <w:right w:val="none" w:sz="0" w:space="0" w:color="auto"/>
                  </w:divBdr>
                  <w:divsChild>
                    <w:div w:id="1805275242">
                      <w:marLeft w:val="0"/>
                      <w:marRight w:val="0"/>
                      <w:marTop w:val="0"/>
                      <w:marBottom w:val="0"/>
                      <w:divBdr>
                        <w:top w:val="none" w:sz="0" w:space="0" w:color="auto"/>
                        <w:left w:val="none" w:sz="0" w:space="0" w:color="auto"/>
                        <w:bottom w:val="none" w:sz="0" w:space="0" w:color="auto"/>
                        <w:right w:val="none" w:sz="0" w:space="0" w:color="auto"/>
                      </w:divBdr>
                      <w:divsChild>
                        <w:div w:id="1516771196">
                          <w:marLeft w:val="0"/>
                          <w:marRight w:val="0"/>
                          <w:marTop w:val="30"/>
                          <w:marBottom w:val="150"/>
                          <w:divBdr>
                            <w:top w:val="none" w:sz="0" w:space="0" w:color="auto"/>
                            <w:left w:val="none" w:sz="0" w:space="0" w:color="auto"/>
                            <w:bottom w:val="single" w:sz="6" w:space="4" w:color="EEEEEE"/>
                            <w:right w:val="none" w:sz="0" w:space="0" w:color="auto"/>
                          </w:divBdr>
                          <w:divsChild>
                            <w:div w:id="1986664055">
                              <w:marLeft w:val="0"/>
                              <w:marRight w:val="0"/>
                              <w:marTop w:val="0"/>
                              <w:marBottom w:val="0"/>
                              <w:divBdr>
                                <w:top w:val="none" w:sz="0" w:space="0" w:color="auto"/>
                                <w:left w:val="none" w:sz="0" w:space="0" w:color="auto"/>
                                <w:bottom w:val="none" w:sz="0" w:space="0" w:color="auto"/>
                                <w:right w:val="none" w:sz="0" w:space="0" w:color="auto"/>
                              </w:divBdr>
                              <w:divsChild>
                                <w:div w:id="1230920323">
                                  <w:marLeft w:val="0"/>
                                  <w:marRight w:val="0"/>
                                  <w:marTop w:val="180"/>
                                  <w:marBottom w:val="0"/>
                                  <w:divBdr>
                                    <w:top w:val="none" w:sz="0" w:space="0" w:color="auto"/>
                                    <w:left w:val="none" w:sz="0" w:space="0" w:color="auto"/>
                                    <w:bottom w:val="none" w:sz="0" w:space="0" w:color="auto"/>
                                    <w:right w:val="none" w:sz="0" w:space="0" w:color="auto"/>
                                  </w:divBdr>
                                  <w:divsChild>
                                    <w:div w:id="1834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9550">
                          <w:marLeft w:val="0"/>
                          <w:marRight w:val="0"/>
                          <w:marTop w:val="0"/>
                          <w:marBottom w:val="0"/>
                          <w:divBdr>
                            <w:top w:val="none" w:sz="0" w:space="0" w:color="auto"/>
                            <w:left w:val="none" w:sz="0" w:space="0" w:color="auto"/>
                            <w:bottom w:val="none" w:sz="0" w:space="0" w:color="auto"/>
                            <w:right w:val="none" w:sz="0" w:space="0" w:color="auto"/>
                          </w:divBdr>
                          <w:divsChild>
                            <w:div w:id="2557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99710">
                      <w:marLeft w:val="300"/>
                      <w:marRight w:val="0"/>
                      <w:marTop w:val="0"/>
                      <w:marBottom w:val="0"/>
                      <w:divBdr>
                        <w:top w:val="none" w:sz="0" w:space="0" w:color="auto"/>
                        <w:left w:val="none" w:sz="0" w:space="0" w:color="auto"/>
                        <w:bottom w:val="none" w:sz="0" w:space="0" w:color="auto"/>
                        <w:right w:val="none" w:sz="0" w:space="0" w:color="auto"/>
                      </w:divBdr>
                      <w:divsChild>
                        <w:div w:id="256332972">
                          <w:marLeft w:val="0"/>
                          <w:marRight w:val="0"/>
                          <w:marTop w:val="0"/>
                          <w:marBottom w:val="300"/>
                          <w:divBdr>
                            <w:top w:val="single" w:sz="2" w:space="0" w:color="E3E3E3"/>
                            <w:left w:val="single" w:sz="2" w:space="0" w:color="E3E3E3"/>
                            <w:bottom w:val="single" w:sz="2" w:space="0" w:color="E3E3E3"/>
                            <w:right w:val="single" w:sz="2" w:space="0" w:color="E3E3E3"/>
                          </w:divBdr>
                          <w:divsChild>
                            <w:div w:id="615604414">
                              <w:marLeft w:val="0"/>
                              <w:marRight w:val="0"/>
                              <w:marTop w:val="0"/>
                              <w:marBottom w:val="0"/>
                              <w:divBdr>
                                <w:top w:val="none" w:sz="0" w:space="0" w:color="auto"/>
                                <w:left w:val="none" w:sz="0" w:space="0" w:color="auto"/>
                                <w:bottom w:val="none" w:sz="0" w:space="0" w:color="auto"/>
                                <w:right w:val="none" w:sz="0" w:space="0" w:color="auto"/>
                              </w:divBdr>
                              <w:divsChild>
                                <w:div w:id="1411075388">
                                  <w:marLeft w:val="0"/>
                                  <w:marRight w:val="0"/>
                                  <w:marTop w:val="0"/>
                                  <w:marBottom w:val="0"/>
                                  <w:divBdr>
                                    <w:top w:val="none" w:sz="0" w:space="0" w:color="auto"/>
                                    <w:left w:val="none" w:sz="0" w:space="0" w:color="auto"/>
                                    <w:bottom w:val="none" w:sz="0" w:space="0" w:color="auto"/>
                                    <w:right w:val="none" w:sz="0" w:space="0" w:color="auto"/>
                                  </w:divBdr>
                                  <w:divsChild>
                                    <w:div w:id="2137874304">
                                      <w:marLeft w:val="0"/>
                                      <w:marRight w:val="0"/>
                                      <w:marTop w:val="0"/>
                                      <w:marBottom w:val="0"/>
                                      <w:divBdr>
                                        <w:top w:val="none" w:sz="0" w:space="0" w:color="auto"/>
                                        <w:left w:val="none" w:sz="0" w:space="0" w:color="auto"/>
                                        <w:bottom w:val="none" w:sz="0" w:space="0" w:color="auto"/>
                                        <w:right w:val="none" w:sz="0" w:space="0" w:color="auto"/>
                                      </w:divBdr>
                                      <w:divsChild>
                                        <w:div w:id="466317959">
                                          <w:marLeft w:val="90"/>
                                          <w:marRight w:val="90"/>
                                          <w:marTop w:val="90"/>
                                          <w:marBottom w:val="90"/>
                                          <w:divBdr>
                                            <w:top w:val="none" w:sz="0" w:space="0" w:color="auto"/>
                                            <w:left w:val="none" w:sz="0" w:space="0" w:color="auto"/>
                                            <w:bottom w:val="none" w:sz="0" w:space="0" w:color="auto"/>
                                            <w:right w:val="none" w:sz="0" w:space="0" w:color="auto"/>
                                          </w:divBdr>
                                        </w:div>
                                        <w:div w:id="158579824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19308420">
                          <w:marLeft w:val="0"/>
                          <w:marRight w:val="0"/>
                          <w:marTop w:val="0"/>
                          <w:marBottom w:val="300"/>
                          <w:divBdr>
                            <w:top w:val="single" w:sz="2" w:space="0" w:color="E3E3E3"/>
                            <w:left w:val="single" w:sz="2" w:space="0" w:color="E3E3E3"/>
                            <w:bottom w:val="single" w:sz="2" w:space="0" w:color="E3E3E3"/>
                            <w:right w:val="single" w:sz="2" w:space="0" w:color="E3E3E3"/>
                          </w:divBdr>
                          <w:divsChild>
                            <w:div w:id="38633419">
                              <w:marLeft w:val="0"/>
                              <w:marRight w:val="0"/>
                              <w:marTop w:val="0"/>
                              <w:marBottom w:val="0"/>
                              <w:divBdr>
                                <w:top w:val="none" w:sz="0" w:space="0" w:color="auto"/>
                                <w:left w:val="none" w:sz="0" w:space="0" w:color="auto"/>
                                <w:bottom w:val="none" w:sz="0" w:space="0" w:color="auto"/>
                                <w:right w:val="none" w:sz="0" w:space="0" w:color="auto"/>
                              </w:divBdr>
                              <w:divsChild>
                                <w:div w:id="1841499946">
                                  <w:marLeft w:val="0"/>
                                  <w:marRight w:val="225"/>
                                  <w:marTop w:val="0"/>
                                  <w:marBottom w:val="75"/>
                                  <w:divBdr>
                                    <w:top w:val="none" w:sz="0" w:space="0" w:color="auto"/>
                                    <w:left w:val="none" w:sz="0" w:space="0" w:color="auto"/>
                                    <w:bottom w:val="none" w:sz="0" w:space="0" w:color="auto"/>
                                    <w:right w:val="none" w:sz="0" w:space="0" w:color="auto"/>
                                  </w:divBdr>
                                </w:div>
                                <w:div w:id="116222491">
                                  <w:marLeft w:val="0"/>
                                  <w:marRight w:val="0"/>
                                  <w:marTop w:val="0"/>
                                  <w:marBottom w:val="0"/>
                                  <w:divBdr>
                                    <w:top w:val="none" w:sz="0" w:space="0" w:color="auto"/>
                                    <w:left w:val="none" w:sz="0" w:space="0" w:color="auto"/>
                                    <w:bottom w:val="none" w:sz="0" w:space="0" w:color="auto"/>
                                    <w:right w:val="none" w:sz="0" w:space="0" w:color="auto"/>
                                  </w:divBdr>
                                </w:div>
                                <w:div w:id="959994607">
                                  <w:marLeft w:val="0"/>
                                  <w:marRight w:val="225"/>
                                  <w:marTop w:val="0"/>
                                  <w:marBottom w:val="75"/>
                                  <w:divBdr>
                                    <w:top w:val="none" w:sz="0" w:space="0" w:color="auto"/>
                                    <w:left w:val="none" w:sz="0" w:space="0" w:color="auto"/>
                                    <w:bottom w:val="none" w:sz="0" w:space="0" w:color="auto"/>
                                    <w:right w:val="none" w:sz="0" w:space="0" w:color="auto"/>
                                  </w:divBdr>
                                </w:div>
                                <w:div w:id="1057751678">
                                  <w:marLeft w:val="0"/>
                                  <w:marRight w:val="0"/>
                                  <w:marTop w:val="0"/>
                                  <w:marBottom w:val="0"/>
                                  <w:divBdr>
                                    <w:top w:val="none" w:sz="0" w:space="0" w:color="auto"/>
                                    <w:left w:val="none" w:sz="0" w:space="0" w:color="auto"/>
                                    <w:bottom w:val="none" w:sz="0" w:space="0" w:color="auto"/>
                                    <w:right w:val="none" w:sz="0" w:space="0" w:color="auto"/>
                                  </w:divBdr>
                                </w:div>
                                <w:div w:id="380904306">
                                  <w:marLeft w:val="0"/>
                                  <w:marRight w:val="225"/>
                                  <w:marTop w:val="0"/>
                                  <w:marBottom w:val="75"/>
                                  <w:divBdr>
                                    <w:top w:val="none" w:sz="0" w:space="0" w:color="auto"/>
                                    <w:left w:val="none" w:sz="0" w:space="0" w:color="auto"/>
                                    <w:bottom w:val="none" w:sz="0" w:space="0" w:color="auto"/>
                                    <w:right w:val="none" w:sz="0" w:space="0" w:color="auto"/>
                                  </w:divBdr>
                                </w:div>
                                <w:div w:id="12275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80505">
                          <w:marLeft w:val="0"/>
                          <w:marRight w:val="0"/>
                          <w:marTop w:val="0"/>
                          <w:marBottom w:val="300"/>
                          <w:divBdr>
                            <w:top w:val="single" w:sz="2" w:space="0" w:color="E3E3E3"/>
                            <w:left w:val="single" w:sz="2" w:space="0" w:color="E3E3E3"/>
                            <w:bottom w:val="single" w:sz="2" w:space="0" w:color="E3E3E3"/>
                            <w:right w:val="single" w:sz="2" w:space="0" w:color="E3E3E3"/>
                          </w:divBdr>
                          <w:divsChild>
                            <w:div w:id="342702897">
                              <w:marLeft w:val="0"/>
                              <w:marRight w:val="0"/>
                              <w:marTop w:val="0"/>
                              <w:marBottom w:val="0"/>
                              <w:divBdr>
                                <w:top w:val="none" w:sz="0" w:space="0" w:color="auto"/>
                                <w:left w:val="none" w:sz="0" w:space="0" w:color="auto"/>
                                <w:bottom w:val="none" w:sz="0" w:space="0" w:color="auto"/>
                                <w:right w:val="none" w:sz="0" w:space="0" w:color="auto"/>
                              </w:divBdr>
                              <w:divsChild>
                                <w:div w:id="1374384617">
                                  <w:marLeft w:val="0"/>
                                  <w:marRight w:val="0"/>
                                  <w:marTop w:val="0"/>
                                  <w:marBottom w:val="0"/>
                                  <w:divBdr>
                                    <w:top w:val="none" w:sz="0" w:space="0" w:color="auto"/>
                                    <w:left w:val="none" w:sz="0" w:space="0" w:color="auto"/>
                                    <w:bottom w:val="none" w:sz="0" w:space="0" w:color="auto"/>
                                    <w:right w:val="none" w:sz="0" w:space="0" w:color="auto"/>
                                  </w:divBdr>
                                  <w:divsChild>
                                    <w:div w:id="1106729152">
                                      <w:marLeft w:val="0"/>
                                      <w:marRight w:val="0"/>
                                      <w:marTop w:val="0"/>
                                      <w:marBottom w:val="0"/>
                                      <w:divBdr>
                                        <w:top w:val="none" w:sz="0" w:space="0" w:color="auto"/>
                                        <w:left w:val="none" w:sz="0" w:space="0" w:color="auto"/>
                                        <w:bottom w:val="none" w:sz="0" w:space="0" w:color="auto"/>
                                        <w:right w:val="none" w:sz="0" w:space="0" w:color="auto"/>
                                      </w:divBdr>
                                      <w:divsChild>
                                        <w:div w:id="31199145">
                                          <w:marLeft w:val="0"/>
                                          <w:marRight w:val="0"/>
                                          <w:marTop w:val="0"/>
                                          <w:marBottom w:val="0"/>
                                          <w:divBdr>
                                            <w:top w:val="none" w:sz="0" w:space="0" w:color="auto"/>
                                            <w:left w:val="none" w:sz="0" w:space="0" w:color="auto"/>
                                            <w:bottom w:val="none" w:sz="0" w:space="0" w:color="auto"/>
                                            <w:right w:val="none" w:sz="0" w:space="0" w:color="auto"/>
                                          </w:divBdr>
                                          <w:divsChild>
                                            <w:div w:id="1086346893">
                                              <w:marLeft w:val="0"/>
                                              <w:marRight w:val="0"/>
                                              <w:marTop w:val="0"/>
                                              <w:marBottom w:val="0"/>
                                              <w:divBdr>
                                                <w:top w:val="none" w:sz="0" w:space="0" w:color="auto"/>
                                                <w:left w:val="none" w:sz="0" w:space="0" w:color="auto"/>
                                                <w:bottom w:val="none" w:sz="0" w:space="0" w:color="auto"/>
                                                <w:right w:val="none" w:sz="0" w:space="0" w:color="auto"/>
                                              </w:divBdr>
                                              <w:divsChild>
                                                <w:div w:id="410736067">
                                                  <w:marLeft w:val="0"/>
                                                  <w:marRight w:val="0"/>
                                                  <w:marTop w:val="0"/>
                                                  <w:marBottom w:val="0"/>
                                                  <w:divBdr>
                                                    <w:top w:val="none" w:sz="0" w:space="0" w:color="auto"/>
                                                    <w:left w:val="none" w:sz="0" w:space="0" w:color="auto"/>
                                                    <w:bottom w:val="none" w:sz="0" w:space="0" w:color="auto"/>
                                                    <w:right w:val="none" w:sz="0" w:space="0" w:color="auto"/>
                                                  </w:divBdr>
                                                  <w:divsChild>
                                                    <w:div w:id="741755012">
                                                      <w:marLeft w:val="0"/>
                                                      <w:marRight w:val="0"/>
                                                      <w:marTop w:val="0"/>
                                                      <w:marBottom w:val="150"/>
                                                      <w:divBdr>
                                                        <w:top w:val="none" w:sz="0" w:space="0" w:color="auto"/>
                                                        <w:left w:val="none" w:sz="0" w:space="0" w:color="auto"/>
                                                        <w:bottom w:val="none" w:sz="0" w:space="0" w:color="auto"/>
                                                        <w:right w:val="none" w:sz="0" w:space="0" w:color="auto"/>
                                                      </w:divBdr>
                                                    </w:div>
                                                    <w:div w:id="316571589">
                                                      <w:marLeft w:val="0"/>
                                                      <w:marRight w:val="0"/>
                                                      <w:marTop w:val="0"/>
                                                      <w:marBottom w:val="150"/>
                                                      <w:divBdr>
                                                        <w:top w:val="single" w:sz="6" w:space="0" w:color="CCCCCC"/>
                                                        <w:left w:val="single" w:sz="6" w:space="0" w:color="CCCCCC"/>
                                                        <w:bottom w:val="single" w:sz="6" w:space="0" w:color="CCCCCC"/>
                                                        <w:right w:val="single" w:sz="6" w:space="0" w:color="CCCCCC"/>
                                                      </w:divBdr>
                                                      <w:divsChild>
                                                        <w:div w:id="80611819">
                                                          <w:marLeft w:val="86"/>
                                                          <w:marRight w:val="86"/>
                                                          <w:marTop w:val="0"/>
                                                          <w:marBottom w:val="0"/>
                                                          <w:divBdr>
                                                            <w:top w:val="none" w:sz="0" w:space="0" w:color="auto"/>
                                                            <w:left w:val="none" w:sz="0" w:space="0" w:color="auto"/>
                                                            <w:bottom w:val="none" w:sz="0" w:space="0" w:color="auto"/>
                                                            <w:right w:val="none" w:sz="0" w:space="0" w:color="auto"/>
                                                          </w:divBdr>
                                                        </w:div>
                                                      </w:divsChild>
                                                    </w:div>
                                                    <w:div w:id="607472418">
                                                      <w:marLeft w:val="150"/>
                                                      <w:marRight w:val="0"/>
                                                      <w:marTop w:val="0"/>
                                                      <w:marBottom w:val="150"/>
                                                      <w:divBdr>
                                                        <w:top w:val="single" w:sz="6" w:space="0" w:color="CCCCCC"/>
                                                        <w:left w:val="single" w:sz="6" w:space="0" w:color="CCCCCC"/>
                                                        <w:bottom w:val="single" w:sz="6" w:space="0" w:color="CCCCCC"/>
                                                        <w:right w:val="single" w:sz="6" w:space="0" w:color="CCCCCC"/>
                                                      </w:divBdr>
                                                      <w:divsChild>
                                                        <w:div w:id="1298729882">
                                                          <w:marLeft w:val="86"/>
                                                          <w:marRight w:val="86"/>
                                                          <w:marTop w:val="0"/>
                                                          <w:marBottom w:val="0"/>
                                                          <w:divBdr>
                                                            <w:top w:val="none" w:sz="0" w:space="0" w:color="auto"/>
                                                            <w:left w:val="none" w:sz="0" w:space="0" w:color="auto"/>
                                                            <w:bottom w:val="none" w:sz="0" w:space="0" w:color="auto"/>
                                                            <w:right w:val="none" w:sz="0" w:space="0" w:color="auto"/>
                                                          </w:divBdr>
                                                        </w:div>
                                                      </w:divsChild>
                                                    </w:div>
                                                    <w:div w:id="1483887960">
                                                      <w:marLeft w:val="0"/>
                                                      <w:marRight w:val="0"/>
                                                      <w:marTop w:val="0"/>
                                                      <w:marBottom w:val="150"/>
                                                      <w:divBdr>
                                                        <w:top w:val="single" w:sz="6" w:space="0" w:color="CCCCCC"/>
                                                        <w:left w:val="single" w:sz="6" w:space="0" w:color="CCCCCC"/>
                                                        <w:bottom w:val="single" w:sz="6" w:space="0" w:color="CCCCCC"/>
                                                        <w:right w:val="single" w:sz="6" w:space="0" w:color="CCCCCC"/>
                                                      </w:divBdr>
                                                      <w:divsChild>
                                                        <w:div w:id="1697461844">
                                                          <w:marLeft w:val="86"/>
                                                          <w:marRight w:val="86"/>
                                                          <w:marTop w:val="0"/>
                                                          <w:marBottom w:val="0"/>
                                                          <w:divBdr>
                                                            <w:top w:val="none" w:sz="0" w:space="0" w:color="auto"/>
                                                            <w:left w:val="none" w:sz="0" w:space="0" w:color="auto"/>
                                                            <w:bottom w:val="none" w:sz="0" w:space="0" w:color="auto"/>
                                                            <w:right w:val="none" w:sz="0" w:space="0" w:color="auto"/>
                                                          </w:divBdr>
                                                        </w:div>
                                                      </w:divsChild>
                                                    </w:div>
                                                    <w:div w:id="1639802057">
                                                      <w:marLeft w:val="150"/>
                                                      <w:marRight w:val="0"/>
                                                      <w:marTop w:val="0"/>
                                                      <w:marBottom w:val="150"/>
                                                      <w:divBdr>
                                                        <w:top w:val="single" w:sz="6" w:space="0" w:color="CCCCCC"/>
                                                        <w:left w:val="single" w:sz="6" w:space="0" w:color="CCCCCC"/>
                                                        <w:bottom w:val="single" w:sz="6" w:space="0" w:color="CCCCCC"/>
                                                        <w:right w:val="single" w:sz="6" w:space="0" w:color="CCCCCC"/>
                                                      </w:divBdr>
                                                      <w:divsChild>
                                                        <w:div w:id="1080445419">
                                                          <w:marLeft w:val="86"/>
                                                          <w:marRight w:val="8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2900">
                          <w:marLeft w:val="0"/>
                          <w:marRight w:val="0"/>
                          <w:marTop w:val="0"/>
                          <w:marBottom w:val="300"/>
                          <w:divBdr>
                            <w:top w:val="single" w:sz="2" w:space="0" w:color="E3E3E3"/>
                            <w:left w:val="single" w:sz="2" w:space="0" w:color="E3E3E3"/>
                            <w:bottom w:val="single" w:sz="2" w:space="0" w:color="E3E3E3"/>
                            <w:right w:val="single" w:sz="2" w:space="0" w:color="E3E3E3"/>
                          </w:divBdr>
                          <w:divsChild>
                            <w:div w:id="985204020">
                              <w:marLeft w:val="0"/>
                              <w:marRight w:val="0"/>
                              <w:marTop w:val="0"/>
                              <w:marBottom w:val="0"/>
                              <w:divBdr>
                                <w:top w:val="none" w:sz="0" w:space="0" w:color="auto"/>
                                <w:left w:val="none" w:sz="0" w:space="0" w:color="auto"/>
                                <w:bottom w:val="none" w:sz="0" w:space="0" w:color="auto"/>
                                <w:right w:val="none" w:sz="0" w:space="0" w:color="auto"/>
                              </w:divBdr>
                              <w:divsChild>
                                <w:div w:id="100610747">
                                  <w:marLeft w:val="0"/>
                                  <w:marRight w:val="0"/>
                                  <w:marTop w:val="0"/>
                                  <w:marBottom w:val="0"/>
                                  <w:divBdr>
                                    <w:top w:val="none" w:sz="0" w:space="0" w:color="auto"/>
                                    <w:left w:val="none" w:sz="0" w:space="0" w:color="auto"/>
                                    <w:bottom w:val="none" w:sz="0" w:space="0" w:color="auto"/>
                                    <w:right w:val="none" w:sz="0" w:space="0" w:color="auto"/>
                                  </w:divBdr>
                                  <w:divsChild>
                                    <w:div w:id="68699451">
                                      <w:marLeft w:val="0"/>
                                      <w:marRight w:val="0"/>
                                      <w:marTop w:val="0"/>
                                      <w:marBottom w:val="0"/>
                                      <w:divBdr>
                                        <w:top w:val="none" w:sz="0" w:space="0" w:color="auto"/>
                                        <w:left w:val="none" w:sz="0" w:space="0" w:color="auto"/>
                                        <w:bottom w:val="none" w:sz="0" w:space="0" w:color="auto"/>
                                        <w:right w:val="none" w:sz="0" w:space="0" w:color="auto"/>
                                      </w:divBdr>
                                      <w:divsChild>
                                        <w:div w:id="612444960">
                                          <w:marLeft w:val="0"/>
                                          <w:marRight w:val="0"/>
                                          <w:marTop w:val="0"/>
                                          <w:marBottom w:val="0"/>
                                          <w:divBdr>
                                            <w:top w:val="none" w:sz="0" w:space="0" w:color="auto"/>
                                            <w:left w:val="none" w:sz="0" w:space="0" w:color="auto"/>
                                            <w:bottom w:val="none" w:sz="0" w:space="0" w:color="auto"/>
                                            <w:right w:val="none" w:sz="0" w:space="0" w:color="auto"/>
                                          </w:divBdr>
                                          <w:divsChild>
                                            <w:div w:id="1999844410">
                                              <w:marLeft w:val="0"/>
                                              <w:marRight w:val="0"/>
                                              <w:marTop w:val="0"/>
                                              <w:marBottom w:val="0"/>
                                              <w:divBdr>
                                                <w:top w:val="none" w:sz="0" w:space="0" w:color="auto"/>
                                                <w:left w:val="none" w:sz="0" w:space="0" w:color="auto"/>
                                                <w:bottom w:val="none" w:sz="0" w:space="0" w:color="auto"/>
                                                <w:right w:val="none" w:sz="0" w:space="0" w:color="auto"/>
                                              </w:divBdr>
                                              <w:divsChild>
                                                <w:div w:id="1853297325">
                                                  <w:marLeft w:val="0"/>
                                                  <w:marRight w:val="0"/>
                                                  <w:marTop w:val="0"/>
                                                  <w:marBottom w:val="0"/>
                                                  <w:divBdr>
                                                    <w:top w:val="none" w:sz="0" w:space="0" w:color="auto"/>
                                                    <w:left w:val="none" w:sz="0" w:space="0" w:color="auto"/>
                                                    <w:bottom w:val="none" w:sz="0" w:space="0" w:color="auto"/>
                                                    <w:right w:val="none" w:sz="0" w:space="0" w:color="auto"/>
                                                  </w:divBdr>
                                                  <w:divsChild>
                                                    <w:div w:id="1879201193">
                                                      <w:marLeft w:val="0"/>
                                                      <w:marRight w:val="0"/>
                                                      <w:marTop w:val="0"/>
                                                      <w:marBottom w:val="150"/>
                                                      <w:divBdr>
                                                        <w:top w:val="single" w:sz="6" w:space="0" w:color="CCCCCC"/>
                                                        <w:left w:val="single" w:sz="6" w:space="0" w:color="CCCCCC"/>
                                                        <w:bottom w:val="single" w:sz="6" w:space="0" w:color="CCCCCC"/>
                                                        <w:right w:val="single" w:sz="6" w:space="0" w:color="CCCCCC"/>
                                                      </w:divBdr>
                                                      <w:divsChild>
                                                        <w:div w:id="388043733">
                                                          <w:marLeft w:val="86"/>
                                                          <w:marRight w:val="86"/>
                                                          <w:marTop w:val="0"/>
                                                          <w:marBottom w:val="0"/>
                                                          <w:divBdr>
                                                            <w:top w:val="none" w:sz="0" w:space="0" w:color="auto"/>
                                                            <w:left w:val="none" w:sz="0" w:space="0" w:color="auto"/>
                                                            <w:bottom w:val="none" w:sz="0" w:space="0" w:color="auto"/>
                                                            <w:right w:val="none" w:sz="0" w:space="0" w:color="auto"/>
                                                          </w:divBdr>
                                                        </w:div>
                                                      </w:divsChild>
                                                    </w:div>
                                                    <w:div w:id="152914111">
                                                      <w:marLeft w:val="150"/>
                                                      <w:marRight w:val="0"/>
                                                      <w:marTop w:val="0"/>
                                                      <w:marBottom w:val="150"/>
                                                      <w:divBdr>
                                                        <w:top w:val="single" w:sz="6" w:space="0" w:color="CCCCCC"/>
                                                        <w:left w:val="single" w:sz="6" w:space="0" w:color="CCCCCC"/>
                                                        <w:bottom w:val="single" w:sz="6" w:space="0" w:color="CCCCCC"/>
                                                        <w:right w:val="single" w:sz="6" w:space="0" w:color="CCCCCC"/>
                                                      </w:divBdr>
                                                      <w:divsChild>
                                                        <w:div w:id="1684670785">
                                                          <w:marLeft w:val="86"/>
                                                          <w:marRight w:val="86"/>
                                                          <w:marTop w:val="0"/>
                                                          <w:marBottom w:val="0"/>
                                                          <w:divBdr>
                                                            <w:top w:val="none" w:sz="0" w:space="0" w:color="auto"/>
                                                            <w:left w:val="none" w:sz="0" w:space="0" w:color="auto"/>
                                                            <w:bottom w:val="none" w:sz="0" w:space="0" w:color="auto"/>
                                                            <w:right w:val="none" w:sz="0" w:space="0" w:color="auto"/>
                                                          </w:divBdr>
                                                        </w:div>
                                                      </w:divsChild>
                                                    </w:div>
                                                    <w:div w:id="978727468">
                                                      <w:marLeft w:val="0"/>
                                                      <w:marRight w:val="0"/>
                                                      <w:marTop w:val="0"/>
                                                      <w:marBottom w:val="150"/>
                                                      <w:divBdr>
                                                        <w:top w:val="single" w:sz="6" w:space="0" w:color="CCCCCC"/>
                                                        <w:left w:val="single" w:sz="6" w:space="0" w:color="CCCCCC"/>
                                                        <w:bottom w:val="single" w:sz="6" w:space="0" w:color="CCCCCC"/>
                                                        <w:right w:val="single" w:sz="6" w:space="0" w:color="CCCCCC"/>
                                                      </w:divBdr>
                                                      <w:divsChild>
                                                        <w:div w:id="1392264448">
                                                          <w:marLeft w:val="86"/>
                                                          <w:marRight w:val="86"/>
                                                          <w:marTop w:val="0"/>
                                                          <w:marBottom w:val="0"/>
                                                          <w:divBdr>
                                                            <w:top w:val="none" w:sz="0" w:space="0" w:color="auto"/>
                                                            <w:left w:val="none" w:sz="0" w:space="0" w:color="auto"/>
                                                            <w:bottom w:val="none" w:sz="0" w:space="0" w:color="auto"/>
                                                            <w:right w:val="none" w:sz="0" w:space="0" w:color="auto"/>
                                                          </w:divBdr>
                                                        </w:div>
                                                      </w:divsChild>
                                                    </w:div>
                                                    <w:div w:id="1946224940">
                                                      <w:marLeft w:val="150"/>
                                                      <w:marRight w:val="0"/>
                                                      <w:marTop w:val="0"/>
                                                      <w:marBottom w:val="150"/>
                                                      <w:divBdr>
                                                        <w:top w:val="single" w:sz="6" w:space="0" w:color="CCCCCC"/>
                                                        <w:left w:val="single" w:sz="6" w:space="0" w:color="CCCCCC"/>
                                                        <w:bottom w:val="single" w:sz="6" w:space="0" w:color="CCCCCC"/>
                                                        <w:right w:val="single" w:sz="6" w:space="0" w:color="CCCCCC"/>
                                                      </w:divBdr>
                                                      <w:divsChild>
                                                        <w:div w:id="1479541690">
                                                          <w:marLeft w:val="86"/>
                                                          <w:marRight w:val="8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8256744">
      <w:bodyDiv w:val="1"/>
      <w:marLeft w:val="0"/>
      <w:marRight w:val="0"/>
      <w:marTop w:val="0"/>
      <w:marBottom w:val="0"/>
      <w:divBdr>
        <w:top w:val="none" w:sz="0" w:space="0" w:color="auto"/>
        <w:left w:val="none" w:sz="0" w:space="0" w:color="auto"/>
        <w:bottom w:val="none" w:sz="0" w:space="0" w:color="auto"/>
        <w:right w:val="none" w:sz="0" w:space="0" w:color="auto"/>
      </w:divBdr>
    </w:div>
    <w:div w:id="1467240652">
      <w:bodyDiv w:val="1"/>
      <w:marLeft w:val="0"/>
      <w:marRight w:val="0"/>
      <w:marTop w:val="0"/>
      <w:marBottom w:val="0"/>
      <w:divBdr>
        <w:top w:val="none" w:sz="0" w:space="0" w:color="auto"/>
        <w:left w:val="none" w:sz="0" w:space="0" w:color="auto"/>
        <w:bottom w:val="none" w:sz="0" w:space="0" w:color="auto"/>
        <w:right w:val="none" w:sz="0" w:space="0" w:color="auto"/>
      </w:divBdr>
    </w:div>
    <w:div w:id="1501503393">
      <w:bodyDiv w:val="1"/>
      <w:marLeft w:val="0"/>
      <w:marRight w:val="0"/>
      <w:marTop w:val="0"/>
      <w:marBottom w:val="0"/>
      <w:divBdr>
        <w:top w:val="none" w:sz="0" w:space="0" w:color="auto"/>
        <w:left w:val="none" w:sz="0" w:space="0" w:color="auto"/>
        <w:bottom w:val="none" w:sz="0" w:space="0" w:color="auto"/>
        <w:right w:val="none" w:sz="0" w:space="0" w:color="auto"/>
      </w:divBdr>
    </w:div>
    <w:div w:id="1593591152">
      <w:bodyDiv w:val="1"/>
      <w:marLeft w:val="0"/>
      <w:marRight w:val="0"/>
      <w:marTop w:val="0"/>
      <w:marBottom w:val="0"/>
      <w:divBdr>
        <w:top w:val="none" w:sz="0" w:space="0" w:color="auto"/>
        <w:left w:val="none" w:sz="0" w:space="0" w:color="auto"/>
        <w:bottom w:val="none" w:sz="0" w:space="0" w:color="auto"/>
        <w:right w:val="none" w:sz="0" w:space="0" w:color="auto"/>
      </w:divBdr>
    </w:div>
    <w:div w:id="1666474544">
      <w:bodyDiv w:val="1"/>
      <w:marLeft w:val="0"/>
      <w:marRight w:val="0"/>
      <w:marTop w:val="0"/>
      <w:marBottom w:val="0"/>
      <w:divBdr>
        <w:top w:val="none" w:sz="0" w:space="0" w:color="auto"/>
        <w:left w:val="none" w:sz="0" w:space="0" w:color="auto"/>
        <w:bottom w:val="none" w:sz="0" w:space="0" w:color="auto"/>
        <w:right w:val="none" w:sz="0" w:space="0" w:color="auto"/>
      </w:divBdr>
    </w:div>
    <w:div w:id="1692876336">
      <w:bodyDiv w:val="1"/>
      <w:marLeft w:val="0"/>
      <w:marRight w:val="0"/>
      <w:marTop w:val="0"/>
      <w:marBottom w:val="0"/>
      <w:divBdr>
        <w:top w:val="none" w:sz="0" w:space="0" w:color="auto"/>
        <w:left w:val="none" w:sz="0" w:space="0" w:color="auto"/>
        <w:bottom w:val="none" w:sz="0" w:space="0" w:color="auto"/>
        <w:right w:val="none" w:sz="0" w:space="0" w:color="auto"/>
      </w:divBdr>
    </w:div>
    <w:div w:id="1806267417">
      <w:bodyDiv w:val="1"/>
      <w:marLeft w:val="0"/>
      <w:marRight w:val="0"/>
      <w:marTop w:val="0"/>
      <w:marBottom w:val="0"/>
      <w:divBdr>
        <w:top w:val="none" w:sz="0" w:space="0" w:color="auto"/>
        <w:left w:val="none" w:sz="0" w:space="0" w:color="auto"/>
        <w:bottom w:val="none" w:sz="0" w:space="0" w:color="auto"/>
        <w:right w:val="none" w:sz="0" w:space="0" w:color="auto"/>
      </w:divBdr>
    </w:div>
    <w:div w:id="1850172212">
      <w:bodyDiv w:val="1"/>
      <w:marLeft w:val="0"/>
      <w:marRight w:val="0"/>
      <w:marTop w:val="0"/>
      <w:marBottom w:val="0"/>
      <w:divBdr>
        <w:top w:val="none" w:sz="0" w:space="0" w:color="auto"/>
        <w:left w:val="none" w:sz="0" w:space="0" w:color="auto"/>
        <w:bottom w:val="none" w:sz="0" w:space="0" w:color="auto"/>
        <w:right w:val="none" w:sz="0" w:space="0" w:color="auto"/>
      </w:divBdr>
    </w:div>
    <w:div w:id="1969125075">
      <w:bodyDiv w:val="1"/>
      <w:marLeft w:val="0"/>
      <w:marRight w:val="0"/>
      <w:marTop w:val="0"/>
      <w:marBottom w:val="0"/>
      <w:divBdr>
        <w:top w:val="none" w:sz="0" w:space="0" w:color="auto"/>
        <w:left w:val="none" w:sz="0" w:space="0" w:color="auto"/>
        <w:bottom w:val="none" w:sz="0" w:space="0" w:color="auto"/>
        <w:right w:val="none" w:sz="0" w:space="0" w:color="auto"/>
      </w:divBdr>
    </w:div>
    <w:div w:id="2012103608">
      <w:bodyDiv w:val="1"/>
      <w:marLeft w:val="0"/>
      <w:marRight w:val="0"/>
      <w:marTop w:val="0"/>
      <w:marBottom w:val="0"/>
      <w:divBdr>
        <w:top w:val="none" w:sz="0" w:space="0" w:color="auto"/>
        <w:left w:val="none" w:sz="0" w:space="0" w:color="auto"/>
        <w:bottom w:val="none" w:sz="0" w:space="0" w:color="auto"/>
        <w:right w:val="none" w:sz="0" w:space="0" w:color="auto"/>
      </w:divBdr>
    </w:div>
    <w:div w:id="2087527553">
      <w:bodyDiv w:val="1"/>
      <w:marLeft w:val="0"/>
      <w:marRight w:val="0"/>
      <w:marTop w:val="0"/>
      <w:marBottom w:val="0"/>
      <w:divBdr>
        <w:top w:val="none" w:sz="0" w:space="0" w:color="auto"/>
        <w:left w:val="none" w:sz="0" w:space="0" w:color="auto"/>
        <w:bottom w:val="none" w:sz="0" w:space="0" w:color="auto"/>
        <w:right w:val="none" w:sz="0" w:space="0" w:color="auto"/>
      </w:divBdr>
    </w:div>
    <w:div w:id="2126383551">
      <w:bodyDiv w:val="1"/>
      <w:marLeft w:val="0"/>
      <w:marRight w:val="0"/>
      <w:marTop w:val="0"/>
      <w:marBottom w:val="0"/>
      <w:divBdr>
        <w:top w:val="none" w:sz="0" w:space="0" w:color="auto"/>
        <w:left w:val="none" w:sz="0" w:space="0" w:color="auto"/>
        <w:bottom w:val="none" w:sz="0" w:space="0" w:color="auto"/>
        <w:right w:val="none" w:sz="0" w:space="0" w:color="auto"/>
      </w:divBdr>
    </w:div>
    <w:div w:id="213143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govdelivery.com:80/track?type=click&amp;enid=ZWFzPTEmbWFpbGluZ2lkPTIwMTgwNjAxLjkwNjAxNzkxJm1lc3NhZ2VpZD1NREItUFJELUJVTC0yMDE4MDYwMS45MDYwMTc5MSZkYXRhYmFzZWlkPTEwMDEmc2VyaWFsPTE3NTIyMzc0JmVtYWlsaWQ9cmtAb3JlZ29ud2lsZC5vcmcmdXNlcmlkPXJrQG9yZWdvbndpbGQub3JnJmZsPSZleHRyYT1NdWx0aXZhcmlhdGVJZD0mJiY=&amp;&amp;&amp;101&amp;&amp;&amp;http://www.fs.usda.gov/project/?project=4568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petersen@lands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7</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Petersen</dc:creator>
  <cp:lastModifiedBy>Mike Petersen</cp:lastModifiedBy>
  <cp:revision>38</cp:revision>
  <cp:lastPrinted>2018-04-26T18:46:00Z</cp:lastPrinted>
  <dcterms:created xsi:type="dcterms:W3CDTF">2018-06-01T23:47:00Z</dcterms:created>
  <dcterms:modified xsi:type="dcterms:W3CDTF">2018-07-06T22:47:00Z</dcterms:modified>
</cp:coreProperties>
</file>