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0A6DE" w14:textId="77777777" w:rsidR="009D40B1" w:rsidRDefault="009D40B1" w:rsidP="009D40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David Lacy</w:t>
      </w:r>
    </w:p>
    <w:p w14:paraId="209E64D9" w14:textId="77777777" w:rsidR="009D40B1" w:rsidRDefault="009D40B1" w:rsidP="009D40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61 Hudson Terrace, Pittsford, VT 05763</w:t>
      </w:r>
    </w:p>
    <w:p w14:paraId="3A7BBCFA" w14:textId="77777777" w:rsidR="00FF7983" w:rsidRDefault="00FF7983" w:rsidP="009D40B1">
      <w:pPr>
        <w:rPr>
          <w:rFonts w:ascii="Times New Roman" w:hAnsi="Times New Roman" w:cs="Times New Roman"/>
        </w:rPr>
      </w:pPr>
    </w:p>
    <w:p w14:paraId="778F9645" w14:textId="77777777" w:rsidR="009D40B1" w:rsidRDefault="009D40B1" w:rsidP="009D40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ESCH Project comments &amp; concerns</w:t>
      </w:r>
    </w:p>
    <w:p w14:paraId="5A84D32B" w14:textId="77777777" w:rsidR="009D40B1" w:rsidRDefault="009D40B1" w:rsidP="009D40B1">
      <w:pPr>
        <w:rPr>
          <w:rFonts w:ascii="Times New Roman" w:hAnsi="Times New Roman" w:cs="Times New Roman"/>
        </w:rPr>
      </w:pPr>
    </w:p>
    <w:p w14:paraId="34A60D6F" w14:textId="2487BBC0" w:rsidR="00033A1E" w:rsidRDefault="00FF79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Brett:   </w:t>
      </w:r>
      <w:r w:rsidR="009D40B1">
        <w:rPr>
          <w:rFonts w:ascii="Times New Roman" w:hAnsi="Times New Roman" w:cs="Times New Roman"/>
        </w:rPr>
        <w:t>Thank</w:t>
      </w:r>
      <w:r>
        <w:rPr>
          <w:rFonts w:ascii="Times New Roman" w:hAnsi="Times New Roman" w:cs="Times New Roman"/>
        </w:rPr>
        <w:t>s for the opportunity to participate in the process</w:t>
      </w:r>
      <w:r w:rsidR="009D40B1">
        <w:rPr>
          <w:rFonts w:ascii="Times New Roman" w:hAnsi="Times New Roman" w:cs="Times New Roman"/>
        </w:rPr>
        <w:t xml:space="preserve">.  </w:t>
      </w:r>
      <w:r w:rsidR="00425564">
        <w:rPr>
          <w:rFonts w:ascii="Times New Roman" w:hAnsi="Times New Roman" w:cs="Times New Roman"/>
        </w:rPr>
        <w:t xml:space="preserve">My comments and concerns about your </w:t>
      </w:r>
      <w:r w:rsidR="00033A1E">
        <w:rPr>
          <w:rFonts w:ascii="Times New Roman" w:hAnsi="Times New Roman" w:cs="Times New Roman"/>
        </w:rPr>
        <w:t>Early Successional Habitat Creation Project</w:t>
      </w:r>
      <w:r w:rsidR="00425564">
        <w:rPr>
          <w:rFonts w:ascii="Times New Roman" w:hAnsi="Times New Roman" w:cs="Times New Roman"/>
        </w:rPr>
        <w:t xml:space="preserve"> do not focus on the</w:t>
      </w:r>
      <w:r w:rsidR="009D40B1">
        <w:rPr>
          <w:rFonts w:ascii="Times New Roman" w:hAnsi="Times New Roman" w:cs="Times New Roman"/>
        </w:rPr>
        <w:t xml:space="preserve"> substance of the</w:t>
      </w:r>
      <w:r w:rsidR="00425564">
        <w:rPr>
          <w:rFonts w:ascii="Times New Roman" w:hAnsi="Times New Roman" w:cs="Times New Roman"/>
        </w:rPr>
        <w:t xml:space="preserve"> initiative</w:t>
      </w:r>
      <w:r w:rsidR="009D40B1">
        <w:rPr>
          <w:rFonts w:ascii="Times New Roman" w:hAnsi="Times New Roman" w:cs="Times New Roman"/>
        </w:rPr>
        <w:t>’</w:t>
      </w:r>
      <w:r w:rsidR="00425564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goals or</w:t>
      </w:r>
      <w:r w:rsidR="009D40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Desired Future Condition</w:t>
      </w:r>
      <w:r w:rsidR="00425564">
        <w:rPr>
          <w:rFonts w:ascii="Times New Roman" w:hAnsi="Times New Roman" w:cs="Times New Roman"/>
        </w:rPr>
        <w:t xml:space="preserve"> (about which I have</w:t>
      </w:r>
      <w:r w:rsidR="009D40B1">
        <w:rPr>
          <w:rFonts w:ascii="Times New Roman" w:hAnsi="Times New Roman" w:cs="Times New Roman"/>
        </w:rPr>
        <w:t xml:space="preserve"> relatively</w:t>
      </w:r>
      <w:r>
        <w:rPr>
          <w:rFonts w:ascii="Times New Roman" w:hAnsi="Times New Roman" w:cs="Times New Roman"/>
        </w:rPr>
        <w:t xml:space="preserve"> little knowledge and</w:t>
      </w:r>
      <w:r w:rsidR="00425564">
        <w:rPr>
          <w:rFonts w:ascii="Times New Roman" w:hAnsi="Times New Roman" w:cs="Times New Roman"/>
        </w:rPr>
        <w:t xml:space="preserve"> trust are commendable).  Rather I am concerned about the process, administration and funding of your project</w:t>
      </w:r>
      <w:r w:rsidR="009D40B1">
        <w:rPr>
          <w:rFonts w:ascii="Times New Roman" w:hAnsi="Times New Roman" w:cs="Times New Roman"/>
        </w:rPr>
        <w:t>, and specifically how the Cultural/Heritage Resource program is integrated into making the project a success</w:t>
      </w:r>
      <w:r w:rsidR="00425564"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615E3BFB" w14:textId="77777777" w:rsidR="00033A1E" w:rsidRDefault="00033A1E">
      <w:pPr>
        <w:rPr>
          <w:rFonts w:ascii="Times New Roman" w:hAnsi="Times New Roman" w:cs="Times New Roman"/>
        </w:rPr>
      </w:pPr>
    </w:p>
    <w:p w14:paraId="772FF228" w14:textId="77777777" w:rsidR="00033A1E" w:rsidRDefault="004255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First, </w:t>
      </w:r>
      <w:r w:rsidR="00EA1818">
        <w:rPr>
          <w:rFonts w:ascii="Times New Roman" w:hAnsi="Times New Roman" w:cs="Times New Roman"/>
        </w:rPr>
        <w:t xml:space="preserve">in regard to the extent to which this is a reasonable NEPA process I have a basic question:  </w:t>
      </w:r>
    </w:p>
    <w:p w14:paraId="0569F0E8" w14:textId="77777777" w:rsidR="00425564" w:rsidRDefault="00425564">
      <w:pPr>
        <w:rPr>
          <w:rFonts w:ascii="Times New Roman" w:hAnsi="Times New Roman" w:cs="Times New Roman"/>
        </w:rPr>
      </w:pPr>
    </w:p>
    <w:p w14:paraId="174F7A4F" w14:textId="77777777" w:rsidR="00FF7983" w:rsidRDefault="00EA1818" w:rsidP="009D40B1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observations are that</w:t>
      </w:r>
      <w:r w:rsidR="00FF798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5EDF33E5" w14:textId="77777777" w:rsidR="00FF7983" w:rsidRDefault="00EA1818" w:rsidP="00FF798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425564">
        <w:rPr>
          <w:rFonts w:ascii="Times New Roman" w:hAnsi="Times New Roman" w:cs="Times New Roman"/>
        </w:rPr>
        <w:t xml:space="preserve">he ESHC proposal </w:t>
      </w:r>
      <w:r>
        <w:rPr>
          <w:rFonts w:ascii="Times New Roman" w:hAnsi="Times New Roman" w:cs="Times New Roman"/>
        </w:rPr>
        <w:t>appears to be a nicely comprehensive look at part of the near-term timber/habitat manag</w:t>
      </w:r>
      <w:r w:rsidR="00FF7983">
        <w:rPr>
          <w:rFonts w:ascii="Times New Roman" w:hAnsi="Times New Roman" w:cs="Times New Roman"/>
        </w:rPr>
        <w:t>ement future, and is similar</w:t>
      </w:r>
      <w:r>
        <w:rPr>
          <w:rFonts w:ascii="Times New Roman" w:hAnsi="Times New Roman" w:cs="Times New Roman"/>
        </w:rPr>
        <w:t xml:space="preserve"> to the traditional “out year planning” </w:t>
      </w:r>
      <w:r w:rsidR="00FF7983">
        <w:rPr>
          <w:rFonts w:ascii="Times New Roman" w:hAnsi="Times New Roman" w:cs="Times New Roman"/>
        </w:rPr>
        <w:t xml:space="preserve">for Timber programs of the past; and </w:t>
      </w:r>
    </w:p>
    <w:p w14:paraId="4C4B97DF" w14:textId="33D6B2DB" w:rsidR="00EA1818" w:rsidRPr="009D40B1" w:rsidRDefault="009D40B1" w:rsidP="00FF7983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“Design C</w:t>
      </w:r>
      <w:r w:rsidR="00FF7983">
        <w:rPr>
          <w:rFonts w:ascii="Times New Roman" w:hAnsi="Times New Roman" w:cs="Times New Roman"/>
        </w:rPr>
        <w:t>riteria” concept strikes me as an</w:t>
      </w:r>
      <w:r w:rsidR="00EA1818" w:rsidRPr="009D40B1">
        <w:rPr>
          <w:rFonts w:ascii="Times New Roman" w:hAnsi="Times New Roman" w:cs="Times New Roman"/>
        </w:rPr>
        <w:t xml:space="preserve"> adaptation or abstract of the existing Plan-approved Standards-and-Guidelines.  </w:t>
      </w:r>
    </w:p>
    <w:p w14:paraId="0B0E2A92" w14:textId="77777777" w:rsidR="00425564" w:rsidRPr="00425564" w:rsidRDefault="00425564" w:rsidP="00425564">
      <w:pPr>
        <w:rPr>
          <w:rFonts w:ascii="Times New Roman" w:hAnsi="Times New Roman" w:cs="Times New Roman"/>
        </w:rPr>
      </w:pPr>
    </w:p>
    <w:p w14:paraId="3983CD60" w14:textId="77777777" w:rsidR="00EA1818" w:rsidRPr="00EA1818" w:rsidRDefault="00EA1818" w:rsidP="004255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 my question is:  </w:t>
      </w:r>
      <w:r w:rsidRPr="00EA1818">
        <w:rPr>
          <w:rFonts w:ascii="Times New Roman" w:hAnsi="Times New Roman" w:cs="Times New Roman"/>
          <w:b/>
        </w:rPr>
        <w:t>I</w:t>
      </w:r>
      <w:r w:rsidR="00425564" w:rsidRPr="00425564">
        <w:rPr>
          <w:rFonts w:ascii="Times New Roman" w:hAnsi="Times New Roman" w:cs="Times New Roman"/>
          <w:b/>
        </w:rPr>
        <w:t xml:space="preserve">f the proposal is </w:t>
      </w:r>
      <w:r>
        <w:rPr>
          <w:rFonts w:ascii="Times New Roman" w:hAnsi="Times New Roman" w:cs="Times New Roman"/>
          <w:b/>
        </w:rPr>
        <w:t xml:space="preserve">essentially a planning document which is </w:t>
      </w:r>
      <w:r w:rsidR="00425564" w:rsidRPr="00425564">
        <w:rPr>
          <w:rFonts w:ascii="Times New Roman" w:hAnsi="Times New Roman" w:cs="Times New Roman"/>
          <w:b/>
        </w:rPr>
        <w:t xml:space="preserve">consistent with the </w:t>
      </w:r>
      <w:r>
        <w:rPr>
          <w:rFonts w:ascii="Times New Roman" w:hAnsi="Times New Roman" w:cs="Times New Roman"/>
          <w:b/>
        </w:rPr>
        <w:t xml:space="preserve">already </w:t>
      </w:r>
      <w:r w:rsidR="00425564" w:rsidRPr="00425564">
        <w:rPr>
          <w:rFonts w:ascii="Times New Roman" w:hAnsi="Times New Roman" w:cs="Times New Roman"/>
          <w:b/>
        </w:rPr>
        <w:t xml:space="preserve">approved Forest Plan </w:t>
      </w:r>
      <w:r w:rsidR="009D40B1">
        <w:rPr>
          <w:rFonts w:ascii="Times New Roman" w:hAnsi="Times New Roman" w:cs="Times New Roman"/>
          <w:b/>
        </w:rPr>
        <w:t xml:space="preserve">goals and S&amp;Gs, </w:t>
      </w:r>
      <w:r w:rsidR="00425564" w:rsidRPr="00425564">
        <w:rPr>
          <w:rFonts w:ascii="Times New Roman" w:hAnsi="Times New Roman" w:cs="Times New Roman"/>
          <w:b/>
        </w:rPr>
        <w:t xml:space="preserve">but will require event- or project-specific NEPA and NHPA-Section 106 review on a case-by-case basis </w:t>
      </w:r>
      <w:r w:rsidR="009D40B1" w:rsidRPr="00FF7983">
        <w:rPr>
          <w:rFonts w:ascii="Times New Roman" w:hAnsi="Times New Roman" w:cs="Times New Roman"/>
          <w:b/>
          <w:u w:val="single"/>
        </w:rPr>
        <w:t>in the future</w:t>
      </w:r>
      <w:r w:rsidR="009D40B1">
        <w:rPr>
          <w:rFonts w:ascii="Times New Roman" w:hAnsi="Times New Roman" w:cs="Times New Roman"/>
          <w:b/>
        </w:rPr>
        <w:t xml:space="preserve"> </w:t>
      </w:r>
      <w:r w:rsidR="00425564" w:rsidRPr="00425564">
        <w:rPr>
          <w:rFonts w:ascii="Times New Roman" w:hAnsi="Times New Roman" w:cs="Times New Roman"/>
          <w:b/>
        </w:rPr>
        <w:t>to achieve a FONSI</w:t>
      </w:r>
      <w:r w:rsidR="00425564">
        <w:rPr>
          <w:rFonts w:ascii="Times New Roman" w:hAnsi="Times New Roman" w:cs="Times New Roman"/>
        </w:rPr>
        <w:t xml:space="preserve"> (that is, it will have no ground-</w:t>
      </w:r>
      <w:proofErr w:type="spellStart"/>
      <w:r w:rsidR="00425564">
        <w:rPr>
          <w:rFonts w:ascii="Times New Roman" w:hAnsi="Times New Roman" w:cs="Times New Roman"/>
        </w:rPr>
        <w:t>truthed</w:t>
      </w:r>
      <w:proofErr w:type="spellEnd"/>
      <w:r w:rsidR="00425564">
        <w:rPr>
          <w:rFonts w:ascii="Times New Roman" w:hAnsi="Times New Roman" w:cs="Times New Roman"/>
        </w:rPr>
        <w:t xml:space="preserve"> identification of “potential effects” to resources nor specific relevant mitigation measures</w:t>
      </w:r>
      <w:r>
        <w:rPr>
          <w:rFonts w:ascii="Times New Roman" w:hAnsi="Times New Roman" w:cs="Times New Roman"/>
        </w:rPr>
        <w:t xml:space="preserve"> put in place</w:t>
      </w:r>
      <w:r w:rsidR="009D40B1">
        <w:rPr>
          <w:rFonts w:ascii="Times New Roman" w:hAnsi="Times New Roman" w:cs="Times New Roman"/>
        </w:rPr>
        <w:t xml:space="preserve"> in the near term</w:t>
      </w:r>
      <w:r w:rsidR="00425564">
        <w:rPr>
          <w:rFonts w:ascii="Times New Roman" w:hAnsi="Times New Roman" w:cs="Times New Roman"/>
        </w:rPr>
        <w:t xml:space="preserve">), </w:t>
      </w:r>
      <w:r w:rsidR="00425564">
        <w:rPr>
          <w:rFonts w:ascii="Times New Roman" w:hAnsi="Times New Roman" w:cs="Times New Roman"/>
          <w:b/>
        </w:rPr>
        <w:t>why is the proposal</w:t>
      </w:r>
      <w:r w:rsidR="00425564" w:rsidRPr="00033A1E">
        <w:rPr>
          <w:rFonts w:ascii="Times New Roman" w:hAnsi="Times New Roman" w:cs="Times New Roman"/>
          <w:b/>
        </w:rPr>
        <w:t xml:space="preserve"> cast as a</w:t>
      </w:r>
      <w:r w:rsidR="009D40B1">
        <w:rPr>
          <w:rFonts w:ascii="Times New Roman" w:hAnsi="Times New Roman" w:cs="Times New Roman"/>
          <w:b/>
        </w:rPr>
        <w:t xml:space="preserve"> </w:t>
      </w:r>
      <w:r w:rsidR="00425564" w:rsidRPr="00033A1E">
        <w:rPr>
          <w:rFonts w:ascii="Times New Roman" w:hAnsi="Times New Roman" w:cs="Times New Roman"/>
          <w:b/>
        </w:rPr>
        <w:t>n</w:t>
      </w:r>
      <w:r w:rsidR="009D40B1">
        <w:rPr>
          <w:rFonts w:ascii="Times New Roman" w:hAnsi="Times New Roman" w:cs="Times New Roman"/>
          <w:b/>
        </w:rPr>
        <w:t>ew</w:t>
      </w:r>
      <w:r w:rsidR="00425564" w:rsidRPr="00033A1E">
        <w:rPr>
          <w:rFonts w:ascii="Times New Roman" w:hAnsi="Times New Roman" w:cs="Times New Roman"/>
          <w:b/>
        </w:rPr>
        <w:t xml:space="preserve"> environmental review-type document</w:t>
      </w:r>
      <w:r w:rsidR="009D40B1">
        <w:rPr>
          <w:rFonts w:ascii="Times New Roman" w:hAnsi="Times New Roman" w:cs="Times New Roman"/>
          <w:b/>
        </w:rPr>
        <w:t xml:space="preserve"> at all</w:t>
      </w:r>
      <w:r w:rsidR="00425564" w:rsidRPr="00033A1E">
        <w:rPr>
          <w:rFonts w:ascii="Times New Roman" w:hAnsi="Times New Roman" w:cs="Times New Roman"/>
          <w:b/>
        </w:rPr>
        <w:t>?</w:t>
      </w:r>
      <w:r w:rsidR="00425564">
        <w:rPr>
          <w:rFonts w:ascii="Times New Roman" w:hAnsi="Times New Roman" w:cs="Times New Roman"/>
          <w:b/>
        </w:rPr>
        <w:t xml:space="preserve">  </w:t>
      </w:r>
    </w:p>
    <w:p w14:paraId="106AA768" w14:textId="77777777" w:rsidR="00033A1E" w:rsidRDefault="00033A1E">
      <w:pPr>
        <w:rPr>
          <w:rFonts w:ascii="Times New Roman" w:hAnsi="Times New Roman" w:cs="Times New Roman"/>
        </w:rPr>
      </w:pPr>
    </w:p>
    <w:p w14:paraId="66A4F7DA" w14:textId="77777777" w:rsidR="00033A1E" w:rsidRDefault="00033A1E">
      <w:pPr>
        <w:rPr>
          <w:rFonts w:ascii="Times New Roman" w:hAnsi="Times New Roman" w:cs="Times New Roman"/>
        </w:rPr>
      </w:pPr>
    </w:p>
    <w:p w14:paraId="61C55370" w14:textId="77777777" w:rsidR="00033A1E" w:rsidRDefault="009D40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Secondly, </w:t>
      </w:r>
      <w:r w:rsidR="00904CFD">
        <w:rPr>
          <w:rFonts w:ascii="Times New Roman" w:hAnsi="Times New Roman" w:cs="Times New Roman"/>
        </w:rPr>
        <w:t>I have some questions and concerns s</w:t>
      </w:r>
      <w:r>
        <w:rPr>
          <w:rFonts w:ascii="Times New Roman" w:hAnsi="Times New Roman" w:cs="Times New Roman"/>
        </w:rPr>
        <w:t>pecific to Cultural/</w:t>
      </w:r>
      <w:r w:rsidR="00033A1E">
        <w:rPr>
          <w:rFonts w:ascii="Times New Roman" w:hAnsi="Times New Roman" w:cs="Times New Roman"/>
        </w:rPr>
        <w:t xml:space="preserve">Heritage </w:t>
      </w:r>
      <w:r w:rsidR="00904CFD">
        <w:rPr>
          <w:rFonts w:ascii="Times New Roman" w:hAnsi="Times New Roman" w:cs="Times New Roman"/>
        </w:rPr>
        <w:t>Resources</w:t>
      </w:r>
      <w:r w:rsidR="00033A1E">
        <w:rPr>
          <w:rFonts w:ascii="Times New Roman" w:hAnsi="Times New Roman" w:cs="Times New Roman"/>
        </w:rPr>
        <w:t>:</w:t>
      </w:r>
    </w:p>
    <w:p w14:paraId="6A1EE972" w14:textId="77777777" w:rsidR="00033A1E" w:rsidRDefault="00033A1E">
      <w:pPr>
        <w:rPr>
          <w:rFonts w:ascii="Times New Roman" w:hAnsi="Times New Roman" w:cs="Times New Roman"/>
        </w:rPr>
      </w:pPr>
    </w:p>
    <w:p w14:paraId="3EEE9A9F" w14:textId="7671CBCF" w:rsidR="00453AFC" w:rsidRDefault="00033A1E" w:rsidP="00033A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My </w:t>
      </w:r>
      <w:r w:rsidR="00EA1818">
        <w:rPr>
          <w:rFonts w:ascii="Times New Roman" w:hAnsi="Times New Roman" w:cs="Times New Roman"/>
        </w:rPr>
        <w:t xml:space="preserve">past experience and current </w:t>
      </w:r>
      <w:r>
        <w:rPr>
          <w:rFonts w:ascii="Times New Roman" w:hAnsi="Times New Roman" w:cs="Times New Roman"/>
        </w:rPr>
        <w:t xml:space="preserve">understanding is that </w:t>
      </w:r>
      <w:r w:rsidR="009D40B1">
        <w:rPr>
          <w:rFonts w:ascii="Times New Roman" w:hAnsi="Times New Roman" w:cs="Times New Roman"/>
        </w:rPr>
        <w:t>there are usually</w:t>
      </w:r>
      <w:r w:rsidR="009B6C11">
        <w:rPr>
          <w:rFonts w:ascii="Times New Roman" w:hAnsi="Times New Roman" w:cs="Times New Roman"/>
        </w:rPr>
        <w:t xml:space="preserve"> between 3-5 Integrated Resource Project</w:t>
      </w:r>
      <w:r>
        <w:rPr>
          <w:rFonts w:ascii="Times New Roman" w:hAnsi="Times New Roman" w:cs="Times New Roman"/>
        </w:rPr>
        <w:t>s</w:t>
      </w:r>
      <w:r w:rsidR="009B6C11">
        <w:rPr>
          <w:rFonts w:ascii="Times New Roman" w:hAnsi="Times New Roman" w:cs="Times New Roman"/>
        </w:rPr>
        <w:t xml:space="preserve"> (IRPs)</w:t>
      </w:r>
      <w:r>
        <w:rPr>
          <w:rFonts w:ascii="Times New Roman" w:hAnsi="Times New Roman" w:cs="Times New Roman"/>
        </w:rPr>
        <w:t xml:space="preserve"> on the books at </w:t>
      </w:r>
      <w:r w:rsidR="00321040">
        <w:rPr>
          <w:rFonts w:ascii="Times New Roman" w:hAnsi="Times New Roman" w:cs="Times New Roman"/>
        </w:rPr>
        <w:t xml:space="preserve">any </w:t>
      </w:r>
      <w:r>
        <w:rPr>
          <w:rFonts w:ascii="Times New Roman" w:hAnsi="Times New Roman" w:cs="Times New Roman"/>
        </w:rPr>
        <w:t xml:space="preserve">one time (e.g., at planning, scoping, NEPA, implementation, and monitoring stages).  </w:t>
      </w:r>
      <w:r w:rsidR="00321040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And of course Small Projects and walk-in reviews are ubiquitous</w:t>
      </w:r>
      <w:r w:rsidR="00321040">
        <w:rPr>
          <w:rFonts w:ascii="Times New Roman" w:hAnsi="Times New Roman" w:cs="Times New Roman"/>
        </w:rPr>
        <w:t xml:space="preserve"> parts of the Program of Work]</w:t>
      </w:r>
      <w:r>
        <w:rPr>
          <w:rFonts w:ascii="Times New Roman" w:hAnsi="Times New Roman" w:cs="Times New Roman"/>
        </w:rPr>
        <w:t xml:space="preserve">. </w:t>
      </w:r>
      <w:r w:rsidRPr="00033A1E">
        <w:rPr>
          <w:rFonts w:ascii="Times New Roman" w:hAnsi="Times New Roman" w:cs="Times New Roman"/>
          <w:b/>
        </w:rPr>
        <w:t xml:space="preserve"> Does this Early Suc</w:t>
      </w:r>
      <w:r w:rsidR="008A2AEB">
        <w:rPr>
          <w:rFonts w:ascii="Times New Roman" w:hAnsi="Times New Roman" w:cs="Times New Roman"/>
          <w:b/>
        </w:rPr>
        <w:t>cessional project represent project</w:t>
      </w:r>
      <w:r w:rsidRPr="00033A1E">
        <w:rPr>
          <w:rFonts w:ascii="Times New Roman" w:hAnsi="Times New Roman" w:cs="Times New Roman"/>
          <w:b/>
        </w:rPr>
        <w:t xml:space="preserve">s </w:t>
      </w:r>
      <w:r w:rsidRPr="00FF7983">
        <w:rPr>
          <w:rFonts w:ascii="Times New Roman" w:hAnsi="Times New Roman" w:cs="Times New Roman"/>
          <w:b/>
          <w:u w:val="single"/>
        </w:rPr>
        <w:t>above-and-beyond</w:t>
      </w:r>
      <w:r w:rsidRPr="00033A1E">
        <w:rPr>
          <w:rFonts w:ascii="Times New Roman" w:hAnsi="Times New Roman" w:cs="Times New Roman"/>
          <w:b/>
        </w:rPr>
        <w:t xml:space="preserve"> current, planned and future Integrated Resource Projects?</w:t>
      </w:r>
    </w:p>
    <w:p w14:paraId="62AEA84A" w14:textId="77777777" w:rsidR="00033A1E" w:rsidRPr="00453AFC" w:rsidRDefault="00033A1E" w:rsidP="00453AFC">
      <w:pPr>
        <w:rPr>
          <w:rFonts w:ascii="Times New Roman" w:hAnsi="Times New Roman" w:cs="Times New Roman"/>
        </w:rPr>
      </w:pPr>
      <w:r w:rsidRPr="00453AFC">
        <w:rPr>
          <w:rFonts w:ascii="Times New Roman" w:hAnsi="Times New Roman" w:cs="Times New Roman"/>
        </w:rPr>
        <w:t xml:space="preserve">  </w:t>
      </w:r>
    </w:p>
    <w:p w14:paraId="617B199D" w14:textId="77777777" w:rsidR="00EA1818" w:rsidRPr="00EA1818" w:rsidRDefault="008A2AEB" w:rsidP="00033A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B6C11">
        <w:rPr>
          <w:rFonts w:ascii="Times New Roman" w:hAnsi="Times New Roman" w:cs="Times New Roman"/>
          <w:b/>
        </w:rPr>
        <w:t>If this is a new and additional work load</w:t>
      </w:r>
      <w:r w:rsidR="00033A1E" w:rsidRPr="009B6C11">
        <w:rPr>
          <w:rFonts w:ascii="Times New Roman" w:hAnsi="Times New Roman" w:cs="Times New Roman"/>
          <w:b/>
        </w:rPr>
        <w:t>,</w:t>
      </w:r>
      <w:r w:rsidRPr="009B6C11">
        <w:rPr>
          <w:rFonts w:ascii="Times New Roman" w:hAnsi="Times New Roman" w:cs="Times New Roman"/>
          <w:b/>
        </w:rPr>
        <w:t xml:space="preserve"> how are you going to provide a reasonable budget for the </w:t>
      </w:r>
      <w:r w:rsidR="00321040">
        <w:rPr>
          <w:rFonts w:ascii="Times New Roman" w:hAnsi="Times New Roman" w:cs="Times New Roman"/>
          <w:b/>
        </w:rPr>
        <w:t>Cultural/</w:t>
      </w:r>
      <w:r w:rsidR="00033A1E" w:rsidRPr="009B6C11">
        <w:rPr>
          <w:rFonts w:ascii="Times New Roman" w:hAnsi="Times New Roman" w:cs="Times New Roman"/>
          <w:b/>
        </w:rPr>
        <w:t>Heritage Resource</w:t>
      </w:r>
      <w:r w:rsidRPr="009B6C11">
        <w:rPr>
          <w:rFonts w:ascii="Times New Roman" w:hAnsi="Times New Roman" w:cs="Times New Roman"/>
          <w:b/>
        </w:rPr>
        <w:t>s Program to produce</w:t>
      </w:r>
      <w:r w:rsidR="00033A1E" w:rsidRPr="009B6C11">
        <w:rPr>
          <w:rFonts w:ascii="Times New Roman" w:hAnsi="Times New Roman" w:cs="Times New Roman"/>
          <w:b/>
        </w:rPr>
        <w:t xml:space="preserve"> NHPA-Section 106</w:t>
      </w:r>
      <w:r w:rsidRPr="009B6C11">
        <w:rPr>
          <w:rFonts w:ascii="Times New Roman" w:hAnsi="Times New Roman" w:cs="Times New Roman"/>
          <w:b/>
        </w:rPr>
        <w:t xml:space="preserve"> required inventories, assessments and reports</w:t>
      </w:r>
      <w:r w:rsidR="00EA1818">
        <w:rPr>
          <w:rFonts w:ascii="Times New Roman" w:hAnsi="Times New Roman" w:cs="Times New Roman"/>
          <w:b/>
        </w:rPr>
        <w:t xml:space="preserve"> done to the Vermont State Standard</w:t>
      </w:r>
      <w:r w:rsidR="00321040">
        <w:rPr>
          <w:rFonts w:ascii="Times New Roman" w:hAnsi="Times New Roman" w:cs="Times New Roman"/>
          <w:b/>
        </w:rPr>
        <w:t>, consistent with the</w:t>
      </w:r>
      <w:r w:rsidR="009B6C11">
        <w:rPr>
          <w:rFonts w:ascii="Times New Roman" w:hAnsi="Times New Roman" w:cs="Times New Roman"/>
          <w:b/>
        </w:rPr>
        <w:t xml:space="preserve"> Programmatic Agreement with the State Historic Preservation Office</w:t>
      </w:r>
      <w:r w:rsidR="00033A1E" w:rsidRPr="009B6C11">
        <w:rPr>
          <w:rFonts w:ascii="Times New Roman" w:hAnsi="Times New Roman" w:cs="Times New Roman"/>
          <w:b/>
        </w:rPr>
        <w:t xml:space="preserve">?  </w:t>
      </w:r>
    </w:p>
    <w:p w14:paraId="4A928A1B" w14:textId="77777777" w:rsidR="00EA1818" w:rsidRPr="00EA1818" w:rsidRDefault="00EA1818" w:rsidP="00EA1818">
      <w:pPr>
        <w:rPr>
          <w:rFonts w:ascii="Times New Roman" w:hAnsi="Times New Roman" w:cs="Times New Roman"/>
        </w:rPr>
      </w:pPr>
    </w:p>
    <w:p w14:paraId="72C90120" w14:textId="4236EC32" w:rsidR="00BE68C8" w:rsidRDefault="00BE68C8" w:rsidP="00BE68C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 would note that historically </w:t>
      </w:r>
      <w:r w:rsidRPr="00BE68C8">
        <w:rPr>
          <w:rFonts w:ascii="Times New Roman" w:hAnsi="Times New Roman" w:cs="Times New Roman"/>
          <w:b/>
        </w:rPr>
        <w:t>none</w:t>
      </w:r>
      <w:r>
        <w:rPr>
          <w:rFonts w:ascii="Times New Roman" w:hAnsi="Times New Roman" w:cs="Times New Roman"/>
        </w:rPr>
        <w:t xml:space="preserve"> of the Regional Office budget support for the Heritage Program (NRFW or current equivalent) has been targeted for “compliance” work in support of other projects (with the exception of </w:t>
      </w:r>
      <w:r w:rsidR="00FF7983">
        <w:rPr>
          <w:rFonts w:ascii="Times New Roman" w:hAnsi="Times New Roman" w:cs="Times New Roman"/>
        </w:rPr>
        <w:t xml:space="preserve">underwriting some training and significant program </w:t>
      </w:r>
      <w:r>
        <w:rPr>
          <w:rFonts w:ascii="Times New Roman" w:hAnsi="Times New Roman" w:cs="Times New Roman"/>
        </w:rPr>
        <w:t>overhead costs).</w:t>
      </w:r>
    </w:p>
    <w:p w14:paraId="243D283B" w14:textId="77777777" w:rsidR="00BE68C8" w:rsidRPr="00BE68C8" w:rsidRDefault="00BE68C8" w:rsidP="00BE68C8">
      <w:pPr>
        <w:rPr>
          <w:rFonts w:ascii="Times New Roman" w:hAnsi="Times New Roman" w:cs="Times New Roman"/>
        </w:rPr>
      </w:pPr>
    </w:p>
    <w:p w14:paraId="593D1FCC" w14:textId="77777777" w:rsidR="00BE68C8" w:rsidRPr="00BE68C8" w:rsidRDefault="00033A1E" w:rsidP="00BE68C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 w:rsidRPr="00BE68C8">
        <w:rPr>
          <w:rFonts w:ascii="Times New Roman" w:hAnsi="Times New Roman" w:cs="Times New Roman"/>
          <w:b/>
        </w:rPr>
        <w:t xml:space="preserve">Will additional permanent and/or seasonal </w:t>
      </w:r>
      <w:r w:rsidR="00BE68C8" w:rsidRPr="00BE68C8">
        <w:rPr>
          <w:rFonts w:ascii="Times New Roman" w:hAnsi="Times New Roman" w:cs="Times New Roman"/>
          <w:b/>
        </w:rPr>
        <w:t xml:space="preserve">archaeologists be hired through Timber/Habitat </w:t>
      </w:r>
      <w:r w:rsidR="00321040">
        <w:rPr>
          <w:rFonts w:ascii="Times New Roman" w:hAnsi="Times New Roman" w:cs="Times New Roman"/>
          <w:b/>
        </w:rPr>
        <w:t xml:space="preserve">or other relevant </w:t>
      </w:r>
      <w:r w:rsidR="00BE68C8" w:rsidRPr="00BE68C8">
        <w:rPr>
          <w:rFonts w:ascii="Times New Roman" w:hAnsi="Times New Roman" w:cs="Times New Roman"/>
          <w:b/>
        </w:rPr>
        <w:t>budgets?</w:t>
      </w:r>
    </w:p>
    <w:p w14:paraId="18F9B013" w14:textId="77777777" w:rsidR="00EA1818" w:rsidRPr="00BE68C8" w:rsidRDefault="008A2AEB" w:rsidP="00BE68C8">
      <w:pPr>
        <w:rPr>
          <w:rFonts w:ascii="Times New Roman" w:hAnsi="Times New Roman" w:cs="Times New Roman"/>
        </w:rPr>
      </w:pPr>
      <w:r w:rsidRPr="00BE68C8">
        <w:rPr>
          <w:rFonts w:ascii="Times New Roman" w:hAnsi="Times New Roman" w:cs="Times New Roman"/>
        </w:rPr>
        <w:t xml:space="preserve"> </w:t>
      </w:r>
    </w:p>
    <w:p w14:paraId="3DE49002" w14:textId="77777777" w:rsidR="00BE68C8" w:rsidRDefault="00321040" w:rsidP="00EA18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Would</w:t>
      </w:r>
      <w:r w:rsidR="008A2AEB" w:rsidRPr="00BE68C8">
        <w:rPr>
          <w:rFonts w:ascii="Times New Roman" w:hAnsi="Times New Roman" w:cs="Times New Roman"/>
          <w:b/>
        </w:rPr>
        <w:t xml:space="preserve"> you generate an IDIQ contract with a qualified consulting firm</w:t>
      </w:r>
      <w:r>
        <w:rPr>
          <w:rFonts w:ascii="Times New Roman" w:hAnsi="Times New Roman" w:cs="Times New Roman"/>
          <w:b/>
        </w:rPr>
        <w:t xml:space="preserve"> to conduct the necessary work</w:t>
      </w:r>
      <w:r w:rsidR="008A2AEB" w:rsidRPr="00BE68C8">
        <w:rPr>
          <w:rFonts w:ascii="Times New Roman" w:hAnsi="Times New Roman" w:cs="Times New Roman"/>
          <w:b/>
        </w:rPr>
        <w:t>?</w:t>
      </w:r>
    </w:p>
    <w:p w14:paraId="04758508" w14:textId="77777777" w:rsidR="00BE68C8" w:rsidRPr="00BE68C8" w:rsidRDefault="00BE68C8" w:rsidP="00BE68C8">
      <w:pPr>
        <w:rPr>
          <w:rFonts w:ascii="Times New Roman" w:hAnsi="Times New Roman" w:cs="Times New Roman"/>
          <w:b/>
        </w:rPr>
      </w:pPr>
    </w:p>
    <w:p w14:paraId="2B7D3164" w14:textId="10FC5D25" w:rsidR="00BE68C8" w:rsidRPr="00BE68C8" w:rsidRDefault="00321040" w:rsidP="00EA181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At present the archaeologists are drowning in compliance work, thus risking neglecting </w:t>
      </w:r>
      <w:r w:rsidR="00FF7983">
        <w:rPr>
          <w:rFonts w:ascii="Times New Roman" w:hAnsi="Times New Roman" w:cs="Times New Roman"/>
        </w:rPr>
        <w:t xml:space="preserve">other </w:t>
      </w:r>
      <w:r>
        <w:rPr>
          <w:rFonts w:ascii="Times New Roman" w:hAnsi="Times New Roman" w:cs="Times New Roman"/>
        </w:rPr>
        <w:t xml:space="preserve">basic program needs.  </w:t>
      </w:r>
      <w:r w:rsidR="00BE68C8">
        <w:rPr>
          <w:rFonts w:ascii="Times New Roman" w:hAnsi="Times New Roman" w:cs="Times New Roman"/>
        </w:rPr>
        <w:t xml:space="preserve">I would venture to </w:t>
      </w:r>
      <w:r>
        <w:rPr>
          <w:rFonts w:ascii="Times New Roman" w:hAnsi="Times New Roman" w:cs="Times New Roman"/>
        </w:rPr>
        <w:t xml:space="preserve">say that without accounting and planning for </w:t>
      </w:r>
      <w:r w:rsidR="00BE68C8">
        <w:rPr>
          <w:rFonts w:ascii="Times New Roman" w:hAnsi="Times New Roman" w:cs="Times New Roman"/>
        </w:rPr>
        <w:t xml:space="preserve">this substantial additional </w:t>
      </w:r>
      <w:r>
        <w:rPr>
          <w:rFonts w:ascii="Times New Roman" w:hAnsi="Times New Roman" w:cs="Times New Roman"/>
        </w:rPr>
        <w:t>labor/</w:t>
      </w:r>
      <w:r w:rsidR="00BE68C8">
        <w:rPr>
          <w:rFonts w:ascii="Times New Roman" w:hAnsi="Times New Roman" w:cs="Times New Roman"/>
        </w:rPr>
        <w:t>cost your proposal is a non-starter when it comes to getting NHPA-Section 106 approval</w:t>
      </w:r>
      <w:r w:rsidR="00FF7983">
        <w:rPr>
          <w:rFonts w:ascii="Times New Roman" w:hAnsi="Times New Roman" w:cs="Times New Roman"/>
        </w:rPr>
        <w:t xml:space="preserve"> done in a timely manner</w:t>
      </w:r>
      <w:r w:rsidR="00BE68C8">
        <w:rPr>
          <w:rFonts w:ascii="Times New Roman" w:hAnsi="Times New Roman" w:cs="Times New Roman"/>
        </w:rPr>
        <w:t>.</w:t>
      </w:r>
    </w:p>
    <w:p w14:paraId="7CDC869E" w14:textId="77777777" w:rsidR="009B6C11" w:rsidRPr="009B6C11" w:rsidRDefault="009B6C11" w:rsidP="009B6C11">
      <w:pPr>
        <w:rPr>
          <w:rFonts w:ascii="Times New Roman" w:hAnsi="Times New Roman" w:cs="Times New Roman"/>
        </w:rPr>
      </w:pPr>
    </w:p>
    <w:p w14:paraId="33254B91" w14:textId="77777777" w:rsidR="009B6C11" w:rsidRPr="009B6C11" w:rsidRDefault="009B6C11" w:rsidP="009B6C11">
      <w:pPr>
        <w:rPr>
          <w:rFonts w:ascii="Times New Roman" w:hAnsi="Times New Roman" w:cs="Times New Roman"/>
        </w:rPr>
      </w:pPr>
    </w:p>
    <w:p w14:paraId="38D0D05E" w14:textId="77777777" w:rsidR="008A2AEB" w:rsidRDefault="00904CFD" w:rsidP="00033A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04CFD">
        <w:rPr>
          <w:rFonts w:ascii="Times New Roman" w:hAnsi="Times New Roman" w:cs="Times New Roman"/>
          <w:b/>
        </w:rPr>
        <w:t>Will you continue to use the “Harvest Zone” concept in project implementation?</w:t>
      </w:r>
      <w:r>
        <w:rPr>
          <w:rFonts w:ascii="Times New Roman" w:hAnsi="Times New Roman" w:cs="Times New Roman"/>
        </w:rPr>
        <w:t xml:space="preserve"> </w:t>
      </w:r>
      <w:r w:rsidR="008A2AEB">
        <w:rPr>
          <w:rFonts w:ascii="Times New Roman" w:hAnsi="Times New Roman" w:cs="Times New Roman"/>
        </w:rPr>
        <w:t>In my exper</w:t>
      </w:r>
      <w:r w:rsidR="00321040">
        <w:rPr>
          <w:rFonts w:ascii="Times New Roman" w:hAnsi="Times New Roman" w:cs="Times New Roman"/>
        </w:rPr>
        <w:t>ience this h</w:t>
      </w:r>
      <w:r w:rsidR="00453AFC">
        <w:rPr>
          <w:rFonts w:ascii="Times New Roman" w:hAnsi="Times New Roman" w:cs="Times New Roman"/>
        </w:rPr>
        <w:t xml:space="preserve">as been a poorly conceived and implemented </w:t>
      </w:r>
      <w:r w:rsidR="009B6C11">
        <w:rPr>
          <w:rFonts w:ascii="Times New Roman" w:hAnsi="Times New Roman" w:cs="Times New Roman"/>
        </w:rPr>
        <w:t xml:space="preserve">timber </w:t>
      </w:r>
      <w:r w:rsidR="00453AFC">
        <w:rPr>
          <w:rFonts w:ascii="Times New Roman" w:hAnsi="Times New Roman" w:cs="Times New Roman"/>
        </w:rPr>
        <w:t>operational device</w:t>
      </w:r>
      <w:r w:rsidR="008A2AEB">
        <w:rPr>
          <w:rFonts w:ascii="Times New Roman" w:hAnsi="Times New Roman" w:cs="Times New Roman"/>
        </w:rPr>
        <w:t xml:space="preserve"> from a NEPA/NHPA perspecti</w:t>
      </w:r>
      <w:r w:rsidR="00453AFC">
        <w:rPr>
          <w:rFonts w:ascii="Times New Roman" w:hAnsi="Times New Roman" w:cs="Times New Roman"/>
        </w:rPr>
        <w:t>ve.  Specialists are tasked/</w:t>
      </w:r>
      <w:r w:rsidR="008A2AEB">
        <w:rPr>
          <w:rFonts w:ascii="Times New Roman" w:hAnsi="Times New Roman" w:cs="Times New Roman"/>
        </w:rPr>
        <w:t>focus</w:t>
      </w:r>
      <w:r w:rsidR="00453AFC">
        <w:rPr>
          <w:rFonts w:ascii="Times New Roman" w:hAnsi="Times New Roman" w:cs="Times New Roman"/>
        </w:rPr>
        <w:t>ed on proposed</w:t>
      </w:r>
      <w:r w:rsidR="008A2AEB">
        <w:rPr>
          <w:rFonts w:ascii="Times New Roman" w:hAnsi="Times New Roman" w:cs="Times New Roman"/>
        </w:rPr>
        <w:t xml:space="preserve"> implementation areas to help decision makers achieve a FONSI, yet (</w:t>
      </w:r>
      <w:r w:rsidR="009B6C11">
        <w:rPr>
          <w:rFonts w:ascii="Times New Roman" w:hAnsi="Times New Roman" w:cs="Times New Roman"/>
        </w:rPr>
        <w:t>usually) late in the process</w:t>
      </w:r>
      <w:r w:rsidR="008A2AEB">
        <w:rPr>
          <w:rFonts w:ascii="Times New Roman" w:hAnsi="Times New Roman" w:cs="Times New Roman"/>
        </w:rPr>
        <w:t xml:space="preserve"> they are informed about </w:t>
      </w:r>
      <w:r w:rsidR="009B6C11">
        <w:rPr>
          <w:rFonts w:ascii="Times New Roman" w:hAnsi="Times New Roman" w:cs="Times New Roman"/>
        </w:rPr>
        <w:t xml:space="preserve">the often </w:t>
      </w:r>
      <w:r w:rsidR="008A2AEB">
        <w:rPr>
          <w:rFonts w:ascii="Times New Roman" w:hAnsi="Times New Roman" w:cs="Times New Roman"/>
        </w:rPr>
        <w:t>much larger “Harvest Z</w:t>
      </w:r>
      <w:r w:rsidR="009B6C11">
        <w:rPr>
          <w:rFonts w:ascii="Times New Roman" w:hAnsi="Times New Roman" w:cs="Times New Roman"/>
        </w:rPr>
        <w:t>one” areas</w:t>
      </w:r>
      <w:r>
        <w:rPr>
          <w:rFonts w:ascii="Times New Roman" w:hAnsi="Times New Roman" w:cs="Times New Roman"/>
        </w:rPr>
        <w:t xml:space="preserve"> where adverse </w:t>
      </w:r>
      <w:r w:rsidR="008A2AEB">
        <w:rPr>
          <w:rFonts w:ascii="Times New Roman" w:hAnsi="Times New Roman" w:cs="Times New Roman"/>
        </w:rPr>
        <w:t xml:space="preserve">effects are </w:t>
      </w:r>
      <w:r>
        <w:rPr>
          <w:rFonts w:ascii="Times New Roman" w:hAnsi="Times New Roman" w:cs="Times New Roman"/>
        </w:rPr>
        <w:t xml:space="preserve">just as </w:t>
      </w:r>
      <w:r w:rsidR="008A2AEB">
        <w:rPr>
          <w:rFonts w:ascii="Times New Roman" w:hAnsi="Times New Roman" w:cs="Times New Roman"/>
        </w:rPr>
        <w:t>liable to occur</w:t>
      </w:r>
      <w:r>
        <w:rPr>
          <w:rFonts w:ascii="Times New Roman" w:hAnsi="Times New Roman" w:cs="Times New Roman"/>
        </w:rPr>
        <w:t xml:space="preserve"> (from transportation infrastructure and other activities)</w:t>
      </w:r>
      <w:r w:rsidR="008A2A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="008A2AEB">
        <w:rPr>
          <w:rFonts w:ascii="Times New Roman" w:hAnsi="Times New Roman" w:cs="Times New Roman"/>
        </w:rPr>
        <w:t>but</w:t>
      </w:r>
      <w:r>
        <w:rPr>
          <w:rFonts w:ascii="Times New Roman" w:hAnsi="Times New Roman" w:cs="Times New Roman"/>
        </w:rPr>
        <w:t xml:space="preserve"> where</w:t>
      </w:r>
      <w:r w:rsidR="008A2AEB">
        <w:rPr>
          <w:rFonts w:ascii="Times New Roman" w:hAnsi="Times New Roman" w:cs="Times New Roman"/>
        </w:rPr>
        <w:t xml:space="preserve"> inventory and assessment has been conducted at only the most broad brush </w:t>
      </w:r>
      <w:r w:rsidR="00321040">
        <w:rPr>
          <w:rFonts w:ascii="Times New Roman" w:hAnsi="Times New Roman" w:cs="Times New Roman"/>
        </w:rPr>
        <w:t>intensity level</w:t>
      </w:r>
      <w:r w:rsidR="008A2AEB">
        <w:rPr>
          <w:rFonts w:ascii="Times New Roman" w:hAnsi="Times New Roman" w:cs="Times New Roman"/>
        </w:rPr>
        <w:t>.  It seems to me that this is inc</w:t>
      </w:r>
      <w:r>
        <w:rPr>
          <w:rFonts w:ascii="Times New Roman" w:hAnsi="Times New Roman" w:cs="Times New Roman"/>
        </w:rPr>
        <w:t xml:space="preserve">onsistent with the </w:t>
      </w:r>
      <w:r w:rsidR="00453AFC">
        <w:rPr>
          <w:rFonts w:ascii="Times New Roman" w:hAnsi="Times New Roman" w:cs="Times New Roman"/>
        </w:rPr>
        <w:t xml:space="preserve">general </w:t>
      </w:r>
      <w:r>
        <w:rPr>
          <w:rFonts w:ascii="Times New Roman" w:hAnsi="Times New Roman" w:cs="Times New Roman"/>
        </w:rPr>
        <w:t>intent of environmental review</w:t>
      </w:r>
      <w:r w:rsidR="00453AFC">
        <w:rPr>
          <w:rFonts w:ascii="Times New Roman" w:hAnsi="Times New Roman" w:cs="Times New Roman"/>
        </w:rPr>
        <w:t xml:space="preserve"> (i.e., identifying and protecting significant resources</w:t>
      </w:r>
      <w:r w:rsidR="00BE68C8">
        <w:rPr>
          <w:rFonts w:ascii="Times New Roman" w:hAnsi="Times New Roman" w:cs="Times New Roman"/>
        </w:rPr>
        <w:t xml:space="preserve"> from potential effects</w:t>
      </w:r>
      <w:r w:rsidR="00453AF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 </w:t>
      </w:r>
      <w:r w:rsidRPr="00904CFD">
        <w:rPr>
          <w:rFonts w:ascii="Times New Roman" w:hAnsi="Times New Roman" w:cs="Times New Roman"/>
          <w:b/>
        </w:rPr>
        <w:t>If the Harvest Zone concept is considered</w:t>
      </w:r>
      <w:r w:rsidR="008A2AEB" w:rsidRPr="00904CFD">
        <w:rPr>
          <w:rFonts w:ascii="Times New Roman" w:hAnsi="Times New Roman" w:cs="Times New Roman"/>
          <w:b/>
        </w:rPr>
        <w:t xml:space="preserve"> essential to the project </w:t>
      </w:r>
      <w:r w:rsidR="00453AFC">
        <w:rPr>
          <w:rFonts w:ascii="Times New Roman" w:hAnsi="Times New Roman" w:cs="Times New Roman"/>
          <w:b/>
        </w:rPr>
        <w:t xml:space="preserve">why isn’t it </w:t>
      </w:r>
      <w:r w:rsidRPr="00904CFD">
        <w:rPr>
          <w:rFonts w:ascii="Times New Roman" w:hAnsi="Times New Roman" w:cs="Times New Roman"/>
          <w:b/>
        </w:rPr>
        <w:t>planned and identified in advance,</w:t>
      </w:r>
      <w:r w:rsidR="008A2AEB" w:rsidRPr="00904CFD">
        <w:rPr>
          <w:rFonts w:ascii="Times New Roman" w:hAnsi="Times New Roman" w:cs="Times New Roman"/>
          <w:b/>
        </w:rPr>
        <w:t xml:space="preserve"> considered equally</w:t>
      </w:r>
      <w:r w:rsidR="009B6C11">
        <w:rPr>
          <w:rFonts w:ascii="Times New Roman" w:hAnsi="Times New Roman" w:cs="Times New Roman"/>
          <w:b/>
        </w:rPr>
        <w:t xml:space="preserve"> important to review, and</w:t>
      </w:r>
      <w:r w:rsidRPr="00904CFD">
        <w:rPr>
          <w:rFonts w:ascii="Times New Roman" w:hAnsi="Times New Roman" w:cs="Times New Roman"/>
          <w:b/>
        </w:rPr>
        <w:t xml:space="preserve"> funded accordingly</w:t>
      </w:r>
      <w:r w:rsidR="00453AFC">
        <w:rPr>
          <w:rFonts w:ascii="Times New Roman" w:hAnsi="Times New Roman" w:cs="Times New Roman"/>
        </w:rPr>
        <w:t>?</w:t>
      </w:r>
      <w:r w:rsidR="00BE68C8">
        <w:rPr>
          <w:rFonts w:ascii="Times New Roman" w:hAnsi="Times New Roman" w:cs="Times New Roman"/>
        </w:rPr>
        <w:t xml:space="preserve"> </w:t>
      </w:r>
    </w:p>
    <w:p w14:paraId="3DD6860F" w14:textId="77777777" w:rsidR="00904CFD" w:rsidRDefault="00904CFD" w:rsidP="00904CFD">
      <w:pPr>
        <w:rPr>
          <w:rFonts w:ascii="Times New Roman" w:hAnsi="Times New Roman" w:cs="Times New Roman"/>
        </w:rPr>
      </w:pPr>
    </w:p>
    <w:p w14:paraId="69E1B41B" w14:textId="21412865" w:rsidR="00904CFD" w:rsidRDefault="00453AFC" w:rsidP="00904C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53AFC">
        <w:rPr>
          <w:rFonts w:ascii="Times New Roman" w:hAnsi="Times New Roman" w:cs="Times New Roman"/>
          <w:b/>
        </w:rPr>
        <w:t>I am concerned that the</w:t>
      </w:r>
      <w:r w:rsidR="00904CFD" w:rsidRPr="00453AFC">
        <w:rPr>
          <w:rFonts w:ascii="Times New Roman" w:hAnsi="Times New Roman" w:cs="Times New Roman"/>
          <w:b/>
        </w:rPr>
        <w:t xml:space="preserve"> Heritage Resources section of Appendix B (“Desig</w:t>
      </w:r>
      <w:r w:rsidR="009D40B1">
        <w:rPr>
          <w:rFonts w:ascii="Times New Roman" w:hAnsi="Times New Roman" w:cs="Times New Roman"/>
          <w:b/>
        </w:rPr>
        <w:t xml:space="preserve">n Criteria”) is not </w:t>
      </w:r>
      <w:r w:rsidRPr="00453AFC">
        <w:rPr>
          <w:rFonts w:ascii="Times New Roman" w:hAnsi="Times New Roman" w:cs="Times New Roman"/>
          <w:b/>
        </w:rPr>
        <w:t>robust enough</w:t>
      </w:r>
      <w:r w:rsidR="009B6C11">
        <w:rPr>
          <w:rFonts w:ascii="Times New Roman" w:hAnsi="Times New Roman" w:cs="Times New Roman"/>
        </w:rPr>
        <w:t xml:space="preserve"> given the length of the proposed</w:t>
      </w:r>
      <w:r w:rsidR="00BE68C8">
        <w:rPr>
          <w:rFonts w:ascii="Times New Roman" w:hAnsi="Times New Roman" w:cs="Times New Roman"/>
        </w:rPr>
        <w:t xml:space="preserve"> </w:t>
      </w:r>
      <w:r w:rsidR="009D40B1">
        <w:rPr>
          <w:rFonts w:ascii="Times New Roman" w:hAnsi="Times New Roman" w:cs="Times New Roman"/>
        </w:rPr>
        <w:t xml:space="preserve">ESHC </w:t>
      </w:r>
      <w:r w:rsidR="00BE68C8">
        <w:rPr>
          <w:rFonts w:ascii="Times New Roman" w:hAnsi="Times New Roman" w:cs="Times New Roman"/>
        </w:rPr>
        <w:t>pl</w:t>
      </w:r>
      <w:r w:rsidR="009D40B1">
        <w:rPr>
          <w:rFonts w:ascii="Times New Roman" w:hAnsi="Times New Roman" w:cs="Times New Roman"/>
        </w:rPr>
        <w:t>an’s existence and the wide geo</w:t>
      </w:r>
      <w:r w:rsidR="00BE68C8">
        <w:rPr>
          <w:rFonts w:ascii="Times New Roman" w:hAnsi="Times New Roman" w:cs="Times New Roman"/>
        </w:rPr>
        <w:t>graphic distribution</w:t>
      </w:r>
      <w:r>
        <w:rPr>
          <w:rFonts w:ascii="Times New Roman" w:hAnsi="Times New Roman" w:cs="Times New Roman"/>
        </w:rPr>
        <w:t xml:space="preserve"> of the pro</w:t>
      </w:r>
      <w:r w:rsidR="009B6C11">
        <w:rPr>
          <w:rFonts w:ascii="Times New Roman" w:hAnsi="Times New Roman" w:cs="Times New Roman"/>
        </w:rPr>
        <w:t xml:space="preserve">posed activities. </w:t>
      </w:r>
      <w:r w:rsidR="00BE68C8">
        <w:rPr>
          <w:rFonts w:ascii="Times New Roman" w:hAnsi="Times New Roman" w:cs="Times New Roman"/>
        </w:rPr>
        <w:t>In addition, t</w:t>
      </w:r>
      <w:r w:rsidR="009B6C11">
        <w:rPr>
          <w:rFonts w:ascii="Times New Roman" w:hAnsi="Times New Roman" w:cs="Times New Roman"/>
        </w:rPr>
        <w:t>he likely turn-over of personnel over the next 15 years is sufficient reason to spell things out</w:t>
      </w:r>
      <w:r w:rsidR="00FF7983">
        <w:rPr>
          <w:rFonts w:ascii="Times New Roman" w:hAnsi="Times New Roman" w:cs="Times New Roman"/>
        </w:rPr>
        <w:t xml:space="preserve"> to ensure consistency</w:t>
      </w:r>
      <w:r>
        <w:rPr>
          <w:rFonts w:ascii="Times New Roman" w:hAnsi="Times New Roman" w:cs="Times New Roman"/>
        </w:rPr>
        <w:t xml:space="preserve">. </w:t>
      </w:r>
      <w:r w:rsidR="00FF7983">
        <w:rPr>
          <w:rFonts w:ascii="Times New Roman" w:hAnsi="Times New Roman" w:cs="Times New Roman"/>
        </w:rPr>
        <w:t>If you are going to use this concept</w:t>
      </w:r>
      <w:r>
        <w:rPr>
          <w:rFonts w:ascii="Times New Roman" w:hAnsi="Times New Roman" w:cs="Times New Roman"/>
        </w:rPr>
        <w:t xml:space="preserve"> I suggest </w:t>
      </w:r>
      <w:r w:rsidR="00321040">
        <w:rPr>
          <w:rFonts w:ascii="Times New Roman" w:hAnsi="Times New Roman" w:cs="Times New Roman"/>
        </w:rPr>
        <w:t xml:space="preserve">that </w:t>
      </w:r>
      <w:r w:rsidR="00FF7983">
        <w:rPr>
          <w:rFonts w:ascii="Times New Roman" w:hAnsi="Times New Roman" w:cs="Times New Roman"/>
        </w:rPr>
        <w:t>using some variation of the following additions</w:t>
      </w:r>
      <w:r>
        <w:rPr>
          <w:rFonts w:ascii="Times New Roman" w:hAnsi="Times New Roman" w:cs="Times New Roman"/>
        </w:rPr>
        <w:t xml:space="preserve"> would be appropriate: </w:t>
      </w:r>
    </w:p>
    <w:p w14:paraId="12C754AA" w14:textId="77777777" w:rsidR="00BE68C8" w:rsidRPr="00BE68C8" w:rsidRDefault="00BE68C8" w:rsidP="00BE68C8">
      <w:pPr>
        <w:rPr>
          <w:rFonts w:ascii="Times New Roman" w:hAnsi="Times New Roman" w:cs="Times New Roman"/>
        </w:rPr>
      </w:pPr>
    </w:p>
    <w:p w14:paraId="0407C3F8" w14:textId="77777777" w:rsidR="009D40B1" w:rsidRDefault="00BE68C8" w:rsidP="00BE68C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Consistency with the Forest’s Programmatic Agreement with the State H</w:t>
      </w:r>
      <w:r w:rsidR="009D40B1">
        <w:rPr>
          <w:rFonts w:ascii="Times New Roman" w:hAnsi="Times New Roman" w:cs="Times New Roman"/>
        </w:rPr>
        <w:t>istoric Preservation Office, including:</w:t>
      </w:r>
    </w:p>
    <w:p w14:paraId="38F5BC23" w14:textId="77777777" w:rsidR="00BE68C8" w:rsidRPr="00316298" w:rsidRDefault="009D40B1" w:rsidP="00BE68C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BE68C8">
        <w:rPr>
          <w:rFonts w:ascii="Times New Roman" w:hAnsi="Times New Roman" w:cs="Times New Roman"/>
        </w:rPr>
        <w:t xml:space="preserve">pecific approval for each </w:t>
      </w:r>
      <w:r>
        <w:rPr>
          <w:rFonts w:ascii="Times New Roman" w:hAnsi="Times New Roman" w:cs="Times New Roman"/>
        </w:rPr>
        <w:t>ESHC NHPA-Section 106 report.</w:t>
      </w:r>
    </w:p>
    <w:p w14:paraId="463F69A6" w14:textId="77777777" w:rsidR="00453AFC" w:rsidRDefault="009B6C11" w:rsidP="00453AF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</w:t>
      </w:r>
      <w:r w:rsidR="00453AFC">
        <w:rPr>
          <w:rFonts w:ascii="Times New Roman" w:hAnsi="Times New Roman" w:cs="Times New Roman"/>
        </w:rPr>
        <w:t xml:space="preserve"> site-specific written or personal involvement of a Forest Archaeologist in establishing buffer zones for Heritage sites.</w:t>
      </w:r>
    </w:p>
    <w:p w14:paraId="09C4E478" w14:textId="77777777" w:rsidR="00904CFD" w:rsidRDefault="009B6C11" w:rsidP="00904C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 the absence of that</w:t>
      </w:r>
      <w:r w:rsidR="00453A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specific level of</w:t>
      </w:r>
      <w:r w:rsidR="00453A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input a predetermined/</w:t>
      </w:r>
      <w:r w:rsidR="00453AFC">
        <w:rPr>
          <w:rFonts w:ascii="Times New Roman" w:hAnsi="Times New Roman" w:cs="Times New Roman"/>
        </w:rPr>
        <w:t>known</w:t>
      </w:r>
      <w:r w:rsidR="00316298">
        <w:rPr>
          <w:rFonts w:ascii="Times New Roman" w:hAnsi="Times New Roman" w:cs="Times New Roman"/>
        </w:rPr>
        <w:t xml:space="preserve"> standard default</w:t>
      </w:r>
      <w:r w:rsidR="00453AFC">
        <w:rPr>
          <w:rFonts w:ascii="Times New Roman" w:hAnsi="Times New Roman" w:cs="Times New Roman"/>
        </w:rPr>
        <w:t xml:space="preserve"> </w:t>
      </w:r>
      <w:r w:rsidR="00904CFD">
        <w:rPr>
          <w:rFonts w:ascii="Times New Roman" w:hAnsi="Times New Roman" w:cs="Times New Roman"/>
        </w:rPr>
        <w:t>buf</w:t>
      </w:r>
      <w:r>
        <w:rPr>
          <w:rFonts w:ascii="Times New Roman" w:hAnsi="Times New Roman" w:cs="Times New Roman"/>
        </w:rPr>
        <w:t>fer</w:t>
      </w:r>
      <w:r w:rsidR="00316298">
        <w:rPr>
          <w:rFonts w:ascii="Times New Roman" w:hAnsi="Times New Roman" w:cs="Times New Roman"/>
        </w:rPr>
        <w:t xml:space="preserve"> approved by </w:t>
      </w:r>
      <w:r w:rsidR="00453AFC">
        <w:rPr>
          <w:rFonts w:ascii="Times New Roman" w:hAnsi="Times New Roman" w:cs="Times New Roman"/>
        </w:rPr>
        <w:t>the SHPO shall be used</w:t>
      </w:r>
      <w:r w:rsidR="009D40B1">
        <w:rPr>
          <w:rFonts w:ascii="Times New Roman" w:hAnsi="Times New Roman" w:cs="Times New Roman"/>
        </w:rPr>
        <w:t>.</w:t>
      </w:r>
    </w:p>
    <w:p w14:paraId="617D76EE" w14:textId="77777777" w:rsidR="00904CFD" w:rsidRDefault="00904CFD" w:rsidP="00904C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Monitoring of sites and potential areas</w:t>
      </w:r>
      <w:r w:rsidR="009D40B1">
        <w:rPr>
          <w:rFonts w:ascii="Times New Roman" w:hAnsi="Times New Roman" w:cs="Times New Roman"/>
        </w:rPr>
        <w:t xml:space="preserve"> during and after implementation.</w:t>
      </w:r>
    </w:p>
    <w:p w14:paraId="5BB7765E" w14:textId="77777777" w:rsidR="00FF7983" w:rsidRDefault="00FF7983" w:rsidP="00904C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</w:p>
    <w:p w14:paraId="2548702A" w14:textId="77777777" w:rsidR="009D40B1" w:rsidRDefault="009D40B1" w:rsidP="009D40B1">
      <w:pPr>
        <w:rPr>
          <w:rFonts w:ascii="Times New Roman" w:hAnsi="Times New Roman" w:cs="Times New Roman"/>
        </w:rPr>
      </w:pPr>
    </w:p>
    <w:p w14:paraId="6703BDB8" w14:textId="34890177" w:rsidR="009D40B1" w:rsidRDefault="009D40B1" w:rsidP="009D40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look forward to h</w:t>
      </w:r>
      <w:r w:rsidR="00FF7983">
        <w:rPr>
          <w:rFonts w:ascii="Times New Roman" w:hAnsi="Times New Roman" w:cs="Times New Roman"/>
        </w:rPr>
        <w:t>earing from you and seeing the next iteration of the proposal</w:t>
      </w:r>
      <w:r>
        <w:rPr>
          <w:rFonts w:ascii="Times New Roman" w:hAnsi="Times New Roman" w:cs="Times New Roman"/>
        </w:rPr>
        <w:t>.  Good luck with the process.</w:t>
      </w:r>
    </w:p>
    <w:p w14:paraId="15921A1B" w14:textId="77777777" w:rsidR="00321040" w:rsidRDefault="00321040" w:rsidP="009D40B1">
      <w:pPr>
        <w:rPr>
          <w:rFonts w:ascii="Times New Roman" w:hAnsi="Times New Roman" w:cs="Times New Roman"/>
        </w:rPr>
      </w:pPr>
    </w:p>
    <w:p w14:paraId="070A063B" w14:textId="77777777" w:rsidR="00FF7983" w:rsidRDefault="00FF7983" w:rsidP="009D40B1">
      <w:pPr>
        <w:rPr>
          <w:rFonts w:ascii="Times New Roman" w:hAnsi="Times New Roman" w:cs="Times New Roman"/>
        </w:rPr>
      </w:pPr>
    </w:p>
    <w:p w14:paraId="2100449E" w14:textId="77777777" w:rsidR="00321040" w:rsidRDefault="00321040" w:rsidP="009D40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/s/ David Lacy</w:t>
      </w:r>
    </w:p>
    <w:p w14:paraId="22552DD4" w14:textId="77777777" w:rsidR="009D40B1" w:rsidRDefault="009D40B1" w:rsidP="009D40B1">
      <w:pPr>
        <w:rPr>
          <w:rFonts w:ascii="Times New Roman" w:hAnsi="Times New Roman" w:cs="Times New Roman"/>
        </w:rPr>
      </w:pPr>
    </w:p>
    <w:p w14:paraId="38CBDBFB" w14:textId="77777777" w:rsidR="009D40B1" w:rsidRPr="009D40B1" w:rsidRDefault="009D40B1" w:rsidP="009D40B1">
      <w:pPr>
        <w:rPr>
          <w:rFonts w:ascii="Times New Roman" w:hAnsi="Times New Roman" w:cs="Times New Roman"/>
        </w:rPr>
      </w:pPr>
    </w:p>
    <w:p w14:paraId="7FC30E56" w14:textId="77777777" w:rsidR="00904CFD" w:rsidRPr="00904CFD" w:rsidRDefault="00904CFD" w:rsidP="00904CFD">
      <w:pPr>
        <w:rPr>
          <w:rFonts w:ascii="Times New Roman" w:hAnsi="Times New Roman" w:cs="Times New Roman"/>
        </w:rPr>
      </w:pPr>
    </w:p>
    <w:sectPr w:rsidR="00904CFD" w:rsidRPr="00904CFD" w:rsidSect="00F250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2CF9"/>
    <w:multiLevelType w:val="hybridMultilevel"/>
    <w:tmpl w:val="02E42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C5A6A"/>
    <w:multiLevelType w:val="hybridMultilevel"/>
    <w:tmpl w:val="72FA3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B3935"/>
    <w:multiLevelType w:val="hybridMultilevel"/>
    <w:tmpl w:val="FC38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A1E"/>
    <w:rsid w:val="00033A1E"/>
    <w:rsid w:val="00316298"/>
    <w:rsid w:val="00321040"/>
    <w:rsid w:val="00425564"/>
    <w:rsid w:val="00453AFC"/>
    <w:rsid w:val="008A2AEB"/>
    <w:rsid w:val="00904CFD"/>
    <w:rsid w:val="009B6C11"/>
    <w:rsid w:val="009D40B1"/>
    <w:rsid w:val="00A150A7"/>
    <w:rsid w:val="00BE68C8"/>
    <w:rsid w:val="00EA1818"/>
    <w:rsid w:val="00F2502C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689F87"/>
  <w14:defaultImageDpi w14:val="300"/>
  <w15:docId w15:val="{212FE746-D740-48A6-8CE9-12B78B18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and David Lacy</dc:creator>
  <cp:keywords/>
  <dc:description/>
  <cp:lastModifiedBy>Hillman, Brett - FS</cp:lastModifiedBy>
  <cp:revision>2</cp:revision>
  <dcterms:created xsi:type="dcterms:W3CDTF">2018-06-11T13:16:00Z</dcterms:created>
  <dcterms:modified xsi:type="dcterms:W3CDTF">2018-06-11T13:16:00Z</dcterms:modified>
</cp:coreProperties>
</file>