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2FFF" w14:textId="77777777" w:rsidR="007B4C3C" w:rsidRPr="00095304" w:rsidRDefault="007B4C3C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Phillip H. Virden</w:t>
      </w:r>
    </w:p>
    <w:p w14:paraId="1BF13F5A" w14:textId="77777777" w:rsidR="007B4C3C" w:rsidRPr="00095304" w:rsidRDefault="007B4C3C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P.O. Box 818</w:t>
      </w:r>
    </w:p>
    <w:p w14:paraId="111820F6" w14:textId="77777777" w:rsidR="007B4C3C" w:rsidRPr="00095304" w:rsidRDefault="007B4C3C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Lake City, CO 81235</w:t>
      </w:r>
    </w:p>
    <w:p w14:paraId="65B538DC" w14:textId="77777777" w:rsidR="00A0020E" w:rsidRPr="00095304" w:rsidRDefault="00A0020E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14:paraId="7453324D" w14:textId="77777777" w:rsidR="00A0020E" w:rsidRPr="00095304" w:rsidRDefault="00A0020E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14:paraId="36BDA0C5" w14:textId="617921EC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 xml:space="preserve">April </w:t>
      </w:r>
      <w:r w:rsidR="00021CA9">
        <w:rPr>
          <w:rFonts w:ascii="Courier New" w:hAnsi="Courier New" w:cs="Courier New"/>
          <w:sz w:val="20"/>
          <w:szCs w:val="20"/>
        </w:rPr>
        <w:t>8</w:t>
      </w:r>
      <w:bookmarkStart w:id="0" w:name="_GoBack"/>
      <w:bookmarkEnd w:id="0"/>
      <w:r w:rsidRPr="00095304">
        <w:rPr>
          <w:rFonts w:ascii="Courier New" w:hAnsi="Courier New" w:cs="Courier New"/>
          <w:sz w:val="20"/>
          <w:szCs w:val="20"/>
        </w:rPr>
        <w:t>, 2018</w:t>
      </w:r>
    </w:p>
    <w:p w14:paraId="23CD7584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44189DDE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7F6D1DE5" w14:textId="502CB1F2" w:rsidR="00A0020E" w:rsidRPr="00025996" w:rsidRDefault="0096576D" w:rsidP="00A0020E">
      <w:pPr>
        <w:spacing w:after="0"/>
        <w:rPr>
          <w:rFonts w:ascii="Courier New" w:hAnsi="Courier New" w:cs="Courier New"/>
          <w:sz w:val="20"/>
          <w:szCs w:val="20"/>
        </w:rPr>
      </w:pPr>
      <w:r w:rsidRPr="00025996">
        <w:rPr>
          <w:rFonts w:ascii="Courier New" w:hAnsi="Courier New" w:cs="Courier New"/>
          <w:sz w:val="20"/>
          <w:szCs w:val="20"/>
        </w:rPr>
        <w:t>GMUG National Forests</w:t>
      </w:r>
    </w:p>
    <w:p w14:paraId="1820C8A3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Attn: Forest Plan Revision Team</w:t>
      </w:r>
    </w:p>
    <w:p w14:paraId="3CBDE52A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2250 S. Main Street</w:t>
      </w:r>
    </w:p>
    <w:p w14:paraId="5C0D4ED4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Delta, CO 81416</w:t>
      </w:r>
    </w:p>
    <w:p w14:paraId="0595FB4D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181FADD9" w14:textId="77777777" w:rsidR="009E4071" w:rsidRPr="00095304" w:rsidRDefault="00A0020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To Whom It May Concern:</w:t>
      </w:r>
    </w:p>
    <w:p w14:paraId="17E0D033" w14:textId="77777777" w:rsidR="009E4071" w:rsidRPr="00095304" w:rsidRDefault="009E4071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4B2DA254" w14:textId="0D35559B" w:rsidR="00011301" w:rsidRPr="00095304" w:rsidRDefault="00C758E6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 xml:space="preserve">As a </w:t>
      </w:r>
      <w:r w:rsidR="00C97C5C" w:rsidRPr="00095304">
        <w:rPr>
          <w:rFonts w:ascii="Courier New" w:hAnsi="Courier New" w:cs="Courier New"/>
          <w:sz w:val="20"/>
          <w:szCs w:val="20"/>
        </w:rPr>
        <w:t>follow up</w:t>
      </w:r>
      <w:r w:rsidRPr="00095304">
        <w:rPr>
          <w:rFonts w:ascii="Courier New" w:hAnsi="Courier New" w:cs="Courier New"/>
          <w:sz w:val="20"/>
          <w:szCs w:val="20"/>
        </w:rPr>
        <w:t xml:space="preserve"> to my August 17, 2017 letter</w:t>
      </w:r>
      <w:r w:rsidR="00E27F4C" w:rsidRPr="00095304">
        <w:rPr>
          <w:rFonts w:ascii="Courier New" w:hAnsi="Courier New" w:cs="Courier New"/>
          <w:sz w:val="20"/>
          <w:szCs w:val="20"/>
        </w:rPr>
        <w:t xml:space="preserve"> concerning the importance of including light pollution</w:t>
      </w:r>
      <w:r w:rsidR="00011301" w:rsidRPr="00095304">
        <w:rPr>
          <w:rFonts w:ascii="Courier New" w:hAnsi="Courier New" w:cs="Courier New"/>
          <w:sz w:val="20"/>
          <w:szCs w:val="20"/>
        </w:rPr>
        <w:t xml:space="preserve"> policies into the</w:t>
      </w:r>
      <w:r w:rsidR="00D32B4F">
        <w:rPr>
          <w:rFonts w:ascii="Courier New" w:hAnsi="Courier New" w:cs="Courier New"/>
          <w:sz w:val="20"/>
          <w:szCs w:val="20"/>
        </w:rPr>
        <w:t xml:space="preserve"> future</w:t>
      </w:r>
      <w:r w:rsidR="00011301" w:rsidRPr="00095304">
        <w:rPr>
          <w:rFonts w:ascii="Courier New" w:hAnsi="Courier New" w:cs="Courier New"/>
          <w:sz w:val="20"/>
          <w:szCs w:val="20"/>
        </w:rPr>
        <w:t xml:space="preserve"> Gunnison National Forest</w:t>
      </w:r>
      <w:r w:rsidR="00D32B4F">
        <w:rPr>
          <w:rFonts w:ascii="Courier New" w:hAnsi="Courier New" w:cs="Courier New"/>
          <w:sz w:val="20"/>
          <w:szCs w:val="20"/>
        </w:rPr>
        <w:t xml:space="preserve"> management plan</w:t>
      </w:r>
      <w:r w:rsidRPr="00095304">
        <w:rPr>
          <w:rFonts w:ascii="Courier New" w:hAnsi="Courier New" w:cs="Courier New"/>
          <w:sz w:val="20"/>
          <w:szCs w:val="20"/>
        </w:rPr>
        <w:t>, I would like to ad</w:t>
      </w:r>
      <w:r w:rsidR="000D6B2F" w:rsidRPr="00095304">
        <w:rPr>
          <w:rFonts w:ascii="Courier New" w:hAnsi="Courier New" w:cs="Courier New"/>
          <w:sz w:val="20"/>
          <w:szCs w:val="20"/>
        </w:rPr>
        <w:t>d</w:t>
      </w:r>
      <w:r w:rsidRPr="00095304">
        <w:rPr>
          <w:rFonts w:ascii="Courier New" w:hAnsi="Courier New" w:cs="Courier New"/>
          <w:sz w:val="20"/>
          <w:szCs w:val="20"/>
        </w:rPr>
        <w:t xml:space="preserve"> the following information</w:t>
      </w:r>
      <w:r w:rsidR="00011301" w:rsidRPr="00095304">
        <w:rPr>
          <w:rFonts w:ascii="Courier New" w:hAnsi="Courier New" w:cs="Courier New"/>
          <w:sz w:val="20"/>
          <w:szCs w:val="20"/>
        </w:rPr>
        <w:t>:</w:t>
      </w:r>
    </w:p>
    <w:p w14:paraId="3ED4920E" w14:textId="7BF405EA" w:rsidR="00F92165" w:rsidRPr="00095304" w:rsidRDefault="00F92165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5B93D240" w14:textId="7019B064" w:rsidR="00F92165" w:rsidRPr="00095304" w:rsidRDefault="00F92165" w:rsidP="00F92165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The Sawtooth National Forest</w:t>
      </w:r>
      <w:r w:rsidR="00153A9A" w:rsidRPr="00095304">
        <w:rPr>
          <w:rFonts w:ascii="Courier New" w:hAnsi="Courier New" w:cs="Courier New"/>
          <w:sz w:val="20"/>
          <w:szCs w:val="20"/>
        </w:rPr>
        <w:t xml:space="preserve"> has a Dark Sky Reserve designation.  </w:t>
      </w:r>
      <w:r w:rsidR="00F365B0" w:rsidRPr="00095304">
        <w:rPr>
          <w:rFonts w:ascii="Courier New" w:hAnsi="Courier New" w:cs="Courier New"/>
          <w:sz w:val="20"/>
          <w:szCs w:val="20"/>
        </w:rPr>
        <w:t xml:space="preserve">The Forest Service here supports the designation as part of its mandate to preserve </w:t>
      </w:r>
      <w:r w:rsidR="008A1A9E" w:rsidRPr="00095304">
        <w:rPr>
          <w:rFonts w:ascii="Courier New" w:hAnsi="Courier New" w:cs="Courier New"/>
          <w:sz w:val="20"/>
          <w:szCs w:val="20"/>
        </w:rPr>
        <w:t>natural and scenic qualities.  It has reduced light pollution from its buildings</w:t>
      </w:r>
      <w:r w:rsidR="00AE07ED" w:rsidRPr="00095304">
        <w:rPr>
          <w:rFonts w:ascii="Courier New" w:hAnsi="Courier New" w:cs="Courier New"/>
          <w:sz w:val="20"/>
          <w:szCs w:val="20"/>
        </w:rPr>
        <w:t xml:space="preserve"> and encourages the implementation of lighting guidelines as highlighted in </w:t>
      </w:r>
      <w:r w:rsidR="00A34477">
        <w:rPr>
          <w:rFonts w:ascii="Courier New" w:hAnsi="Courier New" w:cs="Courier New"/>
          <w:sz w:val="20"/>
          <w:szCs w:val="20"/>
        </w:rPr>
        <w:t>www.</w:t>
      </w:r>
      <w:r w:rsidR="00AE07ED" w:rsidRPr="00095304">
        <w:rPr>
          <w:rFonts w:ascii="Courier New" w:hAnsi="Courier New" w:cs="Courier New"/>
          <w:sz w:val="20"/>
          <w:szCs w:val="20"/>
        </w:rPr>
        <w:t xml:space="preserve">darksky.org.  </w:t>
      </w:r>
    </w:p>
    <w:p w14:paraId="518E9255" w14:textId="4CBF9CEB" w:rsidR="00AB6E8E" w:rsidRPr="00095304" w:rsidRDefault="00AB6E8E" w:rsidP="00F92165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 xml:space="preserve">In its recent </w:t>
      </w:r>
      <w:r w:rsidR="00992E3A" w:rsidRPr="00095304">
        <w:rPr>
          <w:rFonts w:ascii="Courier New" w:hAnsi="Courier New" w:cs="Courier New"/>
          <w:sz w:val="20"/>
          <w:szCs w:val="20"/>
        </w:rPr>
        <w:t>plan, the Rio Grande Forest has included dark skies standards</w:t>
      </w:r>
      <w:r w:rsidR="00211F64" w:rsidRPr="00095304">
        <w:rPr>
          <w:rFonts w:ascii="Courier New" w:hAnsi="Courier New" w:cs="Courier New"/>
          <w:sz w:val="20"/>
          <w:szCs w:val="20"/>
        </w:rPr>
        <w:t>.  Facility and infrastructure projects that require exterior lighting for safety must employ “dark sky preservation” techniques to reduce excess light pollution and preserve valued views of dark skies.</w:t>
      </w:r>
    </w:p>
    <w:p w14:paraId="6DF3B09F" w14:textId="38CFB405" w:rsidR="00211F64" w:rsidRPr="00095304" w:rsidRDefault="00344A31" w:rsidP="00F92165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>The Gunnison National Forest’s neighbor – Black Canyon</w:t>
      </w:r>
      <w:r w:rsidR="0028014C" w:rsidRPr="00095304">
        <w:rPr>
          <w:rFonts w:ascii="Courier New" w:hAnsi="Courier New" w:cs="Courier New"/>
          <w:sz w:val="20"/>
          <w:szCs w:val="20"/>
        </w:rPr>
        <w:t xml:space="preserve"> of the Gunni</w:t>
      </w:r>
      <w:r w:rsidR="002C3A9E" w:rsidRPr="00095304">
        <w:rPr>
          <w:rFonts w:ascii="Courier New" w:hAnsi="Courier New" w:cs="Courier New"/>
          <w:sz w:val="20"/>
          <w:szCs w:val="20"/>
        </w:rPr>
        <w:t>so</w:t>
      </w:r>
      <w:r w:rsidR="0028014C" w:rsidRPr="00095304">
        <w:rPr>
          <w:rFonts w:ascii="Courier New" w:hAnsi="Courier New" w:cs="Courier New"/>
          <w:sz w:val="20"/>
          <w:szCs w:val="20"/>
        </w:rPr>
        <w:t>n</w:t>
      </w:r>
      <w:r w:rsidRPr="00095304">
        <w:rPr>
          <w:rFonts w:ascii="Courier New" w:hAnsi="Courier New" w:cs="Courier New"/>
          <w:sz w:val="20"/>
          <w:szCs w:val="20"/>
        </w:rPr>
        <w:t xml:space="preserve"> National Park </w:t>
      </w:r>
      <w:r w:rsidR="002C3A9E" w:rsidRPr="00095304">
        <w:rPr>
          <w:rFonts w:ascii="Courier New" w:hAnsi="Courier New" w:cs="Courier New"/>
          <w:sz w:val="20"/>
          <w:szCs w:val="20"/>
        </w:rPr>
        <w:t>is a designated Dark Sky Park.</w:t>
      </w:r>
    </w:p>
    <w:p w14:paraId="09706C14" w14:textId="013A5406" w:rsidR="000D6B2F" w:rsidRPr="00C70B63" w:rsidRDefault="00C70B63" w:rsidP="00C70B63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There is an </w:t>
      </w:r>
      <w:r w:rsidR="00843903">
        <w:rPr>
          <w:rFonts w:ascii="Courier New" w:hAnsi="Courier New" w:cs="Courier New"/>
          <w:sz w:val="20"/>
          <w:szCs w:val="20"/>
        </w:rPr>
        <w:t>ever-increasing</w:t>
      </w:r>
      <w:r>
        <w:rPr>
          <w:rFonts w:ascii="Courier New" w:hAnsi="Courier New" w:cs="Courier New"/>
          <w:sz w:val="20"/>
          <w:szCs w:val="20"/>
        </w:rPr>
        <w:t xml:space="preserve"> interest in astronomy in the region as noted by the </w:t>
      </w:r>
      <w:r w:rsidR="003C1C3B">
        <w:rPr>
          <w:rFonts w:ascii="Courier New" w:hAnsi="Courier New" w:cs="Courier New"/>
          <w:sz w:val="20"/>
          <w:szCs w:val="20"/>
        </w:rPr>
        <w:t xml:space="preserve">Black Canyon </w:t>
      </w:r>
      <w:r w:rsidR="00843903">
        <w:rPr>
          <w:rFonts w:ascii="Courier New" w:hAnsi="Courier New" w:cs="Courier New"/>
          <w:sz w:val="20"/>
          <w:szCs w:val="20"/>
        </w:rPr>
        <w:t>Astronomical</w:t>
      </w:r>
      <w:r w:rsidR="003C1C3B">
        <w:rPr>
          <w:rFonts w:ascii="Courier New" w:hAnsi="Courier New" w:cs="Courier New"/>
          <w:sz w:val="20"/>
          <w:szCs w:val="20"/>
        </w:rPr>
        <w:t xml:space="preserve"> Society, the Gunnison Valley Observatory, and, in Lake City, a portable plane</w:t>
      </w:r>
      <w:r w:rsidR="00843903">
        <w:rPr>
          <w:rFonts w:ascii="Courier New" w:hAnsi="Courier New" w:cs="Courier New"/>
          <w:sz w:val="20"/>
          <w:szCs w:val="20"/>
        </w:rPr>
        <w:t>tarium.</w:t>
      </w:r>
    </w:p>
    <w:p w14:paraId="272A0A3F" w14:textId="19C4E65E" w:rsidR="00095304" w:rsidRPr="00095304" w:rsidRDefault="00095304" w:rsidP="000D6B2F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International Dark Sky Association </w:t>
      </w:r>
      <w:r w:rsidR="005A3D12">
        <w:rPr>
          <w:rFonts w:ascii="Courier New" w:hAnsi="Courier New" w:cs="Courier New"/>
          <w:sz w:val="20"/>
          <w:szCs w:val="20"/>
        </w:rPr>
        <w:t xml:space="preserve">– </w:t>
      </w:r>
      <w:hyperlink r:id="rId5" w:history="1">
        <w:r w:rsidR="005A3D12" w:rsidRPr="005A3D12"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www.darksky.org</w:t>
        </w:r>
      </w:hyperlink>
      <w:r w:rsidR="005A3D12" w:rsidRPr="005A3D12">
        <w:rPr>
          <w:rFonts w:ascii="Courier New" w:hAnsi="Courier New" w:cs="Courier New"/>
          <w:sz w:val="20"/>
          <w:szCs w:val="20"/>
        </w:rPr>
        <w:t xml:space="preserve"> - </w:t>
      </w:r>
      <w:r w:rsidRPr="005A3D12">
        <w:rPr>
          <w:rFonts w:ascii="Courier New" w:hAnsi="Courier New" w:cs="Courier New"/>
          <w:sz w:val="20"/>
          <w:szCs w:val="20"/>
        </w:rPr>
        <w:t xml:space="preserve">provides a wealth of information </w:t>
      </w:r>
      <w:r w:rsidR="005A057A" w:rsidRPr="005A3D12">
        <w:rPr>
          <w:rFonts w:ascii="Courier New" w:hAnsi="Courier New" w:cs="Courier New"/>
          <w:sz w:val="20"/>
          <w:szCs w:val="20"/>
        </w:rPr>
        <w:t>about protecting</w:t>
      </w:r>
      <w:r w:rsidR="004365BE" w:rsidRPr="005A3D12">
        <w:rPr>
          <w:rFonts w:ascii="Courier New" w:hAnsi="Courier New" w:cs="Courier New"/>
          <w:sz w:val="20"/>
          <w:szCs w:val="20"/>
        </w:rPr>
        <w:t xml:space="preserve"> our night skies f</w:t>
      </w:r>
      <w:r w:rsidR="004365BE">
        <w:rPr>
          <w:rFonts w:ascii="Courier New" w:hAnsi="Courier New" w:cs="Courier New"/>
          <w:sz w:val="20"/>
          <w:szCs w:val="20"/>
        </w:rPr>
        <w:t xml:space="preserve">rom light pollution.  </w:t>
      </w:r>
    </w:p>
    <w:p w14:paraId="14266AB9" w14:textId="29DEDFD0" w:rsidR="000D6B2F" w:rsidRPr="00095304" w:rsidRDefault="000D6B2F" w:rsidP="000D6B2F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663CF8D0" w14:textId="7DD2460F" w:rsidR="000D6B2F" w:rsidRPr="00095304" w:rsidRDefault="00D22C3A" w:rsidP="000D6B2F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 w:rsidRPr="00095304">
        <w:rPr>
          <w:rFonts w:ascii="Courier New" w:hAnsi="Courier New" w:cs="Courier New"/>
          <w:sz w:val="20"/>
          <w:szCs w:val="20"/>
        </w:rPr>
        <w:t xml:space="preserve">Once again, I encourage the Gunnison National Forest </w:t>
      </w:r>
      <w:r w:rsidR="00C5662B">
        <w:rPr>
          <w:rFonts w:ascii="Courier New" w:hAnsi="Courier New" w:cs="Courier New"/>
          <w:sz w:val="20"/>
          <w:szCs w:val="20"/>
        </w:rPr>
        <w:t xml:space="preserve">to </w:t>
      </w:r>
      <w:r w:rsidRPr="00095304">
        <w:rPr>
          <w:rFonts w:ascii="Courier New" w:hAnsi="Courier New" w:cs="Courier New"/>
          <w:sz w:val="20"/>
          <w:szCs w:val="20"/>
        </w:rPr>
        <w:t xml:space="preserve">take measures to preserve </w:t>
      </w:r>
      <w:r w:rsidR="004E4A09" w:rsidRPr="00095304">
        <w:rPr>
          <w:rFonts w:ascii="Courier New" w:hAnsi="Courier New" w:cs="Courier New"/>
          <w:sz w:val="20"/>
          <w:szCs w:val="20"/>
        </w:rPr>
        <w:t>and protect the treasure of its night time environment</w:t>
      </w:r>
      <w:r w:rsidR="005A057A">
        <w:rPr>
          <w:rFonts w:ascii="Courier New" w:hAnsi="Courier New" w:cs="Courier New"/>
          <w:sz w:val="20"/>
          <w:szCs w:val="20"/>
        </w:rPr>
        <w:t>,</w:t>
      </w:r>
      <w:r w:rsidR="00A07A22" w:rsidRPr="00095304">
        <w:rPr>
          <w:rFonts w:ascii="Courier New" w:hAnsi="Courier New" w:cs="Courier New"/>
          <w:sz w:val="20"/>
          <w:szCs w:val="20"/>
        </w:rPr>
        <w:t xml:space="preserve"> our nation’s heritage of dark skies</w:t>
      </w:r>
      <w:r w:rsidR="005A057A">
        <w:rPr>
          <w:rFonts w:ascii="Courier New" w:hAnsi="Courier New" w:cs="Courier New"/>
          <w:sz w:val="20"/>
          <w:szCs w:val="20"/>
        </w:rPr>
        <w:t>, and for Gunnison National Forest visitors to continue to enjoy viewing our incredible starry night universe.</w:t>
      </w:r>
    </w:p>
    <w:p w14:paraId="01C84CAF" w14:textId="374C626A" w:rsidR="00EF1021" w:rsidRDefault="00EF1021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08685779" w14:textId="7635547A" w:rsidR="005A3D12" w:rsidRDefault="005A3D12" w:rsidP="00FB531E">
      <w:pPr>
        <w:tabs>
          <w:tab w:val="center" w:pos="4680"/>
        </w:tabs>
        <w:spacing w:after="0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am happy to address any questions or comments you may have.  Otherwise, I thank you for your serious consideration of my </w:t>
      </w:r>
      <w:r w:rsidR="007B44FC">
        <w:rPr>
          <w:rFonts w:ascii="Courier New" w:hAnsi="Courier New" w:cs="Courier New"/>
          <w:sz w:val="20"/>
          <w:szCs w:val="20"/>
        </w:rPr>
        <w:t xml:space="preserve">recommendation for the Gunnison National Forest to include dark sky </w:t>
      </w:r>
      <w:r w:rsidR="00FB531E">
        <w:rPr>
          <w:rFonts w:ascii="Courier New" w:hAnsi="Courier New" w:cs="Courier New"/>
          <w:sz w:val="20"/>
          <w:szCs w:val="20"/>
        </w:rPr>
        <w:t>measures in its future forest plan.</w:t>
      </w:r>
    </w:p>
    <w:p w14:paraId="76F6B238" w14:textId="71200FBE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7608E089" w14:textId="7D7D10F2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Respectfully,</w:t>
      </w:r>
    </w:p>
    <w:p w14:paraId="42001C82" w14:textId="51323469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0E11709F" w14:textId="77777777" w:rsidR="0011389D" w:rsidRDefault="0011389D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56E756B8" w14:textId="0749FE6A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Phillip H. Virden</w:t>
      </w:r>
    </w:p>
    <w:p w14:paraId="26AEFC82" w14:textId="2219DAD9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54ED8595" w14:textId="372A7B4C" w:rsidR="00FB531E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73C8E81A" w14:textId="77777777" w:rsidR="00FB531E" w:rsidRPr="00095304" w:rsidRDefault="00FB531E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3894F3F6" w14:textId="77777777" w:rsidR="003A0278" w:rsidRPr="00095304" w:rsidRDefault="003A0278" w:rsidP="003A0278">
      <w:pPr>
        <w:tabs>
          <w:tab w:val="center" w:pos="4680"/>
        </w:tabs>
        <w:spacing w:after="0"/>
        <w:rPr>
          <w:rFonts w:ascii="Courier New" w:hAnsi="Courier New" w:cs="Courier New"/>
          <w:sz w:val="20"/>
          <w:szCs w:val="20"/>
        </w:rPr>
      </w:pPr>
    </w:p>
    <w:p w14:paraId="70640E6B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65C1CCDA" w14:textId="77777777" w:rsidR="00A0020E" w:rsidRPr="00095304" w:rsidRDefault="00A0020E" w:rsidP="00A0020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09530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095304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"http://www.darksky.org/wp-content/uploads/bsk-pdf-manager/IDSP_Guidelines_Oct2015_23.pdf" \l "page=1" \o "Page 1" </w:instrText>
      </w:r>
      <w:r w:rsidRPr="0009530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14:paraId="56DCC18D" w14:textId="77777777" w:rsidR="00A0020E" w:rsidRPr="00095304" w:rsidRDefault="00A0020E" w:rsidP="00A0020E">
      <w:pPr>
        <w:spacing w:after="0" w:line="240" w:lineRule="auto"/>
        <w:rPr>
          <w:sz w:val="20"/>
          <w:szCs w:val="20"/>
        </w:rPr>
      </w:pPr>
      <w:r w:rsidRPr="0009530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095304">
        <w:rPr>
          <w:sz w:val="20"/>
          <w:szCs w:val="20"/>
        </w:rPr>
        <w:t xml:space="preserve"> </w:t>
      </w:r>
    </w:p>
    <w:p w14:paraId="6DFA2FD0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3209267D" w14:textId="77777777" w:rsidR="00A0020E" w:rsidRPr="00095304" w:rsidRDefault="00A0020E" w:rsidP="00A0020E">
      <w:pPr>
        <w:spacing w:after="0"/>
        <w:rPr>
          <w:rFonts w:ascii="Courier New" w:hAnsi="Courier New" w:cs="Courier New"/>
          <w:sz w:val="20"/>
          <w:szCs w:val="20"/>
        </w:rPr>
      </w:pPr>
    </w:p>
    <w:p w14:paraId="241660DA" w14:textId="77777777" w:rsidR="007B4C3C" w:rsidRPr="00095304" w:rsidRDefault="007B4C3C" w:rsidP="007B4C3C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14:paraId="098E6410" w14:textId="77777777" w:rsidR="007B4C3C" w:rsidRPr="00095304" w:rsidRDefault="007B4C3C">
      <w:pPr>
        <w:rPr>
          <w:sz w:val="20"/>
          <w:szCs w:val="20"/>
        </w:rPr>
      </w:pPr>
    </w:p>
    <w:p w14:paraId="36A17DA0" w14:textId="77777777" w:rsidR="007B4C3C" w:rsidRPr="00095304" w:rsidRDefault="007B4C3C">
      <w:pPr>
        <w:rPr>
          <w:sz w:val="20"/>
          <w:szCs w:val="20"/>
        </w:rPr>
      </w:pPr>
    </w:p>
    <w:p w14:paraId="6C5D255C" w14:textId="77777777" w:rsidR="007B4C3C" w:rsidRPr="00095304" w:rsidRDefault="007B4C3C">
      <w:pPr>
        <w:rPr>
          <w:sz w:val="20"/>
          <w:szCs w:val="20"/>
        </w:rPr>
      </w:pPr>
    </w:p>
    <w:sectPr w:rsidR="007B4C3C" w:rsidRPr="0009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82B08"/>
    <w:multiLevelType w:val="hybridMultilevel"/>
    <w:tmpl w:val="3FE6EE4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0F57EAB"/>
    <w:multiLevelType w:val="hybridMultilevel"/>
    <w:tmpl w:val="82B4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5FF5"/>
    <w:multiLevelType w:val="hybridMultilevel"/>
    <w:tmpl w:val="274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569DD"/>
    <w:multiLevelType w:val="hybridMultilevel"/>
    <w:tmpl w:val="26EC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3C"/>
    <w:rsid w:val="00011301"/>
    <w:rsid w:val="00021CA9"/>
    <w:rsid w:val="00025996"/>
    <w:rsid w:val="00056254"/>
    <w:rsid w:val="00095304"/>
    <w:rsid w:val="000D6B2F"/>
    <w:rsid w:val="0011389D"/>
    <w:rsid w:val="00153A9A"/>
    <w:rsid w:val="001E03E7"/>
    <w:rsid w:val="00211F64"/>
    <w:rsid w:val="00223312"/>
    <w:rsid w:val="0028014C"/>
    <w:rsid w:val="00286F04"/>
    <w:rsid w:val="002C3A9E"/>
    <w:rsid w:val="00317C23"/>
    <w:rsid w:val="00344A31"/>
    <w:rsid w:val="003673B8"/>
    <w:rsid w:val="003A0278"/>
    <w:rsid w:val="003C1C3B"/>
    <w:rsid w:val="00433488"/>
    <w:rsid w:val="004365BE"/>
    <w:rsid w:val="00442EA1"/>
    <w:rsid w:val="004E4A09"/>
    <w:rsid w:val="005A057A"/>
    <w:rsid w:val="005A3D12"/>
    <w:rsid w:val="00711279"/>
    <w:rsid w:val="007A10F5"/>
    <w:rsid w:val="007B44FC"/>
    <w:rsid w:val="007B4C3C"/>
    <w:rsid w:val="007E4B62"/>
    <w:rsid w:val="007E70EE"/>
    <w:rsid w:val="00843903"/>
    <w:rsid w:val="008A1A9E"/>
    <w:rsid w:val="0096576D"/>
    <w:rsid w:val="00992E3A"/>
    <w:rsid w:val="009E4071"/>
    <w:rsid w:val="00A0020E"/>
    <w:rsid w:val="00A07A22"/>
    <w:rsid w:val="00A34477"/>
    <w:rsid w:val="00A36430"/>
    <w:rsid w:val="00A6185E"/>
    <w:rsid w:val="00AB6E8E"/>
    <w:rsid w:val="00AE07ED"/>
    <w:rsid w:val="00C36188"/>
    <w:rsid w:val="00C5662B"/>
    <w:rsid w:val="00C70B63"/>
    <w:rsid w:val="00C758E6"/>
    <w:rsid w:val="00C97C5C"/>
    <w:rsid w:val="00D22C3A"/>
    <w:rsid w:val="00D32B4F"/>
    <w:rsid w:val="00E27F4C"/>
    <w:rsid w:val="00EF1021"/>
    <w:rsid w:val="00F365B0"/>
    <w:rsid w:val="00F92165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946D"/>
  <w15:chartTrackingRefBased/>
  <w15:docId w15:val="{4C9A4D57-3D09-4E99-B8DB-72F5487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021"/>
    <w:pPr>
      <w:ind w:left="720"/>
      <w:contextualSpacing/>
    </w:pPr>
  </w:style>
  <w:style w:type="paragraph" w:customStyle="1" w:styleId="mol-para-with-font">
    <w:name w:val="mol-para-with-font"/>
    <w:basedOn w:val="Normal"/>
    <w:rsid w:val="00EF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0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D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rks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Virden</dc:creator>
  <cp:keywords/>
  <dc:description/>
  <cp:lastModifiedBy>Phillip Virden</cp:lastModifiedBy>
  <cp:revision>46</cp:revision>
  <cp:lastPrinted>2018-04-08T13:16:00Z</cp:lastPrinted>
  <dcterms:created xsi:type="dcterms:W3CDTF">2018-04-07T17:28:00Z</dcterms:created>
  <dcterms:modified xsi:type="dcterms:W3CDTF">2018-04-08T13:36:00Z</dcterms:modified>
</cp:coreProperties>
</file>