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3206" w:rsidRDefault="004A352F">
      <w:pPr>
        <w:rPr>
          <w:rFonts w:cstheme="minorHAnsi"/>
          <w:b/>
          <w:sz w:val="24"/>
          <w:szCs w:val="24"/>
        </w:rPr>
      </w:pPr>
      <w:r w:rsidRPr="004A352F">
        <w:rPr>
          <w:rFonts w:cstheme="minorHAnsi"/>
          <w:b/>
          <w:sz w:val="24"/>
          <w:szCs w:val="24"/>
        </w:rPr>
        <w:t>Comments and Concerns Regarding the</w:t>
      </w:r>
      <w:r w:rsidRPr="004A352F">
        <w:rPr>
          <w:rFonts w:cstheme="minorHAnsi"/>
          <w:b/>
          <w:sz w:val="24"/>
          <w:szCs w:val="24"/>
        </w:rPr>
        <w:t xml:space="preserve"> Camp May Water Pipeline Project</w:t>
      </w:r>
    </w:p>
    <w:p w:rsidR="00794BCB" w:rsidRDefault="00794BCB">
      <w:pPr>
        <w:rPr>
          <w:rFonts w:cstheme="minorHAnsi"/>
          <w:b/>
          <w:sz w:val="24"/>
          <w:szCs w:val="24"/>
        </w:rPr>
      </w:pPr>
    </w:p>
    <w:p w:rsidR="004A352F" w:rsidRDefault="004A352F" w:rsidP="004A352F">
      <w:p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ab/>
      </w:r>
      <w:r w:rsidRPr="004A352F">
        <w:rPr>
          <w:rFonts w:cstheme="minorHAnsi"/>
          <w:sz w:val="24"/>
          <w:szCs w:val="24"/>
        </w:rPr>
        <w:t xml:space="preserve">Global </w:t>
      </w:r>
      <w:r>
        <w:rPr>
          <w:rFonts w:cstheme="minorHAnsi"/>
          <w:sz w:val="24"/>
          <w:szCs w:val="24"/>
        </w:rPr>
        <w:t>warming is real and is th</w:t>
      </w:r>
      <w:r w:rsidR="00794BCB">
        <w:rPr>
          <w:rFonts w:cstheme="minorHAnsi"/>
          <w:sz w:val="24"/>
          <w:szCs w:val="24"/>
        </w:rPr>
        <w:t>e fundamental issue driving the Camp May Water Pipeline P</w:t>
      </w:r>
      <w:r>
        <w:rPr>
          <w:rFonts w:cstheme="minorHAnsi"/>
          <w:sz w:val="24"/>
          <w:szCs w:val="24"/>
        </w:rPr>
        <w:t xml:space="preserve">roject.  Without significant snow-making facilities (water, equipment and energy), the </w:t>
      </w:r>
      <w:proofErr w:type="spellStart"/>
      <w:r>
        <w:rPr>
          <w:rFonts w:cstheme="minorHAnsi"/>
          <w:sz w:val="24"/>
          <w:szCs w:val="24"/>
        </w:rPr>
        <w:t>Pajarito</w:t>
      </w:r>
      <w:proofErr w:type="spellEnd"/>
      <w:r>
        <w:rPr>
          <w:rFonts w:cstheme="minorHAnsi"/>
          <w:sz w:val="24"/>
          <w:szCs w:val="24"/>
        </w:rPr>
        <w:t xml:space="preserve"> Ski</w:t>
      </w:r>
      <w:r w:rsidR="00794BCB">
        <w:rPr>
          <w:rFonts w:cstheme="minorHAnsi"/>
          <w:sz w:val="24"/>
          <w:szCs w:val="24"/>
        </w:rPr>
        <w:t xml:space="preserve"> Area will not be profitable or</w:t>
      </w:r>
      <w:r>
        <w:rPr>
          <w:rFonts w:cstheme="minorHAnsi"/>
          <w:sz w:val="24"/>
          <w:szCs w:val="24"/>
        </w:rPr>
        <w:t xml:space="preserve"> competitive with other local ski facilities that have better environmental conditions. Closing the </w:t>
      </w:r>
      <w:proofErr w:type="spellStart"/>
      <w:r>
        <w:rPr>
          <w:rFonts w:cstheme="minorHAnsi"/>
          <w:sz w:val="24"/>
          <w:szCs w:val="24"/>
        </w:rPr>
        <w:t>Pajarito</w:t>
      </w:r>
      <w:proofErr w:type="spellEnd"/>
      <w:r>
        <w:rPr>
          <w:rFonts w:cstheme="minorHAnsi"/>
          <w:sz w:val="24"/>
          <w:szCs w:val="24"/>
        </w:rPr>
        <w:t xml:space="preserve"> Ski facility is a very difficult decision to accept due to the amazing efforts contributed by volunteers to this project over the last 70 years.</w:t>
      </w:r>
    </w:p>
    <w:p w:rsidR="004A352F" w:rsidRDefault="004A352F" w:rsidP="004A352F">
      <w:p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>Global warming affects much more than the recreation of the ski hill.  Demand</w:t>
      </w:r>
      <w:r w:rsidR="00794BCB">
        <w:rPr>
          <w:rFonts w:cstheme="minorHAnsi"/>
          <w:sz w:val="24"/>
          <w:szCs w:val="24"/>
        </w:rPr>
        <w:t>s</w:t>
      </w:r>
      <w:r>
        <w:rPr>
          <w:rFonts w:cstheme="minorHAnsi"/>
          <w:sz w:val="24"/>
          <w:szCs w:val="24"/>
        </w:rPr>
        <w:t xml:space="preserve"> for water will increase for all segments of our society.  Here in Los Alamos, we will need much more wat</w:t>
      </w:r>
      <w:r w:rsidR="00794BCB">
        <w:rPr>
          <w:rFonts w:cstheme="minorHAnsi"/>
          <w:sz w:val="24"/>
          <w:szCs w:val="24"/>
        </w:rPr>
        <w:t xml:space="preserve">er to keep our city green.  This is evident with </w:t>
      </w:r>
      <w:r>
        <w:rPr>
          <w:rFonts w:cstheme="minorHAnsi"/>
          <w:sz w:val="24"/>
          <w:szCs w:val="24"/>
        </w:rPr>
        <w:t>the number of dead and dyin</w:t>
      </w:r>
      <w:r w:rsidR="00794BCB">
        <w:rPr>
          <w:rFonts w:cstheme="minorHAnsi"/>
          <w:sz w:val="24"/>
          <w:szCs w:val="24"/>
        </w:rPr>
        <w:t>g trees along our streets and in our y</w:t>
      </w:r>
      <w:r>
        <w:rPr>
          <w:rFonts w:cstheme="minorHAnsi"/>
          <w:sz w:val="24"/>
          <w:szCs w:val="24"/>
        </w:rPr>
        <w:t>ards.  As a community, we have not come to grip with this one reality.  Our water consumption for 2015 was appro</w:t>
      </w:r>
      <w:r w:rsidR="00794BCB">
        <w:rPr>
          <w:rFonts w:cstheme="minorHAnsi"/>
          <w:sz w:val="24"/>
          <w:szCs w:val="24"/>
        </w:rPr>
        <w:t>ximately 3,750 acre-</w:t>
      </w:r>
      <w:r w:rsidR="00104AD4">
        <w:rPr>
          <w:rFonts w:cstheme="minorHAnsi"/>
          <w:sz w:val="24"/>
          <w:szCs w:val="24"/>
        </w:rPr>
        <w:t>feet (ac-</w:t>
      </w:r>
      <w:proofErr w:type="spellStart"/>
      <w:r w:rsidR="00104AD4">
        <w:rPr>
          <w:rFonts w:cstheme="minorHAnsi"/>
          <w:sz w:val="24"/>
          <w:szCs w:val="24"/>
        </w:rPr>
        <w:t>ft</w:t>
      </w:r>
      <w:proofErr w:type="spellEnd"/>
      <w:r w:rsidR="00104AD4">
        <w:rPr>
          <w:rFonts w:cstheme="minorHAnsi"/>
          <w:sz w:val="24"/>
          <w:szCs w:val="24"/>
        </w:rPr>
        <w:t xml:space="preserve">) </w:t>
      </w:r>
      <w:r w:rsidR="00434DAE">
        <w:rPr>
          <w:rFonts w:cstheme="minorHAnsi"/>
          <w:sz w:val="24"/>
          <w:szCs w:val="24"/>
        </w:rPr>
        <w:t xml:space="preserve">per year </w:t>
      </w:r>
      <w:r w:rsidR="00104AD4">
        <w:rPr>
          <w:rFonts w:cstheme="minorHAnsi"/>
          <w:sz w:val="24"/>
          <w:szCs w:val="24"/>
        </w:rPr>
        <w:t xml:space="preserve">out of the legal </w:t>
      </w:r>
      <w:r w:rsidR="00434DAE">
        <w:rPr>
          <w:rFonts w:cstheme="minorHAnsi"/>
          <w:sz w:val="24"/>
          <w:szCs w:val="24"/>
        </w:rPr>
        <w:t xml:space="preserve">and </w:t>
      </w:r>
      <w:r w:rsidR="00104AD4">
        <w:rPr>
          <w:rFonts w:cstheme="minorHAnsi"/>
          <w:sz w:val="24"/>
          <w:szCs w:val="24"/>
        </w:rPr>
        <w:t>available 5,541 ac-</w:t>
      </w:r>
      <w:proofErr w:type="spellStart"/>
      <w:r w:rsidR="00104AD4">
        <w:rPr>
          <w:rFonts w:cstheme="minorHAnsi"/>
          <w:sz w:val="24"/>
          <w:szCs w:val="24"/>
        </w:rPr>
        <w:t>ft</w:t>
      </w:r>
      <w:proofErr w:type="spellEnd"/>
      <w:r w:rsidR="00104AD4">
        <w:rPr>
          <w:rFonts w:cstheme="minorHAnsi"/>
          <w:sz w:val="24"/>
          <w:szCs w:val="24"/>
        </w:rPr>
        <w:t>/</w:t>
      </w:r>
      <w:proofErr w:type="spellStart"/>
      <w:r w:rsidR="00104AD4">
        <w:rPr>
          <w:rFonts w:cstheme="minorHAnsi"/>
          <w:sz w:val="24"/>
          <w:szCs w:val="24"/>
        </w:rPr>
        <w:t>yr</w:t>
      </w:r>
      <w:proofErr w:type="spellEnd"/>
      <w:r w:rsidR="00104AD4">
        <w:rPr>
          <w:rFonts w:cstheme="minorHAnsi"/>
          <w:sz w:val="24"/>
          <w:szCs w:val="24"/>
        </w:rPr>
        <w:t>, leaving an apparently com</w:t>
      </w:r>
      <w:r w:rsidR="00434DAE">
        <w:rPr>
          <w:rFonts w:cstheme="minorHAnsi"/>
          <w:sz w:val="24"/>
          <w:szCs w:val="24"/>
        </w:rPr>
        <w:t>fortable margin of about</w:t>
      </w:r>
      <w:r w:rsidR="00104AD4">
        <w:rPr>
          <w:rFonts w:cstheme="minorHAnsi"/>
          <w:sz w:val="24"/>
          <w:szCs w:val="24"/>
        </w:rPr>
        <w:t xml:space="preserve"> 1,800 ac-</w:t>
      </w:r>
      <w:proofErr w:type="spellStart"/>
      <w:r w:rsidR="00104AD4">
        <w:rPr>
          <w:rFonts w:cstheme="minorHAnsi"/>
          <w:sz w:val="24"/>
          <w:szCs w:val="24"/>
        </w:rPr>
        <w:t>ft</w:t>
      </w:r>
      <w:proofErr w:type="spellEnd"/>
      <w:r w:rsidR="00104AD4">
        <w:rPr>
          <w:rFonts w:cstheme="minorHAnsi"/>
          <w:sz w:val="24"/>
          <w:szCs w:val="24"/>
        </w:rPr>
        <w:t>/yr.  This also only reduces the non-recoverable height of the aquifer in our water wells of a few feet.</w:t>
      </w:r>
    </w:p>
    <w:p w:rsidR="00104AD4" w:rsidRDefault="00104AD4" w:rsidP="004A352F">
      <w:p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 xml:space="preserve">However, other factors need to be considered. The lab (LANL) used 27.5% of the water in 2015.  This could be significantly increased </w:t>
      </w:r>
      <w:r w:rsidR="00434DAE">
        <w:rPr>
          <w:rFonts w:cstheme="minorHAnsi"/>
          <w:sz w:val="24"/>
          <w:szCs w:val="24"/>
        </w:rPr>
        <w:t xml:space="preserve">in the future </w:t>
      </w:r>
      <w:r>
        <w:rPr>
          <w:rFonts w:cstheme="minorHAnsi"/>
          <w:sz w:val="24"/>
          <w:szCs w:val="24"/>
        </w:rPr>
        <w:t xml:space="preserve">due to </w:t>
      </w:r>
      <w:r w:rsidR="00434DAE">
        <w:rPr>
          <w:rFonts w:cstheme="minorHAnsi"/>
          <w:sz w:val="24"/>
          <w:szCs w:val="24"/>
        </w:rPr>
        <w:t xml:space="preserve">the </w:t>
      </w:r>
      <w:r>
        <w:rPr>
          <w:rFonts w:cstheme="minorHAnsi"/>
          <w:sz w:val="24"/>
          <w:szCs w:val="24"/>
        </w:rPr>
        <w:t xml:space="preserve">new national security requirements.  The Chromium Clean-up Project alone consumes </w:t>
      </w:r>
      <w:r w:rsidR="00434DAE">
        <w:rPr>
          <w:rFonts w:cstheme="minorHAnsi"/>
          <w:sz w:val="24"/>
          <w:szCs w:val="24"/>
        </w:rPr>
        <w:t>700ac-ft/yr.  In addition,</w:t>
      </w:r>
      <w:r>
        <w:rPr>
          <w:rFonts w:cstheme="minorHAnsi"/>
          <w:sz w:val="24"/>
          <w:szCs w:val="24"/>
        </w:rPr>
        <w:t xml:space="preserve"> we will have to use more water in the city if we want to keep our vegetations alive.</w:t>
      </w:r>
    </w:p>
    <w:p w:rsidR="00104AD4" w:rsidRDefault="00104AD4" w:rsidP="004A352F">
      <w:p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>Ninety (90) ac-</w:t>
      </w:r>
      <w:proofErr w:type="spellStart"/>
      <w:r>
        <w:rPr>
          <w:rFonts w:cstheme="minorHAnsi"/>
          <w:sz w:val="24"/>
          <w:szCs w:val="24"/>
        </w:rPr>
        <w:t>ft</w:t>
      </w:r>
      <w:proofErr w:type="spellEnd"/>
      <w:r w:rsidR="00434DAE">
        <w:rPr>
          <w:rFonts w:cstheme="minorHAnsi"/>
          <w:sz w:val="24"/>
          <w:szCs w:val="24"/>
        </w:rPr>
        <w:t>/</w:t>
      </w:r>
      <w:proofErr w:type="spellStart"/>
      <w:r w:rsidR="00434DAE">
        <w:rPr>
          <w:rFonts w:cstheme="minorHAnsi"/>
          <w:sz w:val="24"/>
          <w:szCs w:val="24"/>
        </w:rPr>
        <w:t>yr</w:t>
      </w:r>
      <w:proofErr w:type="spellEnd"/>
      <w:r>
        <w:rPr>
          <w:rFonts w:cstheme="minorHAnsi"/>
          <w:sz w:val="24"/>
          <w:szCs w:val="24"/>
        </w:rPr>
        <w:t xml:space="preserve"> of water for the ski area is not a whole lot of water but one can question whether it is enough to keep at least 10 acre</w:t>
      </w:r>
      <w:r w:rsidR="00794BCB">
        <w:rPr>
          <w:rFonts w:cstheme="minorHAnsi"/>
          <w:sz w:val="24"/>
          <w:szCs w:val="24"/>
        </w:rPr>
        <w:t>s of ski runs covered with high-</w:t>
      </w:r>
      <w:r>
        <w:rPr>
          <w:rFonts w:cstheme="minorHAnsi"/>
          <w:sz w:val="24"/>
          <w:szCs w:val="24"/>
        </w:rPr>
        <w:t>cost</w:t>
      </w:r>
      <w:r w:rsidR="00794BCB">
        <w:rPr>
          <w:rFonts w:cstheme="minorHAnsi"/>
          <w:sz w:val="24"/>
          <w:szCs w:val="24"/>
        </w:rPr>
        <w:t>, man-made snow for several months and whether it is feasible.  The financial and contractual considerations are outside the scope of these environmental concerns</w:t>
      </w:r>
      <w:r w:rsidR="00434DAE">
        <w:rPr>
          <w:rFonts w:cstheme="minorHAnsi"/>
          <w:sz w:val="24"/>
          <w:szCs w:val="24"/>
        </w:rPr>
        <w:t xml:space="preserve"> and therefore would not be discussed here</w:t>
      </w:r>
      <w:r w:rsidR="00794BCB">
        <w:rPr>
          <w:rFonts w:cstheme="minorHAnsi"/>
          <w:sz w:val="24"/>
          <w:szCs w:val="24"/>
        </w:rPr>
        <w:t>.</w:t>
      </w:r>
    </w:p>
    <w:p w:rsidR="00794BCB" w:rsidRDefault="00794BCB" w:rsidP="004A352F">
      <w:p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>The water consumption of Los Alamos is 144 gallons per person per day, as compared to 90 gal per person in Santa Fe.  There is also a moral consideration of how we as a community, consume water.</w:t>
      </w:r>
    </w:p>
    <w:p w:rsidR="00794BCB" w:rsidRDefault="00794BCB" w:rsidP="004A352F">
      <w:p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 xml:space="preserve">What is needed is </w:t>
      </w:r>
      <w:r w:rsidR="00434DAE">
        <w:rPr>
          <w:rFonts w:cstheme="minorHAnsi"/>
          <w:sz w:val="24"/>
          <w:szCs w:val="24"/>
        </w:rPr>
        <w:t xml:space="preserve">the </w:t>
      </w:r>
      <w:bookmarkStart w:id="0" w:name="_GoBack"/>
      <w:bookmarkEnd w:id="0"/>
      <w:r>
        <w:rPr>
          <w:rFonts w:cstheme="minorHAnsi"/>
          <w:sz w:val="24"/>
          <w:szCs w:val="24"/>
        </w:rPr>
        <w:t>confirmed numbers considering all variables associated with the long-term impact of global warming.</w:t>
      </w:r>
    </w:p>
    <w:p w:rsidR="00794BCB" w:rsidRDefault="00794BCB" w:rsidP="004A352F">
      <w:pPr>
        <w:spacing w:line="276" w:lineRule="auto"/>
        <w:rPr>
          <w:rFonts w:cstheme="minorHAnsi"/>
          <w:sz w:val="24"/>
          <w:szCs w:val="24"/>
        </w:rPr>
      </w:pPr>
    </w:p>
    <w:p w:rsidR="00794BCB" w:rsidRPr="00794BCB" w:rsidRDefault="00794BCB" w:rsidP="004A352F">
      <w:pPr>
        <w:spacing w:line="276" w:lineRule="auto"/>
        <w:rPr>
          <w:rFonts w:cstheme="minorHAnsi"/>
          <w:b/>
          <w:sz w:val="24"/>
          <w:szCs w:val="24"/>
        </w:rPr>
      </w:pPr>
      <w:r w:rsidRPr="00794BCB">
        <w:rPr>
          <w:rFonts w:cstheme="minorHAnsi"/>
          <w:b/>
          <w:sz w:val="24"/>
          <w:szCs w:val="24"/>
        </w:rPr>
        <w:t>Submitted by Richard Swenson, resident of Los Alamos, New Mexico</w:t>
      </w:r>
    </w:p>
    <w:sectPr w:rsidR="00794BCB" w:rsidRPr="00794B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52F"/>
    <w:rsid w:val="00104AD4"/>
    <w:rsid w:val="00434DAE"/>
    <w:rsid w:val="004A352F"/>
    <w:rsid w:val="00794BCB"/>
    <w:rsid w:val="00EC3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172C06"/>
  <w15:chartTrackingRefBased/>
  <w15:docId w15:val="{9FF73140-6C48-440A-9A0E-8D12C5DEE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4D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4D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Vivien</dc:creator>
  <cp:keywords/>
  <dc:description/>
  <cp:lastModifiedBy>Vivien</cp:lastModifiedBy>
  <cp:revision>1</cp:revision>
  <cp:lastPrinted>2018-03-16T21:51:00Z</cp:lastPrinted>
  <dcterms:created xsi:type="dcterms:W3CDTF">2018-03-16T21:15:00Z</dcterms:created>
  <dcterms:modified xsi:type="dcterms:W3CDTF">2018-03-16T21:56:00Z</dcterms:modified>
</cp:coreProperties>
</file>