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2BA" w:rsidRDefault="003252BA">
      <w:bookmarkStart w:id="0" w:name="_GoBack"/>
      <w:bookmarkEnd w:id="0"/>
      <w:r>
        <w:t>Objection Reviewing Officer,</w:t>
      </w:r>
    </w:p>
    <w:p w:rsidR="00F67097" w:rsidRDefault="00F67097">
      <w:r>
        <w:t>I object that pack goats are a threat to bighorn sheep.</w:t>
      </w:r>
    </w:p>
    <w:p w:rsidR="002E2684" w:rsidRDefault="0047456F">
      <w:r>
        <w:t xml:space="preserve">Mycoplasma </w:t>
      </w:r>
      <w:proofErr w:type="spellStart"/>
      <w:r>
        <w:t>ovipneumoniae</w:t>
      </w:r>
      <w:proofErr w:type="spellEnd"/>
      <w:r>
        <w:t xml:space="preserve"> is already carried by bighorn sheep within the core habitat.  </w:t>
      </w:r>
      <w:r w:rsidR="002E2684">
        <w:t>Since they already have the pathogen present in the population the risk of transmission from pack goats is a non-issue.</w:t>
      </w:r>
    </w:p>
    <w:p w:rsidR="002E2684" w:rsidRDefault="002E2684" w:rsidP="002E2684">
      <w:r>
        <w:t>Furthermore, pack goats cannot transmit a disease to wild sheep they do not carry.  There is no risk of transmission from pack goats to wild sheep when the pack goats are tested to be free of the pathogen.</w:t>
      </w:r>
    </w:p>
    <w:p w:rsidR="0047456F" w:rsidRDefault="002E2684">
      <w:r>
        <w:t>Science has also shown very little risk if the pathogen is transmitted from goats.  As suggested</w:t>
      </w:r>
      <w:r w:rsidR="0047456F">
        <w:t xml:space="preserve"> in the FEIS, </w:t>
      </w:r>
      <w:r w:rsidR="00F67097">
        <w:t>pg. 18, existing studies have not shown transmission of this pathogen from goat to sheep to be fatal.</w:t>
      </w:r>
      <w:r>
        <w:t xml:space="preserve">  On pg. 6 of the Draft Record of Decision it is stated that only a small number of scientific studies have been done specific to the risk of disease transmission from pack goats.  The low number of studies that suggest a low risk of fatal disease transmission is not the issue.  The complete lack of any study that shows a concrete risk is the issue.</w:t>
      </w:r>
    </w:p>
    <w:p w:rsidR="002E2684" w:rsidRDefault="003252BA" w:rsidP="003252BA">
      <w:pPr>
        <w:spacing w:after="0"/>
      </w:pPr>
      <w:r>
        <w:t>Justin Starck</w:t>
      </w:r>
    </w:p>
    <w:p w:rsidR="003252BA" w:rsidRDefault="003252BA" w:rsidP="003252BA">
      <w:pPr>
        <w:spacing w:after="0"/>
      </w:pPr>
      <w:r>
        <w:t>121 Rustic Hills Rd. W.</w:t>
      </w:r>
    </w:p>
    <w:p w:rsidR="003252BA" w:rsidRDefault="003252BA">
      <w:r>
        <w:t>Gillette, WY  82727</w:t>
      </w:r>
    </w:p>
    <w:p w:rsidR="003252BA" w:rsidRDefault="003252BA">
      <w:r>
        <w:t>307.340.8183</w:t>
      </w:r>
    </w:p>
    <w:p w:rsidR="003252BA" w:rsidRDefault="003252BA">
      <w:r>
        <w:t>starckjustin@yahoo.com</w:t>
      </w:r>
    </w:p>
    <w:sectPr w:rsidR="00325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56F"/>
    <w:rsid w:val="002E2684"/>
    <w:rsid w:val="003252BA"/>
    <w:rsid w:val="0047456F"/>
    <w:rsid w:val="006F16DC"/>
    <w:rsid w:val="00846E59"/>
    <w:rsid w:val="00F67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5D73F1-CFE5-4D7C-AA27-862839735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HDR, Inc</Company>
  <LinksUpToDate>false</LinksUpToDate>
  <CharactersWithSpaces>1153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Starck, Justin</dc:creator>
  <cp:keywords/>
  <dc:description/>
  <cp:lastModifiedBy>Suenram, Peri R -FS</cp:lastModifiedBy>
  <cp:revision>2</cp:revision>
  <dcterms:created xsi:type="dcterms:W3CDTF">2018-02-13T20:03:00Z</dcterms:created>
  <dcterms:modified xsi:type="dcterms:W3CDTF">2018-02-13T20:03:00Z</dcterms:modified>
</cp:coreProperties>
</file>