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90CDA6" w14:textId="77777777" w:rsidR="004B47F3" w:rsidRDefault="009B40B5">
      <w:r>
        <w:rPr>
          <w:noProof/>
        </w:rPr>
        <w:drawing>
          <wp:inline distT="0" distB="0" distL="0" distR="0" wp14:anchorId="4AD3C4DD" wp14:editId="39342EF9">
            <wp:extent cx="5486400" cy="1077595"/>
            <wp:effectExtent l="25400" t="0" r="0" b="0"/>
            <wp:docPr id="1" name="Picture 0" descr="ban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jpg"/>
                    <pic:cNvPicPr/>
                  </pic:nvPicPr>
                  <pic:blipFill>
                    <a:blip r:embed="rId5"/>
                    <a:stretch>
                      <a:fillRect/>
                    </a:stretch>
                  </pic:blipFill>
                  <pic:spPr>
                    <a:xfrm>
                      <a:off x="0" y="0"/>
                      <a:ext cx="5486400" cy="1077595"/>
                    </a:xfrm>
                    <a:prstGeom prst="rect">
                      <a:avLst/>
                    </a:prstGeom>
                  </pic:spPr>
                </pic:pic>
              </a:graphicData>
            </a:graphic>
          </wp:inline>
        </w:drawing>
      </w:r>
    </w:p>
    <w:p w14:paraId="572E2D60" w14:textId="77777777" w:rsidR="003D52DA" w:rsidRDefault="003D52DA">
      <w:pPr>
        <w:rPr>
          <w:rFonts w:ascii="Arial" w:hAnsi="Arial"/>
          <w:sz w:val="22"/>
        </w:rPr>
      </w:pPr>
    </w:p>
    <w:p w14:paraId="4EA9873F" w14:textId="77777777" w:rsidR="00300329" w:rsidRPr="00F6555B" w:rsidRDefault="00300329" w:rsidP="00300329">
      <w:pPr>
        <w:rPr>
          <w:rFonts w:ascii="Arial" w:hAnsi="Arial" w:cs="Arial"/>
        </w:rPr>
      </w:pPr>
      <w:r>
        <w:rPr>
          <w:rFonts w:ascii="Arial" w:hAnsi="Arial" w:cs="Arial"/>
        </w:rPr>
        <w:t>September 5</w:t>
      </w:r>
      <w:r w:rsidRPr="00F6555B">
        <w:rPr>
          <w:rFonts w:ascii="Arial" w:hAnsi="Arial" w:cs="Arial"/>
        </w:rPr>
        <w:t>, 2017</w:t>
      </w:r>
    </w:p>
    <w:p w14:paraId="58B66875" w14:textId="77777777" w:rsidR="00300329" w:rsidRPr="00F6555B" w:rsidRDefault="00300329" w:rsidP="00300329">
      <w:pPr>
        <w:rPr>
          <w:rFonts w:ascii="Arial" w:hAnsi="Arial" w:cs="Arial"/>
        </w:rPr>
      </w:pPr>
    </w:p>
    <w:p w14:paraId="68D231E9" w14:textId="77777777" w:rsidR="00300329" w:rsidRDefault="00300329" w:rsidP="00300329">
      <w:pPr>
        <w:pStyle w:val="NormalWeb"/>
        <w:spacing w:before="0" w:beforeAutospacing="0" w:after="0" w:afterAutospacing="0"/>
        <w:rPr>
          <w:rFonts w:ascii="Arial" w:hAnsi="Arial" w:cs="Arial"/>
        </w:rPr>
      </w:pPr>
      <w:r>
        <w:rPr>
          <w:rFonts w:ascii="Arial" w:hAnsi="Arial" w:cs="Arial"/>
        </w:rPr>
        <w:t>Mr. Glen Casamassa</w:t>
      </w:r>
    </w:p>
    <w:p w14:paraId="62D19694" w14:textId="77777777" w:rsidR="00300329" w:rsidRDefault="00300329" w:rsidP="00300329">
      <w:pPr>
        <w:pStyle w:val="NormalWeb"/>
        <w:spacing w:before="0" w:beforeAutospacing="0" w:after="0" w:afterAutospacing="0"/>
        <w:rPr>
          <w:rFonts w:ascii="Arial" w:hAnsi="Arial" w:cs="Arial"/>
        </w:rPr>
      </w:pPr>
      <w:r>
        <w:rPr>
          <w:rFonts w:ascii="Arial" w:hAnsi="Arial" w:cs="Arial"/>
        </w:rPr>
        <w:t>Associate Deputy Chief</w:t>
      </w:r>
    </w:p>
    <w:p w14:paraId="1D8A8AED" w14:textId="77777777" w:rsidR="00300329" w:rsidRDefault="00300329" w:rsidP="00300329">
      <w:pPr>
        <w:pStyle w:val="NormalWeb"/>
        <w:spacing w:before="0" w:beforeAutospacing="0" w:after="0" w:afterAutospacing="0"/>
        <w:rPr>
          <w:rFonts w:ascii="Arial" w:hAnsi="Arial" w:cs="Arial"/>
        </w:rPr>
      </w:pPr>
      <w:r>
        <w:rPr>
          <w:rFonts w:ascii="Arial" w:hAnsi="Arial" w:cs="Arial"/>
        </w:rPr>
        <w:t>United States Forest Service</w:t>
      </w:r>
    </w:p>
    <w:p w14:paraId="670073CC" w14:textId="77777777" w:rsidR="00300329" w:rsidRPr="009047A3" w:rsidRDefault="00300329" w:rsidP="00300329">
      <w:pPr>
        <w:rPr>
          <w:rFonts w:eastAsia="Times New Roman"/>
        </w:rPr>
      </w:pPr>
      <w:r w:rsidRPr="009047A3">
        <w:rPr>
          <w:rFonts w:ascii="Arial" w:eastAsia="Times New Roman" w:hAnsi="Arial" w:cs="Arial"/>
          <w:color w:val="222222"/>
          <w:shd w:val="clear" w:color="auto" w:fill="FFFFFF"/>
        </w:rPr>
        <w:t>1400 Independence Ave, SW</w:t>
      </w:r>
      <w:r w:rsidRPr="009047A3">
        <w:rPr>
          <w:rFonts w:ascii="Arial" w:eastAsia="Times New Roman" w:hAnsi="Arial" w:cs="Arial"/>
          <w:color w:val="222222"/>
        </w:rPr>
        <w:br/>
      </w:r>
      <w:r w:rsidRPr="009047A3">
        <w:rPr>
          <w:rFonts w:ascii="Arial" w:eastAsia="Times New Roman" w:hAnsi="Arial" w:cs="Arial"/>
          <w:color w:val="222222"/>
          <w:shd w:val="clear" w:color="auto" w:fill="FFFFFF"/>
        </w:rPr>
        <w:t>Washington, DC  20250-1111</w:t>
      </w:r>
    </w:p>
    <w:p w14:paraId="176740D0" w14:textId="77777777" w:rsidR="00300329" w:rsidRPr="00F6555B" w:rsidRDefault="00300329" w:rsidP="00300329">
      <w:pPr>
        <w:rPr>
          <w:rFonts w:ascii="Arial" w:hAnsi="Arial" w:cs="Arial"/>
        </w:rPr>
      </w:pPr>
    </w:p>
    <w:p w14:paraId="6F2E2E05" w14:textId="77777777" w:rsidR="00300329" w:rsidRPr="00306BD3" w:rsidRDefault="00300329" w:rsidP="00300329">
      <w:pPr>
        <w:rPr>
          <w:rFonts w:ascii="Times New Roman" w:eastAsia="Times New Roman" w:hAnsi="Times New Roman" w:cs="Times New Roman"/>
          <w:b/>
        </w:rPr>
      </w:pPr>
      <w:r w:rsidRPr="00306BD3">
        <w:rPr>
          <w:rFonts w:ascii="Arial" w:hAnsi="Arial" w:cs="Arial"/>
          <w:b/>
        </w:rPr>
        <w:t xml:space="preserve">Re:  Objection to Draft </w:t>
      </w:r>
      <w:r w:rsidRPr="00306BD3">
        <w:rPr>
          <w:rFonts w:ascii="Arial" w:eastAsia="Times New Roman" w:hAnsi="Arial" w:cs="Arial"/>
          <w:b/>
          <w:color w:val="444444"/>
          <w:sz w:val="23"/>
          <w:szCs w:val="23"/>
          <w:shd w:val="clear" w:color="auto" w:fill="FFFFFF"/>
        </w:rPr>
        <w:t>Decision (ROD) for Atlantic Coast Pipeline Project through the George Washington and Monongahela Forests</w:t>
      </w:r>
    </w:p>
    <w:p w14:paraId="59A87A70" w14:textId="77777777" w:rsidR="00300329" w:rsidRPr="00F6555B" w:rsidRDefault="00300329" w:rsidP="00300329">
      <w:pPr>
        <w:rPr>
          <w:rFonts w:ascii="Arial" w:hAnsi="Arial" w:cs="Arial"/>
        </w:rPr>
      </w:pPr>
    </w:p>
    <w:p w14:paraId="2F6E0802" w14:textId="77777777" w:rsidR="00300329" w:rsidRPr="00F6555B" w:rsidRDefault="00300329" w:rsidP="00300329">
      <w:pPr>
        <w:rPr>
          <w:rFonts w:ascii="Arial" w:hAnsi="Arial" w:cs="Arial"/>
        </w:rPr>
      </w:pPr>
      <w:r w:rsidRPr="00F6555B">
        <w:rPr>
          <w:rFonts w:ascii="Arial" w:hAnsi="Arial" w:cs="Arial"/>
        </w:rPr>
        <w:t xml:space="preserve">Dear </w:t>
      </w:r>
      <w:r>
        <w:rPr>
          <w:rFonts w:ascii="Arial" w:hAnsi="Arial" w:cs="Arial"/>
        </w:rPr>
        <w:t>Associate Deputy Chief Casamassa</w:t>
      </w:r>
      <w:r w:rsidRPr="00F6555B">
        <w:rPr>
          <w:rFonts w:ascii="Arial" w:hAnsi="Arial" w:cs="Arial"/>
        </w:rPr>
        <w:t>:</w:t>
      </w:r>
    </w:p>
    <w:p w14:paraId="3045C523" w14:textId="77777777" w:rsidR="004B47F3" w:rsidRPr="003C23AC" w:rsidRDefault="004B47F3">
      <w:pPr>
        <w:rPr>
          <w:rFonts w:ascii="Arial" w:hAnsi="Arial" w:cs="Arial"/>
        </w:rPr>
      </w:pPr>
    </w:p>
    <w:p w14:paraId="16CD3B7E" w14:textId="64589A90" w:rsidR="00FD055F" w:rsidRDefault="00171F09" w:rsidP="00FD055F">
      <w:pPr>
        <w:rPr>
          <w:rFonts w:ascii="Arial" w:hAnsi="Arial" w:cs="Arial"/>
        </w:rPr>
      </w:pPr>
      <w:r>
        <w:rPr>
          <w:rFonts w:ascii="Arial" w:hAnsi="Arial" w:cs="Arial"/>
        </w:rPr>
        <w:t>We are</w:t>
      </w:r>
      <w:r w:rsidR="004B47F3" w:rsidRPr="00A25459">
        <w:rPr>
          <w:rFonts w:ascii="Arial" w:hAnsi="Arial" w:cs="Arial"/>
        </w:rPr>
        <w:t xml:space="preserve"> writing </w:t>
      </w:r>
      <w:r w:rsidR="00EF00FE" w:rsidRPr="00A25459">
        <w:rPr>
          <w:rFonts w:ascii="Arial" w:hAnsi="Arial" w:cs="Arial"/>
        </w:rPr>
        <w:t>on behalf of Friends of Shenandoah Mountain</w:t>
      </w:r>
      <w:r w:rsidR="00300329" w:rsidRPr="00A25459">
        <w:rPr>
          <w:rFonts w:ascii="Arial" w:hAnsi="Arial" w:cs="Arial"/>
        </w:rPr>
        <w:t xml:space="preserve"> (FOSM)</w:t>
      </w:r>
      <w:r w:rsidR="00EF00FE" w:rsidRPr="00A25459">
        <w:rPr>
          <w:rFonts w:ascii="Arial" w:hAnsi="Arial" w:cs="Arial"/>
        </w:rPr>
        <w:t xml:space="preserve"> </w:t>
      </w:r>
      <w:r w:rsidR="004B47F3" w:rsidRPr="00A25459">
        <w:rPr>
          <w:rFonts w:ascii="Arial" w:hAnsi="Arial" w:cs="Arial"/>
        </w:rPr>
        <w:t xml:space="preserve">to </w:t>
      </w:r>
      <w:r w:rsidR="00300329" w:rsidRPr="00A25459">
        <w:rPr>
          <w:rFonts w:ascii="Arial" w:hAnsi="Arial" w:cs="Arial"/>
        </w:rPr>
        <w:t>object to the USFS draft decision to approve the Atlantic Coast Pipeline (ACP)</w:t>
      </w:r>
      <w:r w:rsidR="00864006" w:rsidRPr="00A25459">
        <w:rPr>
          <w:rFonts w:ascii="Arial" w:hAnsi="Arial" w:cs="Arial"/>
        </w:rPr>
        <w:t xml:space="preserve">.  </w:t>
      </w:r>
      <w:r w:rsidR="00300329" w:rsidRPr="00A25459">
        <w:rPr>
          <w:rFonts w:ascii="Arial" w:hAnsi="Arial" w:cs="Arial"/>
        </w:rPr>
        <w:t>FOSM’s</w:t>
      </w:r>
      <w:r w:rsidR="00984D1D" w:rsidRPr="00A25459">
        <w:rPr>
          <w:rFonts w:ascii="Arial" w:hAnsi="Arial" w:cs="Arial"/>
        </w:rPr>
        <w:t xml:space="preserve"> comments are focused on the Braley Pond – Hankey Mountain portion of the ACP route in western Augusta County</w:t>
      </w:r>
      <w:r w:rsidR="00887585">
        <w:rPr>
          <w:rFonts w:ascii="Arial" w:hAnsi="Arial" w:cs="Arial"/>
        </w:rPr>
        <w:t>, Virginia</w:t>
      </w:r>
      <w:r w:rsidR="004F454A">
        <w:rPr>
          <w:rFonts w:ascii="Arial" w:hAnsi="Arial" w:cs="Arial"/>
        </w:rPr>
        <w:t>.  The proposed ACP route is</w:t>
      </w:r>
      <w:r w:rsidR="00FD055F">
        <w:rPr>
          <w:rFonts w:ascii="Arial" w:hAnsi="Arial" w:cs="Arial"/>
        </w:rPr>
        <w:t xml:space="preserve"> next to our proposed Shenandoah Mountain National Scenic Area, which </w:t>
      </w:r>
      <w:r w:rsidR="00325788">
        <w:rPr>
          <w:rFonts w:ascii="Arial" w:hAnsi="Arial" w:cs="Arial"/>
        </w:rPr>
        <w:t>has been recommended by the George Washington National Forest (GWNF)</w:t>
      </w:r>
      <w:r w:rsidR="00FD055F">
        <w:rPr>
          <w:rFonts w:ascii="Arial" w:hAnsi="Arial" w:cs="Arial"/>
        </w:rPr>
        <w:t xml:space="preserve"> Land &amp; Resource Management Plan</w:t>
      </w:r>
      <w:r w:rsidR="00984D1D" w:rsidRPr="00A25459">
        <w:rPr>
          <w:rFonts w:ascii="Arial" w:hAnsi="Arial" w:cs="Arial"/>
        </w:rPr>
        <w:t xml:space="preserve">.  </w:t>
      </w:r>
      <w:r w:rsidR="00864006" w:rsidRPr="00A25459">
        <w:rPr>
          <w:rFonts w:ascii="Arial" w:hAnsi="Arial" w:cs="Arial"/>
        </w:rPr>
        <w:t>Our main concerns are</w:t>
      </w:r>
      <w:r w:rsidR="00300329" w:rsidRPr="00A25459">
        <w:rPr>
          <w:rFonts w:ascii="Arial" w:hAnsi="Arial" w:cs="Arial"/>
        </w:rPr>
        <w:t xml:space="preserve"> that </w:t>
      </w:r>
      <w:r w:rsidR="00FD055F">
        <w:rPr>
          <w:rFonts w:ascii="Arial" w:hAnsi="Arial" w:cs="Arial"/>
        </w:rPr>
        <w:t>the draft decision;</w:t>
      </w:r>
    </w:p>
    <w:p w14:paraId="6584EB5D" w14:textId="04130E1F" w:rsidR="00FD055F" w:rsidRDefault="00A25459" w:rsidP="00FD055F">
      <w:pPr>
        <w:pStyle w:val="ListParagraph"/>
        <w:numPr>
          <w:ilvl w:val="0"/>
          <w:numId w:val="12"/>
        </w:numPr>
        <w:rPr>
          <w:rFonts w:ascii="Arial" w:hAnsi="Arial" w:cs="Arial"/>
        </w:rPr>
      </w:pPr>
      <w:r w:rsidRPr="00FD055F">
        <w:rPr>
          <w:rFonts w:ascii="Arial" w:hAnsi="Arial" w:cs="Arial"/>
        </w:rPr>
        <w:t xml:space="preserve">makes an exception to </w:t>
      </w:r>
      <w:r w:rsidR="00FD055F">
        <w:rPr>
          <w:rFonts w:ascii="Arial" w:hAnsi="Arial" w:cs="Arial"/>
        </w:rPr>
        <w:t xml:space="preserve">GWNF </w:t>
      </w:r>
      <w:r w:rsidRPr="00FD055F">
        <w:rPr>
          <w:rFonts w:ascii="Arial" w:hAnsi="Arial" w:cs="Arial"/>
        </w:rPr>
        <w:t>Plan standards and guidelines</w:t>
      </w:r>
      <w:r w:rsidR="00FD055F">
        <w:rPr>
          <w:rFonts w:ascii="Arial" w:hAnsi="Arial" w:cs="Arial"/>
        </w:rPr>
        <w:t xml:space="preserve"> for construction of the ACP;</w:t>
      </w:r>
    </w:p>
    <w:p w14:paraId="780BE933" w14:textId="2EFBE7A1" w:rsidR="00CB3CCF" w:rsidRDefault="00652424" w:rsidP="00FD055F">
      <w:pPr>
        <w:pStyle w:val="ListParagraph"/>
        <w:numPr>
          <w:ilvl w:val="0"/>
          <w:numId w:val="12"/>
        </w:numPr>
        <w:rPr>
          <w:rFonts w:ascii="Arial" w:hAnsi="Arial" w:cs="Arial"/>
        </w:rPr>
      </w:pPr>
      <w:r>
        <w:rPr>
          <w:rFonts w:ascii="Arial" w:hAnsi="Arial" w:cs="Arial"/>
        </w:rPr>
        <w:t>bases conclusions</w:t>
      </w:r>
      <w:bookmarkStart w:id="0" w:name="_GoBack"/>
      <w:bookmarkEnd w:id="0"/>
      <w:r w:rsidR="00FD055F" w:rsidRPr="00FD055F">
        <w:rPr>
          <w:rFonts w:ascii="Arial" w:hAnsi="Arial" w:cs="Arial"/>
        </w:rPr>
        <w:t xml:space="preserve"> on a faulty and inadequate </w:t>
      </w:r>
      <w:r w:rsidR="00EE38A9" w:rsidRPr="00FD055F">
        <w:rPr>
          <w:rFonts w:ascii="Arial" w:hAnsi="Arial" w:cs="Arial"/>
        </w:rPr>
        <w:t>EIS</w:t>
      </w:r>
      <w:r w:rsidR="00FD055F">
        <w:rPr>
          <w:rFonts w:ascii="Arial" w:hAnsi="Arial" w:cs="Arial"/>
        </w:rPr>
        <w:t>;</w:t>
      </w:r>
      <w:r w:rsidR="007031D3">
        <w:rPr>
          <w:rFonts w:ascii="Arial" w:hAnsi="Arial" w:cs="Arial"/>
        </w:rPr>
        <w:t xml:space="preserve"> and</w:t>
      </w:r>
    </w:p>
    <w:p w14:paraId="2029166E" w14:textId="5AA70BEE" w:rsidR="00FD055F" w:rsidRPr="00FD055F" w:rsidRDefault="00FD055F" w:rsidP="00FD055F">
      <w:pPr>
        <w:pStyle w:val="ListParagraph"/>
        <w:numPr>
          <w:ilvl w:val="0"/>
          <w:numId w:val="12"/>
        </w:numPr>
        <w:rPr>
          <w:rFonts w:ascii="Arial" w:hAnsi="Arial" w:cs="Arial"/>
        </w:rPr>
      </w:pPr>
      <w:r>
        <w:rPr>
          <w:rFonts w:ascii="Arial" w:hAnsi="Arial" w:cs="Arial"/>
        </w:rPr>
        <w:t>does not consider impacts on the proposed Shenandoa</w:t>
      </w:r>
      <w:r w:rsidR="00325788">
        <w:rPr>
          <w:rFonts w:ascii="Arial" w:hAnsi="Arial" w:cs="Arial"/>
        </w:rPr>
        <w:t>h Mountain National Scenic Area.</w:t>
      </w:r>
    </w:p>
    <w:p w14:paraId="02D6F146" w14:textId="77777777" w:rsidR="004B47F3" w:rsidRDefault="004B47F3">
      <w:pPr>
        <w:rPr>
          <w:rFonts w:ascii="Arial" w:hAnsi="Arial" w:cs="Arial"/>
        </w:rPr>
      </w:pPr>
    </w:p>
    <w:p w14:paraId="1B6A7FC7" w14:textId="72A30FCD" w:rsidR="005033D8" w:rsidRPr="005033D8" w:rsidRDefault="005033D8">
      <w:pPr>
        <w:rPr>
          <w:rFonts w:ascii="Arial" w:hAnsi="Arial" w:cs="Arial"/>
          <w:b/>
        </w:rPr>
      </w:pPr>
      <w:r w:rsidRPr="005033D8">
        <w:rPr>
          <w:rFonts w:ascii="Arial" w:hAnsi="Arial" w:cs="Arial"/>
          <w:b/>
        </w:rPr>
        <w:t>About the Proposed Shenandoah Mountain National Scenic Area</w:t>
      </w:r>
    </w:p>
    <w:p w14:paraId="6D5CB9AB" w14:textId="321833B8" w:rsidR="00DE784B" w:rsidRDefault="004B47F3" w:rsidP="00DE784B">
      <w:pPr>
        <w:rPr>
          <w:rFonts w:ascii="Arial" w:hAnsi="Arial" w:cs="Arial"/>
        </w:rPr>
      </w:pPr>
      <w:r w:rsidRPr="003C23AC">
        <w:rPr>
          <w:rFonts w:ascii="Arial" w:hAnsi="Arial" w:cs="Arial"/>
        </w:rPr>
        <w:t xml:space="preserve">Friends of Shenandoah Mountain is a coalition of organizations, businesses, </w:t>
      </w:r>
      <w:r w:rsidR="00463B92">
        <w:rPr>
          <w:rFonts w:ascii="Arial" w:hAnsi="Arial" w:cs="Arial"/>
        </w:rPr>
        <w:t xml:space="preserve">and </w:t>
      </w:r>
      <w:r w:rsidRPr="003C23AC">
        <w:rPr>
          <w:rFonts w:ascii="Arial" w:hAnsi="Arial" w:cs="Arial"/>
        </w:rPr>
        <w:t>faith groups working toward permanent protection of the central Shenandoah Mountain area</w:t>
      </w:r>
      <w:r w:rsidR="009B5158" w:rsidRPr="003C23AC">
        <w:rPr>
          <w:rFonts w:ascii="Arial" w:hAnsi="Arial" w:cs="Arial"/>
        </w:rPr>
        <w:t xml:space="preserve"> in the </w:t>
      </w:r>
      <w:r w:rsidR="00FD055F">
        <w:rPr>
          <w:rFonts w:ascii="Arial" w:hAnsi="Arial" w:cs="Arial"/>
        </w:rPr>
        <w:t>GWNF</w:t>
      </w:r>
      <w:r w:rsidR="002F568D" w:rsidRPr="003C23AC">
        <w:rPr>
          <w:rFonts w:ascii="Arial" w:hAnsi="Arial" w:cs="Arial"/>
        </w:rPr>
        <w:t xml:space="preserve">.  Our goal is Congressional designation of </w:t>
      </w:r>
      <w:r w:rsidR="002256C6" w:rsidRPr="003C23AC">
        <w:rPr>
          <w:rFonts w:ascii="Arial" w:hAnsi="Arial" w:cs="Arial"/>
        </w:rPr>
        <w:t xml:space="preserve">a 90,000-acre tract of </w:t>
      </w:r>
      <w:r w:rsidR="002F568D" w:rsidRPr="003C23AC">
        <w:rPr>
          <w:rFonts w:ascii="Arial" w:hAnsi="Arial" w:cs="Arial"/>
        </w:rPr>
        <w:t>Shenandoah Mountain as a National Scenic Area</w:t>
      </w:r>
      <w:r w:rsidR="008F4AAD" w:rsidRPr="003C23AC">
        <w:rPr>
          <w:rFonts w:ascii="Arial" w:hAnsi="Arial" w:cs="Arial"/>
        </w:rPr>
        <w:t xml:space="preserve"> with embedded Wilderness</w:t>
      </w:r>
      <w:r w:rsidR="00A913B2" w:rsidRPr="003C23AC">
        <w:rPr>
          <w:rFonts w:ascii="Arial" w:hAnsi="Arial" w:cs="Arial"/>
        </w:rPr>
        <w:t xml:space="preserve"> (see </w:t>
      </w:r>
      <w:r w:rsidR="00A30577" w:rsidRPr="003C23AC">
        <w:rPr>
          <w:rFonts w:ascii="Arial" w:hAnsi="Arial" w:cs="Arial"/>
          <w:b/>
        </w:rPr>
        <w:t>www.friendsofshenandoahmountain.org</w:t>
      </w:r>
      <w:r w:rsidR="00A913B2" w:rsidRPr="003C23AC">
        <w:rPr>
          <w:rFonts w:ascii="Arial" w:hAnsi="Arial" w:cs="Arial"/>
        </w:rPr>
        <w:t>)</w:t>
      </w:r>
      <w:r w:rsidRPr="003C23AC">
        <w:rPr>
          <w:rFonts w:ascii="Arial" w:hAnsi="Arial" w:cs="Arial"/>
        </w:rPr>
        <w:t>. Ou</w:t>
      </w:r>
      <w:r w:rsidR="00737AC4" w:rsidRPr="003C23AC">
        <w:rPr>
          <w:rFonts w:ascii="Arial" w:hAnsi="Arial" w:cs="Arial"/>
        </w:rPr>
        <w:t>r proposal is the result of a 15</w:t>
      </w:r>
      <w:r w:rsidRPr="003C23AC">
        <w:rPr>
          <w:rFonts w:ascii="Arial" w:hAnsi="Arial" w:cs="Arial"/>
        </w:rPr>
        <w:t>-year collaborative effort</w:t>
      </w:r>
      <w:r w:rsidR="00864006">
        <w:rPr>
          <w:rFonts w:ascii="Arial" w:hAnsi="Arial" w:cs="Arial"/>
        </w:rPr>
        <w:t xml:space="preserve"> involving diverse forest user groups</w:t>
      </w:r>
      <w:r w:rsidRPr="003C23AC">
        <w:rPr>
          <w:rFonts w:ascii="Arial" w:hAnsi="Arial" w:cs="Arial"/>
        </w:rPr>
        <w:t xml:space="preserve"> that </w:t>
      </w:r>
      <w:r w:rsidR="00786F99">
        <w:rPr>
          <w:rFonts w:ascii="Arial" w:hAnsi="Arial" w:cs="Arial"/>
        </w:rPr>
        <w:t xml:space="preserve">now </w:t>
      </w:r>
      <w:r w:rsidRPr="003C23AC">
        <w:rPr>
          <w:rFonts w:ascii="Arial" w:hAnsi="Arial" w:cs="Arial"/>
        </w:rPr>
        <w:t xml:space="preserve">has </w:t>
      </w:r>
      <w:r w:rsidR="009B5158" w:rsidRPr="003C23AC">
        <w:rPr>
          <w:rFonts w:ascii="Arial" w:hAnsi="Arial" w:cs="Arial"/>
        </w:rPr>
        <w:t xml:space="preserve">broad support </w:t>
      </w:r>
      <w:r w:rsidR="00A25459">
        <w:rPr>
          <w:rFonts w:ascii="Arial" w:hAnsi="Arial" w:cs="Arial"/>
        </w:rPr>
        <w:t>by 300</w:t>
      </w:r>
      <w:r w:rsidR="00EF00FE" w:rsidRPr="003C23AC">
        <w:rPr>
          <w:rFonts w:ascii="Arial" w:hAnsi="Arial" w:cs="Arial"/>
        </w:rPr>
        <w:t xml:space="preserve"> organizations and businesse</w:t>
      </w:r>
      <w:r w:rsidR="00FD5779" w:rsidRPr="003C23AC">
        <w:rPr>
          <w:rFonts w:ascii="Arial" w:hAnsi="Arial" w:cs="Arial"/>
        </w:rPr>
        <w:t>s.</w:t>
      </w:r>
      <w:r w:rsidR="00852FDE" w:rsidRPr="003C23AC">
        <w:rPr>
          <w:rFonts w:ascii="Arial" w:hAnsi="Arial" w:cs="Arial"/>
        </w:rPr>
        <w:t xml:space="preserve">  </w:t>
      </w:r>
      <w:r w:rsidR="00A36F47" w:rsidRPr="003C23AC">
        <w:rPr>
          <w:rFonts w:ascii="Arial" w:hAnsi="Arial" w:cs="Arial"/>
        </w:rPr>
        <w:t xml:space="preserve">The Shenandoah Mountain area has been </w:t>
      </w:r>
      <w:r w:rsidR="00C07560" w:rsidRPr="003C23AC">
        <w:rPr>
          <w:rFonts w:ascii="Arial" w:hAnsi="Arial" w:cs="Arial"/>
        </w:rPr>
        <w:t>identified</w:t>
      </w:r>
      <w:r w:rsidR="00A36F47" w:rsidRPr="003C23AC">
        <w:rPr>
          <w:rFonts w:ascii="Arial" w:hAnsi="Arial" w:cs="Arial"/>
        </w:rPr>
        <w:t xml:space="preserve"> </w:t>
      </w:r>
      <w:r w:rsidR="00786F99">
        <w:rPr>
          <w:rFonts w:ascii="Arial" w:hAnsi="Arial" w:cs="Arial"/>
        </w:rPr>
        <w:t xml:space="preserve">as a prime candidate </w:t>
      </w:r>
      <w:r w:rsidR="00A36F47" w:rsidRPr="003C23AC">
        <w:rPr>
          <w:rFonts w:ascii="Arial" w:hAnsi="Arial" w:cs="Arial"/>
        </w:rPr>
        <w:t>for permanent protection because it is so special.  Stretching 72 miles through the heart of the GWNF, Shenandoah Mountain has the largest concentration of roadless areas on national forest land east of the Mississippi.  This mostly unfragmented forest, which is exceptionally rich in biodiversity, is a local, regional, and national treasure.</w:t>
      </w:r>
    </w:p>
    <w:p w14:paraId="795B4154" w14:textId="77777777" w:rsidR="004B6063" w:rsidRDefault="004B6063" w:rsidP="00DE784B">
      <w:pPr>
        <w:rPr>
          <w:rFonts w:ascii="Arial" w:hAnsi="Arial" w:cs="Arial"/>
        </w:rPr>
      </w:pPr>
    </w:p>
    <w:p w14:paraId="3CE6319F" w14:textId="0C47FB68" w:rsidR="004B6063" w:rsidRDefault="004B6063" w:rsidP="00DE784B">
      <w:pPr>
        <w:rPr>
          <w:rFonts w:ascii="Arial" w:hAnsi="Arial" w:cs="Arial"/>
        </w:rPr>
      </w:pPr>
      <w:r>
        <w:rPr>
          <w:rFonts w:ascii="Arial" w:hAnsi="Arial" w:cs="Arial"/>
        </w:rPr>
        <w:lastRenderedPageBreak/>
        <w:t>The proposed SMNSA is an important water resource both for municipal water and to support aquatic life.  It provides municipal water for Staunton and Harrisonburg and many other towns and cities downstream.  It has headwaters of the James, Shenandoah and Potomac Rivers. Its coldwater streams are productive habitat for wild brook trout.</w:t>
      </w:r>
      <w:r w:rsidR="0071707C">
        <w:rPr>
          <w:rFonts w:ascii="Arial" w:hAnsi="Arial" w:cs="Arial"/>
        </w:rPr>
        <w:t xml:space="preserve"> Shenandoah Mountain is also a recreational hub for hiking, mountain biking, fishing, hunting, camping, horseback riding, nature study, and scenic driving.  It serves the mid-Atlantic region’s recreational needs.  Outdoor recreation on Shenandoah Mountai</w:t>
      </w:r>
      <w:r w:rsidR="00E71221">
        <w:rPr>
          <w:rFonts w:ascii="Arial" w:hAnsi="Arial" w:cs="Arial"/>
        </w:rPr>
        <w:t>n draws visitors to the area and</w:t>
      </w:r>
      <w:r w:rsidR="0071707C">
        <w:rPr>
          <w:rFonts w:ascii="Arial" w:hAnsi="Arial" w:cs="Arial"/>
        </w:rPr>
        <w:t xml:space="preserve"> supports</w:t>
      </w:r>
      <w:r w:rsidR="00786F99">
        <w:rPr>
          <w:rFonts w:ascii="Arial" w:hAnsi="Arial" w:cs="Arial"/>
        </w:rPr>
        <w:t xml:space="preserve"> the local tourism</w:t>
      </w:r>
      <w:r w:rsidR="00E71221">
        <w:rPr>
          <w:rFonts w:ascii="Arial" w:hAnsi="Arial" w:cs="Arial"/>
        </w:rPr>
        <w:t xml:space="preserve"> economy, as shown in Table 1. </w:t>
      </w:r>
      <w:r w:rsidR="00256999">
        <w:rPr>
          <w:rFonts w:ascii="Arial" w:hAnsi="Arial" w:cs="Arial"/>
        </w:rPr>
        <w:t>These figures have been increasing annually.</w:t>
      </w:r>
    </w:p>
    <w:p w14:paraId="52AC82CB" w14:textId="77777777" w:rsidR="00E71221" w:rsidRDefault="00E71221" w:rsidP="00DE784B">
      <w:pPr>
        <w:rPr>
          <w:rFonts w:ascii="Arial" w:hAnsi="Arial" w:cs="Arial"/>
        </w:rPr>
      </w:pPr>
    </w:p>
    <w:tbl>
      <w:tblPr>
        <w:tblStyle w:val="TableGrid"/>
        <w:tblW w:w="0" w:type="auto"/>
        <w:jc w:val="center"/>
        <w:tblLook w:val="04A0" w:firstRow="1" w:lastRow="0" w:firstColumn="1" w:lastColumn="0" w:noHBand="0" w:noVBand="1"/>
      </w:tblPr>
      <w:tblGrid>
        <w:gridCol w:w="2080"/>
        <w:gridCol w:w="2325"/>
      </w:tblGrid>
      <w:tr w:rsidR="00E71221" w14:paraId="1C28CF47" w14:textId="77777777" w:rsidTr="00E71221">
        <w:trPr>
          <w:trHeight w:val="301"/>
          <w:jc w:val="center"/>
        </w:trPr>
        <w:tc>
          <w:tcPr>
            <w:tcW w:w="4405" w:type="dxa"/>
            <w:gridSpan w:val="2"/>
          </w:tcPr>
          <w:p w14:paraId="714FC440" w14:textId="6E5BCBF6" w:rsidR="00E71221" w:rsidRPr="00E71221" w:rsidRDefault="00E71221" w:rsidP="00E71221">
            <w:pPr>
              <w:jc w:val="center"/>
              <w:rPr>
                <w:rFonts w:ascii="Arial" w:hAnsi="Arial" w:cs="Arial"/>
                <w:b/>
              </w:rPr>
            </w:pPr>
            <w:r>
              <w:rPr>
                <w:rFonts w:ascii="Arial" w:hAnsi="Arial" w:cs="Arial"/>
                <w:b/>
              </w:rPr>
              <w:t xml:space="preserve">Table 1.  </w:t>
            </w:r>
            <w:r w:rsidRPr="00E71221">
              <w:rPr>
                <w:rFonts w:ascii="Arial" w:hAnsi="Arial" w:cs="Arial"/>
                <w:b/>
              </w:rPr>
              <w:t>Visitor Spending in 2015</w:t>
            </w:r>
          </w:p>
        </w:tc>
      </w:tr>
      <w:tr w:rsidR="00E71221" w14:paraId="68A19CA0" w14:textId="77777777" w:rsidTr="00E71221">
        <w:trPr>
          <w:trHeight w:val="338"/>
          <w:jc w:val="center"/>
        </w:trPr>
        <w:tc>
          <w:tcPr>
            <w:tcW w:w="2080" w:type="dxa"/>
          </w:tcPr>
          <w:p w14:paraId="64A48C5D" w14:textId="4580AC9F" w:rsidR="00E71221" w:rsidRDefault="00E71221" w:rsidP="00DE784B">
            <w:pPr>
              <w:rPr>
                <w:rFonts w:ascii="Arial" w:hAnsi="Arial" w:cs="Arial"/>
              </w:rPr>
            </w:pPr>
            <w:r>
              <w:rPr>
                <w:rFonts w:ascii="Arial" w:hAnsi="Arial" w:cs="Arial"/>
              </w:rPr>
              <w:t>Augusta County</w:t>
            </w:r>
          </w:p>
        </w:tc>
        <w:tc>
          <w:tcPr>
            <w:tcW w:w="2325" w:type="dxa"/>
          </w:tcPr>
          <w:p w14:paraId="6748A2FC" w14:textId="12F1B0A2" w:rsidR="00E71221" w:rsidRDefault="00E71221" w:rsidP="00E71221">
            <w:pPr>
              <w:jc w:val="right"/>
              <w:rPr>
                <w:rFonts w:ascii="Arial" w:hAnsi="Arial" w:cs="Arial"/>
              </w:rPr>
            </w:pPr>
            <w:r>
              <w:rPr>
                <w:rFonts w:ascii="Arial" w:hAnsi="Arial" w:cs="Arial"/>
              </w:rPr>
              <w:t>$117 million</w:t>
            </w:r>
          </w:p>
        </w:tc>
      </w:tr>
      <w:tr w:rsidR="00E71221" w14:paraId="4751B9EA" w14:textId="77777777" w:rsidTr="00E71221">
        <w:trPr>
          <w:trHeight w:val="257"/>
          <w:jc w:val="center"/>
        </w:trPr>
        <w:tc>
          <w:tcPr>
            <w:tcW w:w="2080" w:type="dxa"/>
          </w:tcPr>
          <w:p w14:paraId="1B02825D" w14:textId="4B95883B" w:rsidR="00E71221" w:rsidRDefault="00E71221" w:rsidP="00DE784B">
            <w:pPr>
              <w:rPr>
                <w:rFonts w:ascii="Arial" w:hAnsi="Arial" w:cs="Arial"/>
              </w:rPr>
            </w:pPr>
            <w:r>
              <w:rPr>
                <w:rFonts w:ascii="Arial" w:hAnsi="Arial" w:cs="Arial"/>
              </w:rPr>
              <w:t>Staunton</w:t>
            </w:r>
          </w:p>
        </w:tc>
        <w:tc>
          <w:tcPr>
            <w:tcW w:w="2325" w:type="dxa"/>
          </w:tcPr>
          <w:p w14:paraId="785A9D4E" w14:textId="1F8C5D50" w:rsidR="00E71221" w:rsidRDefault="00E71221" w:rsidP="00E71221">
            <w:pPr>
              <w:jc w:val="right"/>
              <w:rPr>
                <w:rFonts w:ascii="Arial" w:hAnsi="Arial" w:cs="Arial"/>
              </w:rPr>
            </w:pPr>
            <w:r>
              <w:rPr>
                <w:rFonts w:ascii="Arial" w:hAnsi="Arial" w:cs="Arial"/>
              </w:rPr>
              <w:t>$52 million</w:t>
            </w:r>
          </w:p>
        </w:tc>
      </w:tr>
      <w:tr w:rsidR="00E71221" w14:paraId="438C26CA" w14:textId="77777777" w:rsidTr="00E71221">
        <w:trPr>
          <w:trHeight w:val="257"/>
          <w:jc w:val="center"/>
        </w:trPr>
        <w:tc>
          <w:tcPr>
            <w:tcW w:w="2080" w:type="dxa"/>
          </w:tcPr>
          <w:p w14:paraId="5835D2EA" w14:textId="195B9EB8" w:rsidR="00E71221" w:rsidRDefault="00E71221" w:rsidP="00DE784B">
            <w:pPr>
              <w:rPr>
                <w:rFonts w:ascii="Arial" w:hAnsi="Arial" w:cs="Arial"/>
              </w:rPr>
            </w:pPr>
            <w:r>
              <w:rPr>
                <w:rFonts w:ascii="Arial" w:hAnsi="Arial" w:cs="Arial"/>
              </w:rPr>
              <w:t>Rockingham County</w:t>
            </w:r>
          </w:p>
        </w:tc>
        <w:tc>
          <w:tcPr>
            <w:tcW w:w="2325" w:type="dxa"/>
          </w:tcPr>
          <w:p w14:paraId="23E92DBB" w14:textId="6AE4A978" w:rsidR="00E71221" w:rsidRDefault="00E71221" w:rsidP="00E71221">
            <w:pPr>
              <w:jc w:val="right"/>
              <w:rPr>
                <w:rFonts w:ascii="Arial" w:hAnsi="Arial" w:cs="Arial"/>
              </w:rPr>
            </w:pPr>
            <w:r>
              <w:rPr>
                <w:rFonts w:ascii="Arial" w:hAnsi="Arial" w:cs="Arial"/>
              </w:rPr>
              <w:t>$198 million</w:t>
            </w:r>
          </w:p>
        </w:tc>
      </w:tr>
      <w:tr w:rsidR="00E71221" w14:paraId="4AD99CA7" w14:textId="77777777" w:rsidTr="00E71221">
        <w:trPr>
          <w:trHeight w:val="257"/>
          <w:jc w:val="center"/>
        </w:trPr>
        <w:tc>
          <w:tcPr>
            <w:tcW w:w="2080" w:type="dxa"/>
          </w:tcPr>
          <w:p w14:paraId="2FEBD6E1" w14:textId="61465C60" w:rsidR="00E71221" w:rsidRDefault="00E71221" w:rsidP="00DE784B">
            <w:pPr>
              <w:rPr>
                <w:rFonts w:ascii="Arial" w:hAnsi="Arial" w:cs="Arial"/>
              </w:rPr>
            </w:pPr>
            <w:r>
              <w:rPr>
                <w:rFonts w:ascii="Arial" w:hAnsi="Arial" w:cs="Arial"/>
              </w:rPr>
              <w:t>Harrisonburg</w:t>
            </w:r>
          </w:p>
        </w:tc>
        <w:tc>
          <w:tcPr>
            <w:tcW w:w="2325" w:type="dxa"/>
          </w:tcPr>
          <w:p w14:paraId="059F49A9" w14:textId="6352AB69" w:rsidR="00E71221" w:rsidRDefault="00E71221" w:rsidP="00E71221">
            <w:pPr>
              <w:jc w:val="right"/>
              <w:rPr>
                <w:rFonts w:ascii="Arial" w:hAnsi="Arial" w:cs="Arial"/>
              </w:rPr>
            </w:pPr>
            <w:r>
              <w:rPr>
                <w:rFonts w:ascii="Arial" w:hAnsi="Arial" w:cs="Arial"/>
              </w:rPr>
              <w:t>$114 million</w:t>
            </w:r>
          </w:p>
        </w:tc>
      </w:tr>
      <w:tr w:rsidR="00256999" w14:paraId="12D6E7EF" w14:textId="77777777" w:rsidTr="00E71221">
        <w:trPr>
          <w:trHeight w:val="257"/>
          <w:jc w:val="center"/>
        </w:trPr>
        <w:tc>
          <w:tcPr>
            <w:tcW w:w="2080" w:type="dxa"/>
          </w:tcPr>
          <w:p w14:paraId="66965D4F" w14:textId="598C6449" w:rsidR="00256999" w:rsidRDefault="00256999" w:rsidP="00DE784B">
            <w:pPr>
              <w:rPr>
                <w:rFonts w:ascii="Arial" w:hAnsi="Arial" w:cs="Arial"/>
              </w:rPr>
            </w:pPr>
            <w:r>
              <w:rPr>
                <w:rFonts w:ascii="Arial" w:hAnsi="Arial" w:cs="Arial"/>
              </w:rPr>
              <w:t>Highland County</w:t>
            </w:r>
          </w:p>
        </w:tc>
        <w:tc>
          <w:tcPr>
            <w:tcW w:w="2325" w:type="dxa"/>
          </w:tcPr>
          <w:p w14:paraId="3186938A" w14:textId="79F021A7" w:rsidR="00256999" w:rsidRDefault="00256999" w:rsidP="00E71221">
            <w:pPr>
              <w:jc w:val="right"/>
              <w:rPr>
                <w:rFonts w:ascii="Arial" w:hAnsi="Arial" w:cs="Arial"/>
              </w:rPr>
            </w:pPr>
            <w:r>
              <w:rPr>
                <w:rFonts w:ascii="Arial" w:hAnsi="Arial" w:cs="Arial"/>
              </w:rPr>
              <w:t>$17 million</w:t>
            </w:r>
          </w:p>
        </w:tc>
      </w:tr>
    </w:tbl>
    <w:p w14:paraId="387053E0" w14:textId="411DBD06" w:rsidR="00EA726E" w:rsidRPr="00256999" w:rsidRDefault="00E71221" w:rsidP="00E71221">
      <w:pPr>
        <w:jc w:val="center"/>
        <w:rPr>
          <w:rFonts w:ascii="Arial" w:hAnsi="Arial" w:cs="Arial"/>
          <w:sz w:val="20"/>
          <w:szCs w:val="20"/>
        </w:rPr>
      </w:pPr>
      <w:r w:rsidRPr="00256999">
        <w:rPr>
          <w:rFonts w:ascii="Arial" w:hAnsi="Arial" w:cs="Arial"/>
          <w:sz w:val="20"/>
          <w:szCs w:val="20"/>
        </w:rPr>
        <w:t>Source:  Virginia Tourism Corporation</w:t>
      </w:r>
    </w:p>
    <w:p w14:paraId="75084AD3" w14:textId="77777777" w:rsidR="00DE784B" w:rsidRDefault="00DE784B" w:rsidP="00ED4733">
      <w:pPr>
        <w:rPr>
          <w:rFonts w:ascii="Arial" w:hAnsi="Arial" w:cs="Arial"/>
        </w:rPr>
      </w:pPr>
    </w:p>
    <w:p w14:paraId="65F1B8B2" w14:textId="5BC6B715" w:rsidR="00786F99" w:rsidRPr="00786F99" w:rsidRDefault="00786F99" w:rsidP="00ED4733">
      <w:pPr>
        <w:rPr>
          <w:rFonts w:ascii="Arial" w:hAnsi="Arial" w:cs="Arial"/>
          <w:b/>
        </w:rPr>
      </w:pPr>
      <w:r w:rsidRPr="00786F99">
        <w:rPr>
          <w:rFonts w:ascii="Arial" w:hAnsi="Arial" w:cs="Arial"/>
          <w:b/>
        </w:rPr>
        <w:t>Hankey Mountain</w:t>
      </w:r>
      <w:r w:rsidR="00E945E3">
        <w:rPr>
          <w:rFonts w:ascii="Arial" w:hAnsi="Arial" w:cs="Arial"/>
          <w:b/>
        </w:rPr>
        <w:t>:</w:t>
      </w:r>
      <w:r w:rsidRPr="00786F99">
        <w:rPr>
          <w:rFonts w:ascii="Arial" w:hAnsi="Arial" w:cs="Arial"/>
          <w:b/>
        </w:rPr>
        <w:t xml:space="preserve"> Part of Original SMNSA Proposal</w:t>
      </w:r>
    </w:p>
    <w:p w14:paraId="5B0FEF10" w14:textId="33AFC129" w:rsidR="00B27534" w:rsidRPr="003C23AC" w:rsidRDefault="00505E86" w:rsidP="006E6048">
      <w:pPr>
        <w:contextualSpacing/>
        <w:rPr>
          <w:rFonts w:ascii="Arial" w:hAnsi="Arial" w:cs="Arial"/>
        </w:rPr>
      </w:pPr>
      <w:r>
        <w:rPr>
          <w:rFonts w:ascii="Arial" w:hAnsi="Arial" w:cs="Arial"/>
        </w:rPr>
        <w:t xml:space="preserve">The comments we have submitted to the Forest Service and FERC have </w:t>
      </w:r>
      <w:r w:rsidR="00737AC4" w:rsidRPr="003C23AC">
        <w:rPr>
          <w:rFonts w:ascii="Arial" w:hAnsi="Arial" w:cs="Arial"/>
        </w:rPr>
        <w:t xml:space="preserve">focused on the </w:t>
      </w:r>
      <w:r w:rsidR="00E44E1B" w:rsidRPr="003C23AC">
        <w:rPr>
          <w:rFonts w:ascii="Arial" w:hAnsi="Arial" w:cs="Arial"/>
        </w:rPr>
        <w:t xml:space="preserve">segment of the ACP that crosses the </w:t>
      </w:r>
      <w:r w:rsidR="00F139CA">
        <w:rPr>
          <w:rFonts w:ascii="Arial" w:hAnsi="Arial" w:cs="Arial"/>
        </w:rPr>
        <w:t>GWNF</w:t>
      </w:r>
      <w:r w:rsidR="00E44E1B" w:rsidRPr="003C23AC">
        <w:rPr>
          <w:rFonts w:ascii="Arial" w:hAnsi="Arial" w:cs="Arial"/>
        </w:rPr>
        <w:t xml:space="preserve"> in the Braley Pond – Hankey Mountain area</w:t>
      </w:r>
      <w:r w:rsidR="009A295A" w:rsidRPr="003C23AC">
        <w:rPr>
          <w:rFonts w:ascii="Arial" w:hAnsi="Arial" w:cs="Arial"/>
        </w:rPr>
        <w:t xml:space="preserve"> which was part of the </w:t>
      </w:r>
      <w:r w:rsidR="00E44E1B" w:rsidRPr="003C23AC">
        <w:rPr>
          <w:rFonts w:ascii="Arial" w:hAnsi="Arial" w:cs="Arial"/>
        </w:rPr>
        <w:t>original Shenandoah Mountain National Scenic Area proposal subm</w:t>
      </w:r>
      <w:r w:rsidR="009A295A" w:rsidRPr="003C23AC">
        <w:rPr>
          <w:rFonts w:ascii="Arial" w:hAnsi="Arial" w:cs="Arial"/>
        </w:rPr>
        <w:t>itted to the GWNF in October 200</w:t>
      </w:r>
      <w:r w:rsidR="00E44E1B" w:rsidRPr="003C23AC">
        <w:rPr>
          <w:rFonts w:ascii="Arial" w:hAnsi="Arial" w:cs="Arial"/>
        </w:rPr>
        <w:t xml:space="preserve">8 </w:t>
      </w:r>
      <w:r w:rsidR="00B27534" w:rsidRPr="003C23AC">
        <w:rPr>
          <w:rFonts w:ascii="Arial" w:hAnsi="Arial" w:cs="Arial"/>
        </w:rPr>
        <w:t xml:space="preserve">during the </w:t>
      </w:r>
      <w:r w:rsidR="00864006">
        <w:rPr>
          <w:rFonts w:ascii="Arial" w:hAnsi="Arial" w:cs="Arial"/>
        </w:rPr>
        <w:t xml:space="preserve">public comment period for the forest </w:t>
      </w:r>
      <w:r w:rsidR="00B27534" w:rsidRPr="003C23AC">
        <w:rPr>
          <w:rFonts w:ascii="Arial" w:hAnsi="Arial" w:cs="Arial"/>
        </w:rPr>
        <w:t>plan revision</w:t>
      </w:r>
      <w:r w:rsidR="00F139CA">
        <w:rPr>
          <w:rFonts w:ascii="Arial" w:hAnsi="Arial" w:cs="Arial"/>
        </w:rPr>
        <w:t xml:space="preserve"> (see attached map)</w:t>
      </w:r>
      <w:r w:rsidR="00903544" w:rsidRPr="003C23AC">
        <w:rPr>
          <w:rFonts w:ascii="Arial" w:hAnsi="Arial" w:cs="Arial"/>
        </w:rPr>
        <w:t>.</w:t>
      </w:r>
      <w:r w:rsidR="00E44E1B" w:rsidRPr="003C23AC">
        <w:rPr>
          <w:rFonts w:ascii="Arial" w:hAnsi="Arial" w:cs="Arial"/>
        </w:rPr>
        <w:t xml:space="preserve"> </w:t>
      </w:r>
      <w:r w:rsidR="00864006">
        <w:rPr>
          <w:rFonts w:ascii="Arial" w:hAnsi="Arial" w:cs="Arial"/>
        </w:rPr>
        <w:t>Since then, Friends of Shenandoah Mountain has</w:t>
      </w:r>
      <w:r w:rsidR="00E44E1B" w:rsidRPr="003C23AC">
        <w:rPr>
          <w:rFonts w:ascii="Arial" w:hAnsi="Arial" w:cs="Arial"/>
        </w:rPr>
        <w:t xml:space="preserve"> modified</w:t>
      </w:r>
      <w:r w:rsidR="00B27534" w:rsidRPr="003C23AC">
        <w:rPr>
          <w:rFonts w:ascii="Arial" w:hAnsi="Arial" w:cs="Arial"/>
        </w:rPr>
        <w:t xml:space="preserve"> our</w:t>
      </w:r>
      <w:r w:rsidR="00E44E1B" w:rsidRPr="003C23AC">
        <w:rPr>
          <w:rFonts w:ascii="Arial" w:hAnsi="Arial" w:cs="Arial"/>
        </w:rPr>
        <w:t xml:space="preserve"> proposal boundaries to </w:t>
      </w:r>
      <w:r w:rsidR="00864006">
        <w:rPr>
          <w:rFonts w:ascii="Arial" w:hAnsi="Arial" w:cs="Arial"/>
        </w:rPr>
        <w:t xml:space="preserve">exclude the southern part of Hankey Mountain specifically to </w:t>
      </w:r>
      <w:r w:rsidR="00E44E1B" w:rsidRPr="003C23AC">
        <w:rPr>
          <w:rFonts w:ascii="Arial" w:hAnsi="Arial" w:cs="Arial"/>
        </w:rPr>
        <w:t xml:space="preserve">satisfy </w:t>
      </w:r>
      <w:r w:rsidR="00903544" w:rsidRPr="003C23AC">
        <w:rPr>
          <w:rFonts w:ascii="Arial" w:hAnsi="Arial" w:cs="Arial"/>
        </w:rPr>
        <w:t xml:space="preserve">forest </w:t>
      </w:r>
      <w:r w:rsidR="00E44E1B" w:rsidRPr="003C23AC">
        <w:rPr>
          <w:rFonts w:ascii="Arial" w:hAnsi="Arial" w:cs="Arial"/>
        </w:rPr>
        <w:t>stakeholder concerns about the Grouse Habitat Management</w:t>
      </w:r>
      <w:r w:rsidR="00B27534" w:rsidRPr="003C23AC">
        <w:rPr>
          <w:rFonts w:ascii="Arial" w:hAnsi="Arial" w:cs="Arial"/>
        </w:rPr>
        <w:t xml:space="preserve"> on Chestnut Oak Knob on the flank of Hankey Mountain.  Specifically, game managers wanted to ensure that grouse management</w:t>
      </w:r>
      <w:r w:rsidR="00786F99">
        <w:rPr>
          <w:rFonts w:ascii="Arial" w:hAnsi="Arial" w:cs="Arial"/>
        </w:rPr>
        <w:t xml:space="preserve"> through timber sales</w:t>
      </w:r>
      <w:r w:rsidR="00B27534" w:rsidRPr="003C23AC">
        <w:rPr>
          <w:rFonts w:ascii="Arial" w:hAnsi="Arial" w:cs="Arial"/>
        </w:rPr>
        <w:t xml:space="preserve"> would continue to be a priority on Chestnut Oak Knob where it has been a joint venture between Virginia Department of Game and Inland Fisheries and the Ruffed Grouse Society</w:t>
      </w:r>
      <w:r w:rsidR="00903544" w:rsidRPr="003C23AC">
        <w:rPr>
          <w:rFonts w:ascii="Arial" w:hAnsi="Arial" w:cs="Arial"/>
        </w:rPr>
        <w:t xml:space="preserve"> for several decades</w:t>
      </w:r>
      <w:r w:rsidR="00B27534" w:rsidRPr="003C23AC">
        <w:rPr>
          <w:rFonts w:ascii="Arial" w:hAnsi="Arial" w:cs="Arial"/>
        </w:rPr>
        <w:t xml:space="preserve">.  While the pipeline corridor does not cross current SMNSA proposal boundaries, it </w:t>
      </w:r>
      <w:r w:rsidR="00903544" w:rsidRPr="003C23AC">
        <w:rPr>
          <w:rFonts w:ascii="Arial" w:hAnsi="Arial" w:cs="Arial"/>
        </w:rPr>
        <w:t>does cross through the Grouse Management Habitat Area</w:t>
      </w:r>
      <w:r w:rsidR="00E945E3">
        <w:rPr>
          <w:rFonts w:ascii="Arial" w:hAnsi="Arial" w:cs="Arial"/>
        </w:rPr>
        <w:t>,</w:t>
      </w:r>
      <w:r w:rsidR="00903544" w:rsidRPr="003C23AC">
        <w:rPr>
          <w:rFonts w:ascii="Arial" w:hAnsi="Arial" w:cs="Arial"/>
        </w:rPr>
        <w:t xml:space="preserve"> and </w:t>
      </w:r>
      <w:r w:rsidR="00E945E3">
        <w:rPr>
          <w:rFonts w:ascii="Arial" w:hAnsi="Arial" w:cs="Arial"/>
        </w:rPr>
        <w:t xml:space="preserve">it </w:t>
      </w:r>
      <w:r w:rsidR="00B27534" w:rsidRPr="003C23AC">
        <w:rPr>
          <w:rFonts w:ascii="Arial" w:hAnsi="Arial" w:cs="Arial"/>
        </w:rPr>
        <w:t xml:space="preserve">would have significant negative effects on scenic qualities, recreation, </w:t>
      </w:r>
      <w:r w:rsidR="0069254B" w:rsidRPr="003C23AC">
        <w:rPr>
          <w:rFonts w:ascii="Arial" w:hAnsi="Arial" w:cs="Arial"/>
        </w:rPr>
        <w:t xml:space="preserve">forest fragmentation, </w:t>
      </w:r>
      <w:r w:rsidR="00B27534" w:rsidRPr="003C23AC">
        <w:rPr>
          <w:rFonts w:ascii="Arial" w:hAnsi="Arial" w:cs="Arial"/>
        </w:rPr>
        <w:t xml:space="preserve">and water resources of the SMNSA.   </w:t>
      </w:r>
    </w:p>
    <w:p w14:paraId="49FBFFF0" w14:textId="77777777" w:rsidR="00B27534" w:rsidRDefault="00B27534" w:rsidP="006E6048">
      <w:pPr>
        <w:contextualSpacing/>
        <w:rPr>
          <w:rFonts w:ascii="Arial" w:hAnsi="Arial" w:cs="Arial"/>
        </w:rPr>
      </w:pPr>
    </w:p>
    <w:p w14:paraId="4A31225A" w14:textId="4B382256" w:rsidR="00786F99" w:rsidRPr="00786F99" w:rsidRDefault="00786F99" w:rsidP="006E6048">
      <w:pPr>
        <w:contextualSpacing/>
        <w:rPr>
          <w:rFonts w:ascii="Arial" w:hAnsi="Arial" w:cs="Arial"/>
          <w:b/>
        </w:rPr>
      </w:pPr>
      <w:r w:rsidRPr="00786F99">
        <w:rPr>
          <w:rFonts w:ascii="Arial" w:hAnsi="Arial" w:cs="Arial"/>
          <w:b/>
        </w:rPr>
        <w:t>GWNF Plan Recommendation of SMNSA</w:t>
      </w:r>
    </w:p>
    <w:p w14:paraId="4DF0F24F" w14:textId="0D532696" w:rsidR="006E6048" w:rsidRPr="003C23AC" w:rsidRDefault="00B27534" w:rsidP="006E6048">
      <w:pPr>
        <w:contextualSpacing/>
        <w:rPr>
          <w:rFonts w:ascii="Arial" w:hAnsi="Arial" w:cs="Arial"/>
        </w:rPr>
      </w:pPr>
      <w:r w:rsidRPr="003C23AC">
        <w:rPr>
          <w:rFonts w:ascii="Arial" w:hAnsi="Arial" w:cs="Arial"/>
        </w:rPr>
        <w:t>The 2014 GWNF Land and Resources Management Plan recommends Congressional designation for the SMNSA:  According to the Plan:</w:t>
      </w:r>
    </w:p>
    <w:p w14:paraId="77FDAC13" w14:textId="27B07B1C" w:rsidR="006E6048" w:rsidRPr="003C23AC" w:rsidRDefault="006E6048" w:rsidP="006E6048">
      <w:pPr>
        <w:ind w:left="360"/>
        <w:contextualSpacing/>
        <w:rPr>
          <w:rFonts w:ascii="Arial" w:hAnsi="Arial" w:cs="Arial"/>
          <w:i/>
        </w:rPr>
      </w:pPr>
      <w:r w:rsidRPr="003C23AC">
        <w:rPr>
          <w:rFonts w:ascii="Arial" w:hAnsi="Arial" w:cs="Arial"/>
          <w:i/>
        </w:rPr>
        <w:t>“the purposes of the Shenandoah Mountain Scenic Area are to:</w:t>
      </w:r>
    </w:p>
    <w:p w14:paraId="193CC07F" w14:textId="4D687984" w:rsidR="006E6048" w:rsidRPr="003C23AC" w:rsidRDefault="006E6048" w:rsidP="00852FDE">
      <w:pPr>
        <w:pStyle w:val="ListParagraph"/>
        <w:numPr>
          <w:ilvl w:val="0"/>
          <w:numId w:val="4"/>
        </w:numPr>
        <w:ind w:left="1080"/>
        <w:rPr>
          <w:rFonts w:ascii="Arial" w:hAnsi="Arial" w:cs="Arial"/>
          <w:i/>
        </w:rPr>
      </w:pPr>
      <w:r w:rsidRPr="003C23AC">
        <w:rPr>
          <w:rFonts w:ascii="Arial" w:hAnsi="Arial" w:cs="Arial"/>
          <w:i/>
        </w:rPr>
        <w:t>Ensure appropriate protection and preservation of the area's scenic quality, water quality, natural</w:t>
      </w:r>
      <w:r w:rsidR="00852FDE" w:rsidRPr="003C23AC">
        <w:rPr>
          <w:rFonts w:ascii="Arial" w:hAnsi="Arial" w:cs="Arial"/>
          <w:i/>
        </w:rPr>
        <w:t xml:space="preserve"> </w:t>
      </w:r>
      <w:r w:rsidRPr="003C23AC">
        <w:rPr>
          <w:rFonts w:ascii="Arial" w:hAnsi="Arial" w:cs="Arial"/>
          <w:i/>
        </w:rPr>
        <w:t>characteristics, and water resources;</w:t>
      </w:r>
    </w:p>
    <w:p w14:paraId="174197CD" w14:textId="2B7FE1C5" w:rsidR="006E6048" w:rsidRPr="003C23AC" w:rsidRDefault="006E6048" w:rsidP="00852FDE">
      <w:pPr>
        <w:pStyle w:val="ListParagraph"/>
        <w:numPr>
          <w:ilvl w:val="0"/>
          <w:numId w:val="4"/>
        </w:numPr>
        <w:ind w:left="1080"/>
        <w:rPr>
          <w:rFonts w:ascii="Arial" w:hAnsi="Arial" w:cs="Arial"/>
          <w:i/>
        </w:rPr>
      </w:pPr>
      <w:r w:rsidRPr="003C23AC">
        <w:rPr>
          <w:rFonts w:ascii="Arial" w:hAnsi="Arial" w:cs="Arial"/>
          <w:i/>
        </w:rPr>
        <w:t>Protect and manage vegetation to provide wildlife and fish habitat consistent with the previously</w:t>
      </w:r>
      <w:r w:rsidR="00852FDE" w:rsidRPr="003C23AC">
        <w:rPr>
          <w:rFonts w:ascii="Arial" w:hAnsi="Arial" w:cs="Arial"/>
          <w:i/>
        </w:rPr>
        <w:t xml:space="preserve"> </w:t>
      </w:r>
      <w:r w:rsidRPr="003C23AC">
        <w:rPr>
          <w:rFonts w:ascii="Arial" w:hAnsi="Arial" w:cs="Arial"/>
          <w:i/>
        </w:rPr>
        <w:t>described purpose;</w:t>
      </w:r>
    </w:p>
    <w:p w14:paraId="4A6964B2" w14:textId="56BFEE34" w:rsidR="006E6048" w:rsidRPr="003C23AC" w:rsidRDefault="006E6048" w:rsidP="006E6048">
      <w:pPr>
        <w:pStyle w:val="ListParagraph"/>
        <w:numPr>
          <w:ilvl w:val="0"/>
          <w:numId w:val="4"/>
        </w:numPr>
        <w:ind w:left="1080"/>
        <w:rPr>
          <w:rFonts w:ascii="Arial" w:hAnsi="Arial" w:cs="Arial"/>
          <w:i/>
        </w:rPr>
      </w:pPr>
      <w:r w:rsidRPr="003C23AC">
        <w:rPr>
          <w:rFonts w:ascii="Arial" w:hAnsi="Arial" w:cs="Arial"/>
          <w:i/>
        </w:rPr>
        <w:t>Protect habitat for the Cow Knob salamander;</w:t>
      </w:r>
    </w:p>
    <w:p w14:paraId="4848D69B" w14:textId="7450F11B" w:rsidR="006E6048" w:rsidRPr="003C23AC" w:rsidRDefault="006E6048" w:rsidP="006E6048">
      <w:pPr>
        <w:pStyle w:val="ListParagraph"/>
        <w:numPr>
          <w:ilvl w:val="0"/>
          <w:numId w:val="4"/>
        </w:numPr>
        <w:ind w:left="1080"/>
        <w:rPr>
          <w:rFonts w:ascii="Arial" w:hAnsi="Arial" w:cs="Arial"/>
          <w:i/>
        </w:rPr>
      </w:pPr>
      <w:r w:rsidRPr="003C23AC">
        <w:rPr>
          <w:rFonts w:ascii="Arial" w:hAnsi="Arial" w:cs="Arial"/>
          <w:i/>
        </w:rPr>
        <w:t>Provide areas that may develop characteristics of old-growth forests; and</w:t>
      </w:r>
    </w:p>
    <w:p w14:paraId="2D5DDF43" w14:textId="42493A70" w:rsidR="006E6048" w:rsidRPr="003C23AC" w:rsidRDefault="006E6048" w:rsidP="006E6048">
      <w:pPr>
        <w:pStyle w:val="ListParagraph"/>
        <w:numPr>
          <w:ilvl w:val="0"/>
          <w:numId w:val="4"/>
        </w:numPr>
        <w:ind w:left="1080"/>
        <w:rPr>
          <w:rFonts w:ascii="Arial" w:hAnsi="Arial" w:cs="Arial"/>
          <w:i/>
        </w:rPr>
      </w:pPr>
      <w:r w:rsidRPr="003C23AC">
        <w:rPr>
          <w:rFonts w:ascii="Arial" w:hAnsi="Arial" w:cs="Arial"/>
          <w:i/>
        </w:rPr>
        <w:t>Provide a variety of recreation opportunities that are consistent with the preceding purposes.</w:t>
      </w:r>
    </w:p>
    <w:p w14:paraId="68208CB2" w14:textId="77777777" w:rsidR="005A3A43" w:rsidRPr="003C23AC" w:rsidRDefault="005A3A43" w:rsidP="005A3A43">
      <w:pPr>
        <w:pStyle w:val="ListParagraph"/>
        <w:ind w:left="1080"/>
        <w:rPr>
          <w:rFonts w:ascii="Arial" w:hAnsi="Arial" w:cs="Arial"/>
          <w:i/>
        </w:rPr>
      </w:pPr>
    </w:p>
    <w:p w14:paraId="704D96F0" w14:textId="67DF8D1F" w:rsidR="006E6048" w:rsidRPr="003C23AC" w:rsidRDefault="006E6048" w:rsidP="00852FDE">
      <w:pPr>
        <w:ind w:left="360"/>
        <w:contextualSpacing/>
        <w:rPr>
          <w:rFonts w:ascii="Arial" w:hAnsi="Arial" w:cs="Arial"/>
          <w:i/>
        </w:rPr>
      </w:pPr>
      <w:r w:rsidRPr="003C23AC">
        <w:rPr>
          <w:rFonts w:ascii="Arial" w:hAnsi="Arial" w:cs="Arial"/>
          <w:i/>
        </w:rPr>
        <w:t>The Shenandoah Mountain National Scenic Area is well known for its scenic overlooks from the crest of</w:t>
      </w:r>
      <w:r w:rsidR="00852FDE" w:rsidRPr="003C23AC">
        <w:rPr>
          <w:rFonts w:ascii="Arial" w:hAnsi="Arial" w:cs="Arial"/>
          <w:i/>
        </w:rPr>
        <w:t xml:space="preserve"> </w:t>
      </w:r>
      <w:r w:rsidRPr="003C23AC">
        <w:rPr>
          <w:rFonts w:ascii="Arial" w:hAnsi="Arial" w:cs="Arial"/>
          <w:i/>
        </w:rPr>
        <w:t>Shenandoah Mountain, particularly Reddish Knob. Some of the best views on the North River Ranger District are possible from the crest of Shenandoah Mountain. Shenandoah Mountain has exceptional beauty and outstan</w:t>
      </w:r>
      <w:r w:rsidR="0013690F" w:rsidRPr="003C23AC">
        <w:rPr>
          <w:rFonts w:ascii="Arial" w:hAnsi="Arial" w:cs="Arial"/>
          <w:i/>
        </w:rPr>
        <w:t>ding opportunities for solitude..</w:t>
      </w:r>
      <w:r w:rsidRPr="003C23AC">
        <w:rPr>
          <w:rFonts w:ascii="Arial" w:hAnsi="Arial" w:cs="Arial"/>
          <w:i/>
        </w:rPr>
        <w:t>. The area provides clean drinking water; clean air; and erosion and flood control for Shenandoah Valley residents. It is a large, substantially unfragmented forest teeming with wildlife and home to neo-tropical songbirds, black bear, native trout, and a number of rare species including the Cow Knob salamander. There are abundant recreational opportunities, including camping, hiking, mountain biking, horseback riding, fishing, hunting, rockclimbing, and birding.”</w:t>
      </w:r>
    </w:p>
    <w:p w14:paraId="1FE1E786" w14:textId="77777777" w:rsidR="006E6048" w:rsidRPr="003C23AC" w:rsidRDefault="006E6048" w:rsidP="006E6048">
      <w:pPr>
        <w:contextualSpacing/>
        <w:rPr>
          <w:rFonts w:ascii="Arial" w:hAnsi="Arial" w:cs="Arial"/>
          <w:i/>
        </w:rPr>
      </w:pPr>
    </w:p>
    <w:p w14:paraId="7D95CFD9" w14:textId="79152D87" w:rsidR="00810EFF" w:rsidRPr="003C23AC" w:rsidRDefault="005A3A43" w:rsidP="006E6048">
      <w:pPr>
        <w:contextualSpacing/>
        <w:rPr>
          <w:rFonts w:ascii="Arial" w:hAnsi="Arial" w:cs="Arial"/>
        </w:rPr>
      </w:pPr>
      <w:r w:rsidRPr="003C23AC">
        <w:rPr>
          <w:rFonts w:ascii="Arial" w:hAnsi="Arial" w:cs="Arial"/>
        </w:rPr>
        <w:t>Clearl</w:t>
      </w:r>
      <w:r w:rsidR="00852FDE" w:rsidRPr="003C23AC">
        <w:rPr>
          <w:rFonts w:ascii="Arial" w:hAnsi="Arial" w:cs="Arial"/>
        </w:rPr>
        <w:t xml:space="preserve">y, siting the ACP alongside the </w:t>
      </w:r>
      <w:r w:rsidR="0013690F" w:rsidRPr="003C23AC">
        <w:rPr>
          <w:rFonts w:ascii="Arial" w:hAnsi="Arial" w:cs="Arial"/>
        </w:rPr>
        <w:t xml:space="preserve">recommended </w:t>
      </w:r>
      <w:r w:rsidR="001F4084" w:rsidRPr="003C23AC">
        <w:rPr>
          <w:rFonts w:ascii="Arial" w:hAnsi="Arial" w:cs="Arial"/>
        </w:rPr>
        <w:t>S</w:t>
      </w:r>
      <w:r w:rsidR="00852FDE" w:rsidRPr="003C23AC">
        <w:rPr>
          <w:rFonts w:ascii="Arial" w:hAnsi="Arial" w:cs="Arial"/>
        </w:rPr>
        <w:t>cenic</w:t>
      </w:r>
      <w:r w:rsidR="001F4084" w:rsidRPr="003C23AC">
        <w:rPr>
          <w:rFonts w:ascii="Arial" w:hAnsi="Arial" w:cs="Arial"/>
        </w:rPr>
        <w:t xml:space="preserve"> A</w:t>
      </w:r>
      <w:r w:rsidRPr="003C23AC">
        <w:rPr>
          <w:rFonts w:ascii="Arial" w:hAnsi="Arial" w:cs="Arial"/>
        </w:rPr>
        <w:t>rea is an inappropriate</w:t>
      </w:r>
      <w:r w:rsidR="003B0916" w:rsidRPr="003C23AC">
        <w:rPr>
          <w:rFonts w:ascii="Arial" w:hAnsi="Arial" w:cs="Arial"/>
        </w:rPr>
        <w:t xml:space="preserve"> place for a </w:t>
      </w:r>
      <w:r w:rsidR="00505E86">
        <w:rPr>
          <w:rFonts w:ascii="Arial" w:hAnsi="Arial" w:cs="Arial"/>
        </w:rPr>
        <w:t>new pipeline</w:t>
      </w:r>
      <w:r w:rsidR="003B0916" w:rsidRPr="003C23AC">
        <w:rPr>
          <w:rFonts w:ascii="Arial" w:hAnsi="Arial" w:cs="Arial"/>
        </w:rPr>
        <w:t xml:space="preserve"> corridor.  </w:t>
      </w:r>
      <w:r w:rsidR="00810EFF" w:rsidRPr="003C23AC">
        <w:rPr>
          <w:rFonts w:ascii="Arial" w:hAnsi="Arial" w:cs="Arial"/>
        </w:rPr>
        <w:t>The GWNF Plan</w:t>
      </w:r>
      <w:r w:rsidRPr="003C23AC">
        <w:rPr>
          <w:rFonts w:ascii="Arial" w:hAnsi="Arial" w:cs="Arial"/>
        </w:rPr>
        <w:t xml:space="preserve"> </w:t>
      </w:r>
      <w:r w:rsidR="00D57D71" w:rsidRPr="003C23AC">
        <w:rPr>
          <w:rFonts w:ascii="Arial" w:hAnsi="Arial" w:cs="Arial"/>
        </w:rPr>
        <w:t xml:space="preserve">discourages </w:t>
      </w:r>
      <w:r w:rsidRPr="003C23AC">
        <w:rPr>
          <w:rFonts w:ascii="Arial" w:hAnsi="Arial" w:cs="Arial"/>
        </w:rPr>
        <w:t>new utility corridors:</w:t>
      </w:r>
      <w:r w:rsidR="00810EFF" w:rsidRPr="003C23AC">
        <w:rPr>
          <w:rFonts w:ascii="Arial" w:hAnsi="Arial" w:cs="Arial"/>
        </w:rPr>
        <w:t xml:space="preserve"> </w:t>
      </w:r>
      <w:r w:rsidR="00C07560" w:rsidRPr="003C23AC">
        <w:rPr>
          <w:rFonts w:ascii="Arial" w:hAnsi="Arial" w:cs="Arial"/>
        </w:rPr>
        <w:t>“</w:t>
      </w:r>
      <w:r w:rsidR="00810EFF" w:rsidRPr="003C23AC">
        <w:rPr>
          <w:rFonts w:ascii="Arial" w:hAnsi="Arial" w:cs="Arial"/>
        </w:rPr>
        <w:t>When feasible, expansion of existing corridors and sites is preferable to designating new sites.</w:t>
      </w:r>
      <w:r w:rsidR="0087003F" w:rsidRPr="003C23AC">
        <w:rPr>
          <w:rFonts w:ascii="Arial" w:hAnsi="Arial" w:cs="Arial"/>
        </w:rPr>
        <w:t xml:space="preserve">” </w:t>
      </w:r>
      <w:r w:rsidR="00505E86">
        <w:rPr>
          <w:rFonts w:ascii="Arial" w:hAnsi="Arial" w:cs="Arial"/>
        </w:rPr>
        <w:t xml:space="preserve">We object to the GWNF plan being amended to allow the pipeline to cross </w:t>
      </w:r>
      <w:r w:rsidR="00C07560" w:rsidRPr="003C23AC">
        <w:rPr>
          <w:rFonts w:ascii="Arial" w:hAnsi="Arial" w:cs="Arial"/>
        </w:rPr>
        <w:t>Rt. 250, Braley Pond access road</w:t>
      </w:r>
      <w:r w:rsidR="00505E86">
        <w:rPr>
          <w:rFonts w:ascii="Arial" w:hAnsi="Arial" w:cs="Arial"/>
        </w:rPr>
        <w:t>. and Hankey Mountain.</w:t>
      </w:r>
    </w:p>
    <w:p w14:paraId="154EC0C8" w14:textId="77777777" w:rsidR="00C452CD" w:rsidRDefault="00C452CD" w:rsidP="006E6048">
      <w:pPr>
        <w:contextualSpacing/>
        <w:rPr>
          <w:rFonts w:ascii="Arial" w:hAnsi="Arial" w:cs="Arial"/>
        </w:rPr>
      </w:pPr>
    </w:p>
    <w:p w14:paraId="438A2D69" w14:textId="4FED70C7" w:rsidR="00786F99" w:rsidRPr="00786F99" w:rsidRDefault="00786F99" w:rsidP="006E6048">
      <w:pPr>
        <w:contextualSpacing/>
        <w:rPr>
          <w:rFonts w:ascii="Arial" w:hAnsi="Arial" w:cs="Arial"/>
          <w:b/>
        </w:rPr>
      </w:pPr>
      <w:r w:rsidRPr="00786F99">
        <w:rPr>
          <w:rFonts w:ascii="Arial" w:hAnsi="Arial" w:cs="Arial"/>
          <w:b/>
        </w:rPr>
        <w:t>Impacts of the ACP on the Proposed SMNSA</w:t>
      </w:r>
    </w:p>
    <w:p w14:paraId="3BC8D199" w14:textId="639683E9" w:rsidR="003B0916" w:rsidRPr="003C23AC" w:rsidRDefault="00B27534" w:rsidP="00810EFF">
      <w:pPr>
        <w:contextualSpacing/>
        <w:rPr>
          <w:rFonts w:ascii="Arial" w:hAnsi="Arial" w:cs="Arial"/>
          <w:b/>
          <w:u w:val="single"/>
        </w:rPr>
      </w:pPr>
      <w:r w:rsidRPr="003C23AC">
        <w:rPr>
          <w:rFonts w:ascii="Arial" w:hAnsi="Arial" w:cs="Arial"/>
          <w:b/>
          <w:u w:val="single"/>
        </w:rPr>
        <w:t>Scenic impacts</w:t>
      </w:r>
    </w:p>
    <w:p w14:paraId="5F936481" w14:textId="6B249664" w:rsidR="0069254B" w:rsidRPr="003C23AC" w:rsidRDefault="00505E86" w:rsidP="00810EFF">
      <w:pPr>
        <w:contextualSpacing/>
        <w:rPr>
          <w:rFonts w:ascii="Arial" w:hAnsi="Arial" w:cs="Arial"/>
        </w:rPr>
      </w:pPr>
      <w:r>
        <w:rPr>
          <w:rFonts w:ascii="Arial" w:hAnsi="Arial" w:cs="Arial"/>
        </w:rPr>
        <w:t>The</w:t>
      </w:r>
      <w:r w:rsidR="0069254B" w:rsidRPr="003C23AC">
        <w:rPr>
          <w:rFonts w:ascii="Arial" w:hAnsi="Arial" w:cs="Arial"/>
        </w:rPr>
        <w:t xml:space="preserve"> EIS fails to </w:t>
      </w:r>
      <w:r>
        <w:rPr>
          <w:rFonts w:ascii="Arial" w:hAnsi="Arial" w:cs="Arial"/>
        </w:rPr>
        <w:t xml:space="preserve">adequately </w:t>
      </w:r>
      <w:r w:rsidR="0069254B" w:rsidRPr="003C23AC">
        <w:rPr>
          <w:rFonts w:ascii="Arial" w:hAnsi="Arial" w:cs="Arial"/>
        </w:rPr>
        <w:t xml:space="preserve">address scenic integrity impacts to the SMNSA.  </w:t>
      </w:r>
      <w:r w:rsidR="002C58D7" w:rsidRPr="003C23AC">
        <w:rPr>
          <w:rFonts w:ascii="Arial" w:hAnsi="Arial" w:cs="Arial"/>
        </w:rPr>
        <w:t>The pipeline crossing</w:t>
      </w:r>
      <w:r w:rsidR="0087003F" w:rsidRPr="003C23AC">
        <w:rPr>
          <w:rFonts w:ascii="Arial" w:hAnsi="Arial" w:cs="Arial"/>
        </w:rPr>
        <w:t xml:space="preserve"> near the intersection of </w:t>
      </w:r>
      <w:r w:rsidR="002C58D7" w:rsidRPr="003C23AC">
        <w:rPr>
          <w:rFonts w:ascii="Arial" w:hAnsi="Arial" w:cs="Arial"/>
        </w:rPr>
        <w:t xml:space="preserve">Rt. 250 and </w:t>
      </w:r>
      <w:r w:rsidR="00C07560" w:rsidRPr="003C23AC">
        <w:rPr>
          <w:rFonts w:ascii="Arial" w:hAnsi="Arial" w:cs="Arial"/>
        </w:rPr>
        <w:t>Rt. 715</w:t>
      </w:r>
      <w:r w:rsidR="002025ED" w:rsidRPr="003C23AC">
        <w:rPr>
          <w:rFonts w:ascii="Arial" w:hAnsi="Arial" w:cs="Arial"/>
        </w:rPr>
        <w:t xml:space="preserve"> (Braley Pond Rd)</w:t>
      </w:r>
      <w:r w:rsidR="00C07560" w:rsidRPr="003C23AC">
        <w:rPr>
          <w:rFonts w:ascii="Arial" w:hAnsi="Arial" w:cs="Arial"/>
        </w:rPr>
        <w:t xml:space="preserve"> </w:t>
      </w:r>
      <w:r w:rsidR="00D57D71" w:rsidRPr="003C23AC">
        <w:rPr>
          <w:rFonts w:ascii="Arial" w:hAnsi="Arial" w:cs="Arial"/>
        </w:rPr>
        <w:t>is a</w:t>
      </w:r>
      <w:r w:rsidR="0087003F" w:rsidRPr="003C23AC">
        <w:rPr>
          <w:rFonts w:ascii="Arial" w:hAnsi="Arial" w:cs="Arial"/>
        </w:rPr>
        <w:t xml:space="preserve"> concern</w:t>
      </w:r>
      <w:r w:rsidR="002C58D7" w:rsidRPr="003C23AC">
        <w:rPr>
          <w:rFonts w:ascii="Arial" w:hAnsi="Arial" w:cs="Arial"/>
        </w:rPr>
        <w:t xml:space="preserve"> primarily because Rt. 250</w:t>
      </w:r>
      <w:r w:rsidR="0087003F" w:rsidRPr="003C23AC">
        <w:rPr>
          <w:rFonts w:ascii="Arial" w:hAnsi="Arial" w:cs="Arial"/>
        </w:rPr>
        <w:t xml:space="preserve"> is a </w:t>
      </w:r>
      <w:r w:rsidR="002C58D7" w:rsidRPr="003C23AC">
        <w:rPr>
          <w:rFonts w:ascii="Arial" w:hAnsi="Arial" w:cs="Arial"/>
        </w:rPr>
        <w:t xml:space="preserve">major </w:t>
      </w:r>
      <w:r w:rsidR="0087003F" w:rsidRPr="003C23AC">
        <w:rPr>
          <w:rFonts w:ascii="Arial" w:hAnsi="Arial" w:cs="Arial"/>
        </w:rPr>
        <w:t xml:space="preserve">gateway to </w:t>
      </w:r>
      <w:r w:rsidR="002C58D7" w:rsidRPr="003C23AC">
        <w:rPr>
          <w:rFonts w:ascii="Arial" w:hAnsi="Arial" w:cs="Arial"/>
        </w:rPr>
        <w:t xml:space="preserve">scenic and </w:t>
      </w:r>
      <w:r w:rsidR="0087003F" w:rsidRPr="003C23AC">
        <w:rPr>
          <w:rFonts w:ascii="Arial" w:hAnsi="Arial" w:cs="Arial"/>
        </w:rPr>
        <w:t xml:space="preserve">recreational resources on Shenandoah Mountain.  </w:t>
      </w:r>
      <w:r w:rsidR="00DB090E">
        <w:rPr>
          <w:rFonts w:ascii="Arial" w:hAnsi="Arial" w:cs="Arial"/>
        </w:rPr>
        <w:t>Visitors form a first</w:t>
      </w:r>
      <w:r w:rsidR="0069254B" w:rsidRPr="003C23AC">
        <w:rPr>
          <w:rFonts w:ascii="Arial" w:hAnsi="Arial" w:cs="Arial"/>
        </w:rPr>
        <w:t xml:space="preserve"> impression of the </w:t>
      </w:r>
      <w:r w:rsidR="00786F99">
        <w:rPr>
          <w:rFonts w:ascii="Arial" w:hAnsi="Arial" w:cs="Arial"/>
        </w:rPr>
        <w:t xml:space="preserve">proposed </w:t>
      </w:r>
      <w:r w:rsidR="0069254B" w:rsidRPr="003C23AC">
        <w:rPr>
          <w:rFonts w:ascii="Arial" w:hAnsi="Arial" w:cs="Arial"/>
        </w:rPr>
        <w:t>SMNSA based on the visual experien</w:t>
      </w:r>
      <w:r w:rsidR="00C452CD">
        <w:rPr>
          <w:rFonts w:ascii="Arial" w:hAnsi="Arial" w:cs="Arial"/>
        </w:rPr>
        <w:t xml:space="preserve">ce </w:t>
      </w:r>
      <w:r w:rsidR="00E945E3">
        <w:rPr>
          <w:rFonts w:ascii="Arial" w:hAnsi="Arial" w:cs="Arial"/>
        </w:rPr>
        <w:t>from</w:t>
      </w:r>
      <w:r w:rsidR="00C452CD">
        <w:rPr>
          <w:rFonts w:ascii="Arial" w:hAnsi="Arial" w:cs="Arial"/>
        </w:rPr>
        <w:t xml:space="preserve"> Rt. 250.  A 125</w:t>
      </w:r>
      <w:r w:rsidR="00786F99">
        <w:rPr>
          <w:rFonts w:ascii="Arial" w:hAnsi="Arial" w:cs="Arial"/>
        </w:rPr>
        <w:t xml:space="preserve">- to </w:t>
      </w:r>
      <w:r w:rsidR="00C452CD">
        <w:rPr>
          <w:rFonts w:ascii="Arial" w:hAnsi="Arial" w:cs="Arial"/>
        </w:rPr>
        <w:t xml:space="preserve">175-foot wide </w:t>
      </w:r>
      <w:r w:rsidR="0069254B" w:rsidRPr="003C23AC">
        <w:rPr>
          <w:rFonts w:ascii="Arial" w:hAnsi="Arial" w:cs="Arial"/>
        </w:rPr>
        <w:t>construction corridor</w:t>
      </w:r>
      <w:r w:rsidR="00E945E3">
        <w:rPr>
          <w:rFonts w:ascii="Arial" w:hAnsi="Arial" w:cs="Arial"/>
        </w:rPr>
        <w:t xml:space="preserve"> and 55-foot permanent</w:t>
      </w:r>
      <w:r w:rsidR="00DB090E">
        <w:rPr>
          <w:rFonts w:ascii="Arial" w:hAnsi="Arial" w:cs="Arial"/>
        </w:rPr>
        <w:t>ly-</w:t>
      </w:r>
      <w:r w:rsidR="00F40153">
        <w:rPr>
          <w:rFonts w:ascii="Arial" w:hAnsi="Arial" w:cs="Arial"/>
        </w:rPr>
        <w:t>cleared</w:t>
      </w:r>
      <w:r w:rsidR="00E945E3">
        <w:rPr>
          <w:rFonts w:ascii="Arial" w:hAnsi="Arial" w:cs="Arial"/>
        </w:rPr>
        <w:t xml:space="preserve"> corridor</w:t>
      </w:r>
      <w:r w:rsidR="0069254B" w:rsidRPr="003C23AC">
        <w:rPr>
          <w:rFonts w:ascii="Arial" w:hAnsi="Arial" w:cs="Arial"/>
        </w:rPr>
        <w:t xml:space="preserve"> will significantly degrade the scenic quality of the southern end of the SMNSA.  </w:t>
      </w:r>
    </w:p>
    <w:p w14:paraId="36E62649" w14:textId="77777777" w:rsidR="0069254B" w:rsidRPr="003C23AC" w:rsidRDefault="0069254B" w:rsidP="00810EFF">
      <w:pPr>
        <w:contextualSpacing/>
        <w:rPr>
          <w:rFonts w:ascii="Arial" w:hAnsi="Arial" w:cs="Arial"/>
        </w:rPr>
      </w:pPr>
    </w:p>
    <w:p w14:paraId="427A2E33" w14:textId="3B454FA1" w:rsidR="00810EFF" w:rsidRPr="003C23AC" w:rsidRDefault="0087003F" w:rsidP="00810EFF">
      <w:pPr>
        <w:contextualSpacing/>
        <w:rPr>
          <w:rFonts w:ascii="Arial" w:hAnsi="Arial" w:cs="Arial"/>
        </w:rPr>
      </w:pPr>
      <w:r w:rsidRPr="003C23AC">
        <w:rPr>
          <w:rFonts w:ascii="Arial" w:hAnsi="Arial" w:cs="Arial"/>
        </w:rPr>
        <w:t xml:space="preserve">According to the GWNF Plan, Rt. 250 is </w:t>
      </w:r>
      <w:r w:rsidR="002C58D7" w:rsidRPr="003C23AC">
        <w:rPr>
          <w:rFonts w:ascii="Arial" w:hAnsi="Arial" w:cs="Arial"/>
        </w:rPr>
        <w:t>a</w:t>
      </w:r>
      <w:r w:rsidRPr="003C23AC">
        <w:rPr>
          <w:rFonts w:ascii="Arial" w:hAnsi="Arial" w:cs="Arial"/>
        </w:rPr>
        <w:t xml:space="preserve"> </w:t>
      </w:r>
      <w:r w:rsidR="00D57D71" w:rsidRPr="003C23AC">
        <w:rPr>
          <w:rFonts w:ascii="Arial" w:hAnsi="Arial" w:cs="Arial"/>
        </w:rPr>
        <w:t>“</w:t>
      </w:r>
      <w:r w:rsidR="00810EFF" w:rsidRPr="003C23AC">
        <w:rPr>
          <w:rFonts w:ascii="Arial" w:hAnsi="Arial" w:cs="Arial"/>
        </w:rPr>
        <w:t>Scenic Corridor</w:t>
      </w:r>
      <w:r w:rsidR="00D57D71" w:rsidRPr="003C23AC">
        <w:rPr>
          <w:rFonts w:ascii="Arial" w:hAnsi="Arial" w:cs="Arial"/>
        </w:rPr>
        <w:t>”</w:t>
      </w:r>
      <w:r w:rsidR="00DB090E">
        <w:rPr>
          <w:rFonts w:ascii="Arial" w:hAnsi="Arial" w:cs="Arial"/>
        </w:rPr>
        <w:t xml:space="preserve"> (turquoise on Map 1)</w:t>
      </w:r>
      <w:r w:rsidRPr="003C23AC">
        <w:rPr>
          <w:rFonts w:ascii="Arial" w:hAnsi="Arial" w:cs="Arial"/>
        </w:rPr>
        <w:t xml:space="preserve"> and </w:t>
      </w:r>
      <w:r w:rsidR="00C452CD">
        <w:rPr>
          <w:rFonts w:ascii="Arial" w:hAnsi="Arial" w:cs="Arial"/>
        </w:rPr>
        <w:t>GWNF</w:t>
      </w:r>
      <w:r w:rsidR="0069254B" w:rsidRPr="003C23AC">
        <w:rPr>
          <w:rFonts w:ascii="Arial" w:hAnsi="Arial" w:cs="Arial"/>
        </w:rPr>
        <w:t xml:space="preserve"> land along this corridor </w:t>
      </w:r>
      <w:r w:rsidR="002C58D7" w:rsidRPr="003C23AC">
        <w:rPr>
          <w:rFonts w:ascii="Arial" w:hAnsi="Arial" w:cs="Arial"/>
        </w:rPr>
        <w:t>will be managed to protect scenic values</w:t>
      </w:r>
      <w:r w:rsidR="00D57D71" w:rsidRPr="003C23AC">
        <w:rPr>
          <w:rFonts w:ascii="Arial" w:hAnsi="Arial" w:cs="Arial"/>
        </w:rPr>
        <w:t xml:space="preserve">: </w:t>
      </w:r>
      <w:r w:rsidR="00810EFF" w:rsidRPr="003C23AC">
        <w:rPr>
          <w:rFonts w:ascii="Arial" w:hAnsi="Arial" w:cs="Arial"/>
        </w:rPr>
        <w:t>“High quality scenery is provided in sensitive recreational and travelway settings</w:t>
      </w:r>
      <w:r w:rsidR="002C58D7" w:rsidRPr="003C23AC">
        <w:rPr>
          <w:rFonts w:ascii="Arial" w:hAnsi="Arial" w:cs="Arial"/>
        </w:rPr>
        <w:t>…</w:t>
      </w:r>
      <w:r w:rsidR="00810EFF" w:rsidRPr="003C23AC">
        <w:rPr>
          <w:rFonts w:ascii="Arial" w:hAnsi="Arial" w:cs="Arial"/>
        </w:rPr>
        <w:t xml:space="preserve">. The area visible during leaf-off for up to one-half mile from either side of the road typically defines the corridor… These areas are </w:t>
      </w:r>
      <w:r w:rsidR="00810EFF" w:rsidRPr="00F40153">
        <w:rPr>
          <w:rFonts w:ascii="Arial" w:hAnsi="Arial" w:cs="Arial"/>
        </w:rPr>
        <w:t>unsuitable for designation of new utility corridors</w:t>
      </w:r>
      <w:r w:rsidR="00810EFF" w:rsidRPr="003C23AC">
        <w:rPr>
          <w:rFonts w:ascii="Arial" w:hAnsi="Arial" w:cs="Arial"/>
        </w:rPr>
        <w:t>, utility rights-of-way, or communication sites… The emphasis is on providin</w:t>
      </w:r>
      <w:r w:rsidR="004656F3" w:rsidRPr="003C23AC">
        <w:rPr>
          <w:rFonts w:ascii="Arial" w:hAnsi="Arial" w:cs="Arial"/>
        </w:rPr>
        <w:t>g</w:t>
      </w:r>
      <w:r w:rsidR="00810EFF" w:rsidRPr="003C23AC">
        <w:rPr>
          <w:rFonts w:ascii="Arial" w:hAnsi="Arial" w:cs="Arial"/>
        </w:rPr>
        <w:t xml:space="preserve"> high quality scenery in sensitive</w:t>
      </w:r>
      <w:r w:rsidR="004656F3" w:rsidRPr="003C23AC">
        <w:rPr>
          <w:rFonts w:ascii="Arial" w:hAnsi="Arial" w:cs="Arial"/>
        </w:rPr>
        <w:t xml:space="preserve"> </w:t>
      </w:r>
      <w:r w:rsidR="00810EFF" w:rsidRPr="003C23AC">
        <w:rPr>
          <w:rFonts w:ascii="Arial" w:hAnsi="Arial" w:cs="Arial"/>
        </w:rPr>
        <w:t>recreational and travelway settings.”</w:t>
      </w:r>
      <w:r w:rsidR="004656F3" w:rsidRPr="003C23AC">
        <w:rPr>
          <w:rFonts w:ascii="Arial" w:hAnsi="Arial" w:cs="Arial"/>
        </w:rPr>
        <w:t xml:space="preserve">  </w:t>
      </w:r>
      <w:r w:rsidR="0069254B" w:rsidRPr="003C23AC">
        <w:rPr>
          <w:rFonts w:ascii="Arial" w:hAnsi="Arial" w:cs="Arial"/>
        </w:rPr>
        <w:t xml:space="preserve"> While the ACP route skirts the Rt. 250 Scenic Corridor</w:t>
      </w:r>
      <w:r w:rsidR="00C452CD">
        <w:rPr>
          <w:rFonts w:ascii="Arial" w:hAnsi="Arial" w:cs="Arial"/>
        </w:rPr>
        <w:t xml:space="preserve"> management prescription</w:t>
      </w:r>
      <w:r w:rsidR="0069254B" w:rsidRPr="003C23AC">
        <w:rPr>
          <w:rFonts w:ascii="Arial" w:hAnsi="Arial" w:cs="Arial"/>
        </w:rPr>
        <w:t>, it is located squarely between the Scenic Corridor and the proposed SMNSA.</w:t>
      </w:r>
    </w:p>
    <w:p w14:paraId="05F004A1" w14:textId="77777777" w:rsidR="0069254B" w:rsidRPr="003C23AC" w:rsidRDefault="0069254B" w:rsidP="00810EFF">
      <w:pPr>
        <w:contextualSpacing/>
        <w:rPr>
          <w:rFonts w:ascii="Arial" w:hAnsi="Arial" w:cs="Arial"/>
        </w:rPr>
      </w:pPr>
    </w:p>
    <w:p w14:paraId="3B31F09E" w14:textId="2866EC52" w:rsidR="00FD5779" w:rsidRPr="00171F09" w:rsidRDefault="00903544" w:rsidP="00171F09">
      <w:pPr>
        <w:pBdr>
          <w:top w:val="nil"/>
          <w:left w:val="nil"/>
          <w:bottom w:val="nil"/>
          <w:right w:val="nil"/>
          <w:between w:val="nil"/>
          <w:bar w:val="nil"/>
        </w:pBdr>
      </w:pPr>
      <w:r w:rsidRPr="00505E86">
        <w:rPr>
          <w:rFonts w:ascii="Arial" w:hAnsi="Arial" w:cs="Arial"/>
        </w:rPr>
        <w:t xml:space="preserve">The </w:t>
      </w:r>
      <w:r w:rsidR="00171F09">
        <w:rPr>
          <w:rFonts w:ascii="Arial" w:hAnsi="Arial" w:cs="Arial"/>
        </w:rPr>
        <w:t>Draft ROD</w:t>
      </w:r>
      <w:r w:rsidRPr="00505E86">
        <w:rPr>
          <w:rFonts w:ascii="Arial" w:hAnsi="Arial" w:cs="Arial"/>
        </w:rPr>
        <w:t xml:space="preserve"> </w:t>
      </w:r>
      <w:r w:rsidR="00505E86" w:rsidRPr="00505E86">
        <w:rPr>
          <w:rFonts w:ascii="Arial" w:hAnsi="Arial" w:cs="Arial"/>
        </w:rPr>
        <w:t xml:space="preserve">states that the impacts will not meet the </w:t>
      </w:r>
      <w:r w:rsidR="00505E86">
        <w:rPr>
          <w:rFonts w:ascii="Arial" w:hAnsi="Arial" w:cs="Arial"/>
        </w:rPr>
        <w:t xml:space="preserve">GWNF Plan’s </w:t>
      </w:r>
      <w:r w:rsidR="00505E86" w:rsidRPr="00505E86">
        <w:rPr>
          <w:rFonts w:ascii="Arial" w:hAnsi="Arial" w:cs="Arial"/>
        </w:rPr>
        <w:t>“moderate” Scenic Integrity Objectives</w:t>
      </w:r>
      <w:r w:rsidR="00171F09">
        <w:rPr>
          <w:rFonts w:ascii="Arial" w:hAnsi="Arial" w:cs="Arial"/>
        </w:rPr>
        <w:t xml:space="preserve"> for the Hankey Mountain area</w:t>
      </w:r>
      <w:r w:rsidR="00505E86" w:rsidRPr="00505E86">
        <w:rPr>
          <w:rFonts w:ascii="Arial" w:hAnsi="Arial" w:cs="Arial"/>
        </w:rPr>
        <w:t>.   The EIS dismisses long-term visual effects.</w:t>
      </w:r>
      <w:r w:rsidR="00171F09">
        <w:t xml:space="preserve">  </w:t>
      </w:r>
      <w:r w:rsidRPr="003C23AC">
        <w:rPr>
          <w:rFonts w:ascii="Arial" w:hAnsi="Arial" w:cs="Arial"/>
        </w:rPr>
        <w:t>T</w:t>
      </w:r>
      <w:r w:rsidR="002C58D7" w:rsidRPr="003C23AC">
        <w:rPr>
          <w:rFonts w:ascii="Arial" w:hAnsi="Arial" w:cs="Arial"/>
        </w:rPr>
        <w:t xml:space="preserve">he ACP </w:t>
      </w:r>
      <w:r w:rsidR="00DE784B" w:rsidRPr="003C23AC">
        <w:rPr>
          <w:rFonts w:ascii="Arial" w:hAnsi="Arial" w:cs="Arial"/>
        </w:rPr>
        <w:t>route</w:t>
      </w:r>
      <w:r w:rsidR="0087003F" w:rsidRPr="003C23AC">
        <w:rPr>
          <w:rFonts w:ascii="Arial" w:hAnsi="Arial" w:cs="Arial"/>
        </w:rPr>
        <w:t xml:space="preserve"> </w:t>
      </w:r>
      <w:r w:rsidR="003B0916" w:rsidRPr="003C23AC">
        <w:rPr>
          <w:rFonts w:ascii="Arial" w:hAnsi="Arial" w:cs="Arial"/>
        </w:rPr>
        <w:t>would be</w:t>
      </w:r>
      <w:r w:rsidR="00B42E99" w:rsidRPr="003C23AC">
        <w:rPr>
          <w:rFonts w:ascii="Arial" w:hAnsi="Arial" w:cs="Arial"/>
        </w:rPr>
        <w:t xml:space="preserve"> clearly visible from several popular trails</w:t>
      </w:r>
      <w:r w:rsidR="003B0916" w:rsidRPr="003C23AC">
        <w:rPr>
          <w:rFonts w:ascii="Arial" w:hAnsi="Arial" w:cs="Arial"/>
        </w:rPr>
        <w:t xml:space="preserve"> in the proposed Shenandoah Mountain National Scenic Area</w:t>
      </w:r>
      <w:r w:rsidR="00D57D71" w:rsidRPr="003C23AC">
        <w:rPr>
          <w:rFonts w:ascii="Arial" w:hAnsi="Arial" w:cs="Arial"/>
        </w:rPr>
        <w:t xml:space="preserve">, including the Wild Oak National Recreation Trail </w:t>
      </w:r>
      <w:r w:rsidR="00C07560" w:rsidRPr="003C23AC">
        <w:rPr>
          <w:rFonts w:ascii="Arial" w:hAnsi="Arial" w:cs="Arial"/>
        </w:rPr>
        <w:t>on Hankey Mountain</w:t>
      </w:r>
      <w:r w:rsidR="00C452CD">
        <w:rPr>
          <w:rFonts w:ascii="Arial" w:hAnsi="Arial" w:cs="Arial"/>
        </w:rPr>
        <w:t xml:space="preserve"> </w:t>
      </w:r>
      <w:r w:rsidR="00786F99">
        <w:rPr>
          <w:rFonts w:ascii="Arial" w:hAnsi="Arial" w:cs="Arial"/>
        </w:rPr>
        <w:t>(green dot on right on Map 1</w:t>
      </w:r>
      <w:r w:rsidR="00C452CD">
        <w:rPr>
          <w:rFonts w:ascii="Arial" w:hAnsi="Arial" w:cs="Arial"/>
        </w:rPr>
        <w:t>)</w:t>
      </w:r>
      <w:r w:rsidR="00C07560" w:rsidRPr="003C23AC">
        <w:rPr>
          <w:rFonts w:ascii="Arial" w:hAnsi="Arial" w:cs="Arial"/>
        </w:rPr>
        <w:t xml:space="preserve"> </w:t>
      </w:r>
      <w:r w:rsidR="00D57D71" w:rsidRPr="003C23AC">
        <w:rPr>
          <w:rFonts w:ascii="Arial" w:hAnsi="Arial" w:cs="Arial"/>
        </w:rPr>
        <w:t>and Bald Ridge Trail in Ramseys Draft Wilderness</w:t>
      </w:r>
      <w:r w:rsidR="006E4A54">
        <w:rPr>
          <w:rFonts w:ascii="Arial" w:hAnsi="Arial" w:cs="Arial"/>
        </w:rPr>
        <w:t xml:space="preserve"> (green dot on left on </w:t>
      </w:r>
      <w:r w:rsidR="00786F99">
        <w:rPr>
          <w:rFonts w:ascii="Arial" w:hAnsi="Arial" w:cs="Arial"/>
        </w:rPr>
        <w:t>Map 1</w:t>
      </w:r>
      <w:r w:rsidR="006E4A54">
        <w:rPr>
          <w:rFonts w:ascii="Arial" w:hAnsi="Arial" w:cs="Arial"/>
        </w:rPr>
        <w:t>)</w:t>
      </w:r>
      <w:r w:rsidR="00D57D71" w:rsidRPr="003C23AC">
        <w:rPr>
          <w:rFonts w:ascii="Arial" w:hAnsi="Arial" w:cs="Arial"/>
        </w:rPr>
        <w:t>.  It</w:t>
      </w:r>
      <w:r w:rsidR="0087003F" w:rsidRPr="003C23AC">
        <w:rPr>
          <w:rFonts w:ascii="Arial" w:hAnsi="Arial" w:cs="Arial"/>
        </w:rPr>
        <w:t xml:space="preserve"> </w:t>
      </w:r>
      <w:r w:rsidR="003B0916" w:rsidRPr="003C23AC">
        <w:rPr>
          <w:rFonts w:ascii="Arial" w:hAnsi="Arial" w:cs="Arial"/>
        </w:rPr>
        <w:t>would</w:t>
      </w:r>
      <w:r w:rsidR="00D57D71" w:rsidRPr="003C23AC">
        <w:rPr>
          <w:rFonts w:ascii="Arial" w:hAnsi="Arial" w:cs="Arial"/>
        </w:rPr>
        <w:t xml:space="preserve"> also</w:t>
      </w:r>
      <w:r w:rsidR="003B0916" w:rsidRPr="003C23AC">
        <w:rPr>
          <w:rFonts w:ascii="Arial" w:hAnsi="Arial" w:cs="Arial"/>
        </w:rPr>
        <w:t xml:space="preserve"> degrade</w:t>
      </w:r>
      <w:r w:rsidR="0087003F" w:rsidRPr="003C23AC">
        <w:rPr>
          <w:rFonts w:ascii="Arial" w:hAnsi="Arial" w:cs="Arial"/>
        </w:rPr>
        <w:t xml:space="preserve"> </w:t>
      </w:r>
      <w:r w:rsidR="003B0916" w:rsidRPr="003C23AC">
        <w:rPr>
          <w:rFonts w:ascii="Arial" w:hAnsi="Arial" w:cs="Arial"/>
        </w:rPr>
        <w:t>the</w:t>
      </w:r>
      <w:r w:rsidR="00D57D71" w:rsidRPr="003C23AC">
        <w:rPr>
          <w:rFonts w:ascii="Arial" w:hAnsi="Arial" w:cs="Arial"/>
        </w:rPr>
        <w:t xml:space="preserve"> scenic quality of the</w:t>
      </w:r>
      <w:r w:rsidR="003B0916" w:rsidRPr="003C23AC">
        <w:rPr>
          <w:rFonts w:ascii="Arial" w:hAnsi="Arial" w:cs="Arial"/>
        </w:rPr>
        <w:t xml:space="preserve"> Rt. 250 gateway to </w:t>
      </w:r>
      <w:r w:rsidR="0087003F" w:rsidRPr="003C23AC">
        <w:rPr>
          <w:rFonts w:ascii="Arial" w:hAnsi="Arial" w:cs="Arial"/>
        </w:rPr>
        <w:t xml:space="preserve">the following </w:t>
      </w:r>
      <w:r w:rsidR="00DE784B" w:rsidRPr="003C23AC">
        <w:rPr>
          <w:rFonts w:ascii="Arial" w:hAnsi="Arial" w:cs="Arial"/>
        </w:rPr>
        <w:t>recreational r</w:t>
      </w:r>
      <w:r w:rsidR="003B0916" w:rsidRPr="003C23AC">
        <w:rPr>
          <w:rFonts w:ascii="Arial" w:hAnsi="Arial" w:cs="Arial"/>
        </w:rPr>
        <w:t>esources</w:t>
      </w:r>
      <w:r w:rsidR="00FD5779" w:rsidRPr="003C23AC">
        <w:rPr>
          <w:rFonts w:ascii="Arial" w:hAnsi="Arial" w:cs="Arial"/>
        </w:rPr>
        <w:t>:</w:t>
      </w:r>
    </w:p>
    <w:p w14:paraId="4AD05C15" w14:textId="2751E73E" w:rsidR="00FD5779" w:rsidRPr="003C23AC" w:rsidRDefault="00FD5779" w:rsidP="00FD5779">
      <w:pPr>
        <w:pStyle w:val="ListParagraph"/>
        <w:numPr>
          <w:ilvl w:val="0"/>
          <w:numId w:val="2"/>
        </w:numPr>
        <w:rPr>
          <w:rFonts w:ascii="Arial" w:hAnsi="Arial" w:cs="Arial"/>
        </w:rPr>
      </w:pPr>
      <w:r w:rsidRPr="003C23AC">
        <w:rPr>
          <w:rFonts w:ascii="Arial" w:hAnsi="Arial" w:cs="Arial"/>
          <w:b/>
        </w:rPr>
        <w:t>Braley Pond</w:t>
      </w:r>
      <w:r w:rsidR="008106B5" w:rsidRPr="003C23AC">
        <w:rPr>
          <w:rFonts w:ascii="Arial" w:hAnsi="Arial" w:cs="Arial"/>
        </w:rPr>
        <w:t xml:space="preserve"> </w:t>
      </w:r>
      <w:r w:rsidR="008106B5" w:rsidRPr="003C23AC">
        <w:rPr>
          <w:rFonts w:ascii="Arial" w:hAnsi="Arial" w:cs="Arial"/>
          <w:b/>
        </w:rPr>
        <w:t>Recreation Area</w:t>
      </w:r>
      <w:r w:rsidR="008106B5" w:rsidRPr="003C23AC">
        <w:rPr>
          <w:rFonts w:ascii="Arial" w:hAnsi="Arial" w:cs="Arial"/>
        </w:rPr>
        <w:t xml:space="preserve"> </w:t>
      </w:r>
      <w:r w:rsidRPr="003C23AC">
        <w:rPr>
          <w:rFonts w:ascii="Arial" w:hAnsi="Arial" w:cs="Arial"/>
        </w:rPr>
        <w:t xml:space="preserve">(fishing, picnicking, camping, biking, hiking, hunting, </w:t>
      </w:r>
      <w:r w:rsidR="005F6C65" w:rsidRPr="003C23AC">
        <w:rPr>
          <w:rFonts w:ascii="Arial" w:hAnsi="Arial" w:cs="Arial"/>
        </w:rPr>
        <w:t xml:space="preserve">horseback riding, </w:t>
      </w:r>
      <w:r w:rsidRPr="003C23AC">
        <w:rPr>
          <w:rFonts w:ascii="Arial" w:hAnsi="Arial" w:cs="Arial"/>
        </w:rPr>
        <w:t>and nature study are popular in this area)</w:t>
      </w:r>
    </w:p>
    <w:p w14:paraId="05757ADA" w14:textId="229952DA" w:rsidR="00FD5779" w:rsidRPr="003C23AC" w:rsidRDefault="00FD5779" w:rsidP="00FD5779">
      <w:pPr>
        <w:pStyle w:val="ListParagraph"/>
        <w:numPr>
          <w:ilvl w:val="0"/>
          <w:numId w:val="2"/>
        </w:numPr>
        <w:rPr>
          <w:rFonts w:ascii="Arial" w:hAnsi="Arial" w:cs="Arial"/>
        </w:rPr>
      </w:pPr>
      <w:r w:rsidRPr="003C23AC">
        <w:rPr>
          <w:rFonts w:ascii="Arial" w:hAnsi="Arial" w:cs="Arial"/>
          <w:b/>
        </w:rPr>
        <w:t>Dowells Draft</w:t>
      </w:r>
      <w:r w:rsidRPr="003C23AC">
        <w:rPr>
          <w:rFonts w:ascii="Arial" w:hAnsi="Arial" w:cs="Arial"/>
        </w:rPr>
        <w:t xml:space="preserve"> (popular for </w:t>
      </w:r>
      <w:r w:rsidR="009024C3" w:rsidRPr="003C23AC">
        <w:rPr>
          <w:rFonts w:ascii="Arial" w:hAnsi="Arial" w:cs="Arial"/>
        </w:rPr>
        <w:t xml:space="preserve">grouse </w:t>
      </w:r>
      <w:r w:rsidRPr="003C23AC">
        <w:rPr>
          <w:rFonts w:ascii="Arial" w:hAnsi="Arial" w:cs="Arial"/>
        </w:rPr>
        <w:t>hunting, hiking, mountain biking</w:t>
      </w:r>
      <w:r w:rsidR="005F6C65" w:rsidRPr="003C23AC">
        <w:rPr>
          <w:rFonts w:ascii="Arial" w:hAnsi="Arial" w:cs="Arial"/>
        </w:rPr>
        <w:t>, horseback riding)</w:t>
      </w:r>
    </w:p>
    <w:p w14:paraId="1E2AC255" w14:textId="0A365DBD" w:rsidR="00FD5779" w:rsidRPr="003C23AC" w:rsidRDefault="00FD5779" w:rsidP="00FD5779">
      <w:pPr>
        <w:pStyle w:val="ListParagraph"/>
        <w:numPr>
          <w:ilvl w:val="0"/>
          <w:numId w:val="2"/>
        </w:numPr>
        <w:rPr>
          <w:rFonts w:ascii="Arial" w:hAnsi="Arial" w:cs="Arial"/>
        </w:rPr>
      </w:pPr>
      <w:r w:rsidRPr="003C23AC">
        <w:rPr>
          <w:rFonts w:ascii="Arial" w:hAnsi="Arial" w:cs="Arial"/>
          <w:b/>
        </w:rPr>
        <w:t>Hankey Mountain</w:t>
      </w:r>
      <w:r w:rsidRPr="003C23AC">
        <w:rPr>
          <w:rFonts w:ascii="Arial" w:hAnsi="Arial" w:cs="Arial"/>
        </w:rPr>
        <w:t xml:space="preserve"> (hiking, hunting, mountain biking,</w:t>
      </w:r>
      <w:r w:rsidR="005F6C65" w:rsidRPr="003C23AC">
        <w:rPr>
          <w:rFonts w:ascii="Arial" w:hAnsi="Arial" w:cs="Arial"/>
        </w:rPr>
        <w:t xml:space="preserve"> horseback riding, </w:t>
      </w:r>
      <w:r w:rsidRPr="003C23AC">
        <w:rPr>
          <w:rFonts w:ascii="Arial" w:hAnsi="Arial" w:cs="Arial"/>
        </w:rPr>
        <w:t>nature study</w:t>
      </w:r>
      <w:r w:rsidR="00DE784B" w:rsidRPr="003C23AC">
        <w:rPr>
          <w:rFonts w:ascii="Arial" w:hAnsi="Arial" w:cs="Arial"/>
        </w:rPr>
        <w:t>)</w:t>
      </w:r>
    </w:p>
    <w:p w14:paraId="39CFCAB4" w14:textId="48388D20" w:rsidR="00FD5779" w:rsidRPr="003C23AC" w:rsidRDefault="00FD5779" w:rsidP="00FD5779">
      <w:pPr>
        <w:pStyle w:val="ListParagraph"/>
        <w:numPr>
          <w:ilvl w:val="0"/>
          <w:numId w:val="2"/>
        </w:numPr>
        <w:rPr>
          <w:rFonts w:ascii="Arial" w:hAnsi="Arial" w:cs="Arial"/>
        </w:rPr>
      </w:pPr>
      <w:r w:rsidRPr="003C23AC">
        <w:rPr>
          <w:rFonts w:ascii="Arial" w:hAnsi="Arial" w:cs="Arial"/>
          <w:b/>
        </w:rPr>
        <w:t>Staunton Dam</w:t>
      </w:r>
      <w:r w:rsidRPr="003C23AC">
        <w:rPr>
          <w:rFonts w:ascii="Arial" w:hAnsi="Arial" w:cs="Arial"/>
        </w:rPr>
        <w:t xml:space="preserve"> and </w:t>
      </w:r>
      <w:r w:rsidRPr="003C23AC">
        <w:rPr>
          <w:rFonts w:ascii="Arial" w:hAnsi="Arial" w:cs="Arial"/>
          <w:b/>
        </w:rPr>
        <w:t>Elkhorn Lake</w:t>
      </w:r>
      <w:r w:rsidR="00DE784B" w:rsidRPr="003C23AC">
        <w:rPr>
          <w:rFonts w:ascii="Arial" w:hAnsi="Arial" w:cs="Arial"/>
        </w:rPr>
        <w:t xml:space="preserve"> (fishing, photography, canoeing, birding, hiking, mountain biking, horseback riding)</w:t>
      </w:r>
    </w:p>
    <w:p w14:paraId="64240A3C" w14:textId="56B8333A" w:rsidR="00FD5779" w:rsidRPr="003C23AC" w:rsidRDefault="00FD5779" w:rsidP="00FD5779">
      <w:pPr>
        <w:pStyle w:val="ListParagraph"/>
        <w:numPr>
          <w:ilvl w:val="0"/>
          <w:numId w:val="2"/>
        </w:numPr>
        <w:rPr>
          <w:rFonts w:ascii="Arial" w:hAnsi="Arial" w:cs="Arial"/>
        </w:rPr>
      </w:pPr>
      <w:r w:rsidRPr="003C23AC">
        <w:rPr>
          <w:rFonts w:ascii="Arial" w:hAnsi="Arial" w:cs="Arial"/>
          <w:b/>
        </w:rPr>
        <w:t>Upper North River</w:t>
      </w:r>
      <w:r w:rsidR="00DE784B" w:rsidRPr="003C23AC">
        <w:rPr>
          <w:rFonts w:ascii="Arial" w:hAnsi="Arial" w:cs="Arial"/>
        </w:rPr>
        <w:t xml:space="preserve"> (hiking, horseback riding, camping, fishing, hunting, mountain biking, nature study)</w:t>
      </w:r>
    </w:p>
    <w:p w14:paraId="623BED6B" w14:textId="44A010B2" w:rsidR="00FD5779" w:rsidRPr="003C23AC" w:rsidRDefault="00FD5779" w:rsidP="00FD5779">
      <w:pPr>
        <w:pStyle w:val="ListParagraph"/>
        <w:numPr>
          <w:ilvl w:val="0"/>
          <w:numId w:val="2"/>
        </w:numPr>
        <w:rPr>
          <w:rFonts w:ascii="Arial" w:hAnsi="Arial" w:cs="Arial"/>
        </w:rPr>
      </w:pPr>
      <w:r w:rsidRPr="003C23AC">
        <w:rPr>
          <w:rFonts w:ascii="Arial" w:hAnsi="Arial" w:cs="Arial"/>
          <w:b/>
        </w:rPr>
        <w:t>Todd Lake Campground</w:t>
      </w:r>
      <w:r w:rsidR="005F6C65" w:rsidRPr="003C23AC">
        <w:rPr>
          <w:rFonts w:ascii="Arial" w:hAnsi="Arial" w:cs="Arial"/>
        </w:rPr>
        <w:t xml:space="preserve"> (camping, swimming, picnicking, hiking, mountain biking)</w:t>
      </w:r>
    </w:p>
    <w:p w14:paraId="73C49DEB" w14:textId="4BAD45DE" w:rsidR="00FD5779" w:rsidRPr="003C23AC" w:rsidRDefault="00FD5779" w:rsidP="00FD5779">
      <w:pPr>
        <w:pStyle w:val="ListParagraph"/>
        <w:numPr>
          <w:ilvl w:val="0"/>
          <w:numId w:val="2"/>
        </w:numPr>
        <w:rPr>
          <w:rFonts w:ascii="Arial" w:hAnsi="Arial" w:cs="Arial"/>
        </w:rPr>
      </w:pPr>
      <w:r w:rsidRPr="003C23AC">
        <w:rPr>
          <w:rFonts w:ascii="Arial" w:hAnsi="Arial" w:cs="Arial"/>
          <w:b/>
        </w:rPr>
        <w:t>North River Campground</w:t>
      </w:r>
      <w:r w:rsidR="005F6C65" w:rsidRPr="003C23AC">
        <w:rPr>
          <w:rFonts w:ascii="Arial" w:hAnsi="Arial" w:cs="Arial"/>
        </w:rPr>
        <w:t xml:space="preserve"> (camping, fishing, hiking, mountain biking, horseback riding, hunting)</w:t>
      </w:r>
    </w:p>
    <w:p w14:paraId="185DFE08" w14:textId="66BDE6B7" w:rsidR="00FD5779" w:rsidRPr="003C23AC" w:rsidRDefault="00FD5779" w:rsidP="00FD5779">
      <w:pPr>
        <w:pStyle w:val="ListParagraph"/>
        <w:numPr>
          <w:ilvl w:val="0"/>
          <w:numId w:val="2"/>
        </w:numPr>
        <w:rPr>
          <w:rFonts w:ascii="Arial" w:hAnsi="Arial" w:cs="Arial"/>
        </w:rPr>
      </w:pPr>
      <w:r w:rsidRPr="003C23AC">
        <w:rPr>
          <w:rFonts w:ascii="Arial" w:hAnsi="Arial" w:cs="Arial"/>
          <w:b/>
        </w:rPr>
        <w:t>Ramseys Draft Wilderness</w:t>
      </w:r>
      <w:r w:rsidR="009024C3" w:rsidRPr="003C23AC">
        <w:rPr>
          <w:rFonts w:ascii="Arial" w:hAnsi="Arial" w:cs="Arial"/>
        </w:rPr>
        <w:t xml:space="preserve">, one of Virginia’s most popular Wilderness areas </w:t>
      </w:r>
      <w:r w:rsidR="00DE784B" w:rsidRPr="003C23AC">
        <w:rPr>
          <w:rFonts w:ascii="Arial" w:hAnsi="Arial" w:cs="Arial"/>
        </w:rPr>
        <w:t xml:space="preserve"> (hiking, backpacking, fishing, hunting</w:t>
      </w:r>
      <w:r w:rsidR="003B0916" w:rsidRPr="003C23AC">
        <w:rPr>
          <w:rFonts w:ascii="Arial" w:hAnsi="Arial" w:cs="Arial"/>
        </w:rPr>
        <w:t>, camping, birding</w:t>
      </w:r>
    </w:p>
    <w:p w14:paraId="5C703EEB" w14:textId="1D376970" w:rsidR="009E051D" w:rsidRPr="00DB090E" w:rsidRDefault="00FD5779" w:rsidP="00A36F47">
      <w:pPr>
        <w:pStyle w:val="ListParagraph"/>
        <w:numPr>
          <w:ilvl w:val="0"/>
          <w:numId w:val="2"/>
        </w:numPr>
        <w:rPr>
          <w:rFonts w:ascii="Arial" w:hAnsi="Arial" w:cs="Arial"/>
        </w:rPr>
      </w:pPr>
      <w:r w:rsidRPr="003C23AC">
        <w:rPr>
          <w:rFonts w:ascii="Arial" w:hAnsi="Arial" w:cs="Arial"/>
          <w:b/>
        </w:rPr>
        <w:t>Confederate Breastworks</w:t>
      </w:r>
      <w:r w:rsidR="00DE784B" w:rsidRPr="003C23AC">
        <w:rPr>
          <w:rFonts w:ascii="Arial" w:hAnsi="Arial" w:cs="Arial"/>
        </w:rPr>
        <w:t xml:space="preserve"> (hiking, learning history, viewing outstanding scenery, birding, hunting, mountain biki</w:t>
      </w:r>
      <w:r w:rsidR="00C452CD">
        <w:rPr>
          <w:rFonts w:ascii="Arial" w:hAnsi="Arial" w:cs="Arial"/>
        </w:rPr>
        <w:t>ng</w:t>
      </w:r>
    </w:p>
    <w:p w14:paraId="1D82443F" w14:textId="77777777" w:rsidR="00C452CD" w:rsidRDefault="00C452CD" w:rsidP="00A36F47">
      <w:pPr>
        <w:rPr>
          <w:rFonts w:ascii="Arial" w:hAnsi="Arial" w:cs="Arial"/>
        </w:rPr>
      </w:pPr>
    </w:p>
    <w:p w14:paraId="1638628B" w14:textId="58CD8088" w:rsidR="009E051D" w:rsidRDefault="00786F99" w:rsidP="00A36F47">
      <w:pPr>
        <w:rPr>
          <w:rFonts w:ascii="Arial" w:hAnsi="Arial" w:cs="Arial"/>
        </w:rPr>
      </w:pPr>
      <w:r w:rsidRPr="00256999">
        <w:rPr>
          <w:rFonts w:ascii="Arial" w:hAnsi="Arial" w:cs="Arial"/>
          <w:b/>
        </w:rPr>
        <w:t>Map 1.</w:t>
      </w:r>
      <w:r>
        <w:rPr>
          <w:rFonts w:ascii="Arial" w:hAnsi="Arial" w:cs="Arial"/>
        </w:rPr>
        <w:t xml:space="preserve">  </w:t>
      </w:r>
      <w:r w:rsidR="009E051D">
        <w:rPr>
          <w:rFonts w:ascii="Arial" w:hAnsi="Arial" w:cs="Arial"/>
        </w:rPr>
        <w:t>Scenic Integrity Impacts of the ACP</w:t>
      </w:r>
      <w:r w:rsidR="00864006">
        <w:rPr>
          <w:rFonts w:ascii="Arial" w:hAnsi="Arial" w:cs="Arial"/>
        </w:rPr>
        <w:t xml:space="preserve"> and Access Roads</w:t>
      </w:r>
      <w:r>
        <w:rPr>
          <w:rFonts w:ascii="Arial" w:hAnsi="Arial" w:cs="Arial"/>
        </w:rPr>
        <w:t xml:space="preserve"> </w:t>
      </w:r>
      <w:r w:rsidR="009E051D">
        <w:rPr>
          <w:rFonts w:ascii="Arial" w:hAnsi="Arial" w:cs="Arial"/>
        </w:rPr>
        <w:t>on the SMNSA and Wild Oak National Recreation Trail</w:t>
      </w:r>
    </w:p>
    <w:p w14:paraId="7BCADE43" w14:textId="71D49DF0" w:rsidR="009E051D" w:rsidRDefault="00864006" w:rsidP="00A36F47">
      <w:pPr>
        <w:rPr>
          <w:rFonts w:ascii="Arial" w:hAnsi="Arial" w:cs="Arial"/>
        </w:rPr>
      </w:pPr>
      <w:r>
        <w:rPr>
          <w:rFonts w:ascii="Arial" w:hAnsi="Arial" w:cs="Arial"/>
          <w:noProof/>
        </w:rPr>
        <w:drawing>
          <wp:inline distT="0" distB="0" distL="0" distR="0" wp14:anchorId="7A81F050" wp14:editId="0034830F">
            <wp:extent cx="6363408" cy="2560320"/>
            <wp:effectExtent l="0" t="0" r="12065"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reenshot 2017-03-16 15.46.03.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364446" cy="2560738"/>
                    </a:xfrm>
                    <a:prstGeom prst="rect">
                      <a:avLst/>
                    </a:prstGeom>
                  </pic:spPr>
                </pic:pic>
              </a:graphicData>
            </a:graphic>
          </wp:inline>
        </w:drawing>
      </w:r>
    </w:p>
    <w:p w14:paraId="30BD9D23" w14:textId="0CB8BBD0" w:rsidR="009E051D" w:rsidRDefault="009E051D" w:rsidP="00A36F47">
      <w:pPr>
        <w:rPr>
          <w:rFonts w:ascii="Arial" w:hAnsi="Arial" w:cs="Arial"/>
        </w:rPr>
      </w:pPr>
      <w:r>
        <w:rPr>
          <w:rFonts w:ascii="Arial" w:hAnsi="Arial" w:cs="Arial"/>
          <w:noProof/>
        </w:rPr>
        <w:drawing>
          <wp:inline distT="0" distB="0" distL="0" distR="0" wp14:anchorId="2609C98B" wp14:editId="6085AF10">
            <wp:extent cx="1645920" cy="1258570"/>
            <wp:effectExtent l="0" t="0" r="5080" b="1143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shot 2017-03-13 17.21.19.png"/>
                    <pic:cNvPicPr/>
                  </pic:nvPicPr>
                  <pic:blipFill rotWithShape="1">
                    <a:blip r:embed="rId7" cstate="print">
                      <a:extLst>
                        <a:ext uri="{28A0092B-C50C-407E-A947-70E740481C1C}">
                          <a14:useLocalDpi xmlns:a14="http://schemas.microsoft.com/office/drawing/2010/main" val="0"/>
                        </a:ext>
                      </a:extLst>
                    </a:blip>
                    <a:srcRect l="6599" r="11118"/>
                    <a:stretch/>
                  </pic:blipFill>
                  <pic:spPr bwMode="auto">
                    <a:xfrm>
                      <a:off x="0" y="0"/>
                      <a:ext cx="1655277" cy="1265725"/>
                    </a:xfrm>
                    <a:prstGeom prst="rect">
                      <a:avLst/>
                    </a:prstGeom>
                    <a:ln>
                      <a:noFill/>
                    </a:ln>
                    <a:extLst>
                      <a:ext uri="{53640926-AAD7-44D8-BBD7-CCE9431645EC}">
                        <a14:shadowObscured xmlns:a14="http://schemas.microsoft.com/office/drawing/2010/main"/>
                      </a:ext>
                    </a:extLst>
                  </pic:spPr>
                </pic:pic>
              </a:graphicData>
            </a:graphic>
          </wp:inline>
        </w:drawing>
      </w:r>
    </w:p>
    <w:p w14:paraId="2420F0EC" w14:textId="16195C0E" w:rsidR="003C23AC" w:rsidRPr="00F258E1" w:rsidRDefault="00F258E1" w:rsidP="00A36F47">
      <w:pPr>
        <w:rPr>
          <w:rFonts w:ascii="Arial" w:hAnsi="Arial" w:cs="Arial"/>
          <w:b/>
          <w:u w:val="single"/>
        </w:rPr>
      </w:pPr>
      <w:r w:rsidRPr="00F258E1">
        <w:rPr>
          <w:rFonts w:ascii="Arial" w:hAnsi="Arial" w:cs="Arial"/>
          <w:b/>
          <w:u w:val="single"/>
        </w:rPr>
        <w:t>Stream Impacts</w:t>
      </w:r>
    </w:p>
    <w:p w14:paraId="2C1D2B6E" w14:textId="352BA85E" w:rsidR="00F258E1" w:rsidRDefault="009E051D" w:rsidP="00A36F47">
      <w:pPr>
        <w:rPr>
          <w:rFonts w:ascii="Arial" w:hAnsi="Arial" w:cs="Arial"/>
        </w:rPr>
      </w:pPr>
      <w:r>
        <w:rPr>
          <w:rFonts w:ascii="Arial" w:hAnsi="Arial" w:cs="Arial"/>
        </w:rPr>
        <w:t xml:space="preserve">The </w:t>
      </w:r>
      <w:r w:rsidR="00171F09">
        <w:rPr>
          <w:rFonts w:ascii="Arial" w:hAnsi="Arial" w:cs="Arial"/>
        </w:rPr>
        <w:t xml:space="preserve">Draft ROD dismisses effects on </w:t>
      </w:r>
      <w:r>
        <w:rPr>
          <w:rFonts w:ascii="Arial" w:hAnsi="Arial" w:cs="Arial"/>
        </w:rPr>
        <w:t xml:space="preserve">brook trout streams crossed by the ACP and access roads and fails to discuss impacts on all sensitive streams.  </w:t>
      </w:r>
      <w:r w:rsidR="003C23AC">
        <w:rPr>
          <w:rFonts w:ascii="Arial" w:hAnsi="Arial" w:cs="Arial"/>
        </w:rPr>
        <w:t xml:space="preserve">The Shenandoah Mountain area is a regional </w:t>
      </w:r>
      <w:r w:rsidR="00F40153">
        <w:rPr>
          <w:rFonts w:ascii="Arial" w:hAnsi="Arial" w:cs="Arial"/>
        </w:rPr>
        <w:t>stronghold for wild brook trout</w:t>
      </w:r>
      <w:r>
        <w:rPr>
          <w:rFonts w:ascii="Arial" w:hAnsi="Arial" w:cs="Arial"/>
        </w:rPr>
        <w:t>.  The ACP route crosses four brook trout streams in the Braley Pond-Hankey Mountain area</w:t>
      </w:r>
      <w:r w:rsidR="00DB090E">
        <w:rPr>
          <w:rFonts w:ascii="Arial" w:hAnsi="Arial" w:cs="Arial"/>
        </w:rPr>
        <w:t xml:space="preserve"> (shown on M</w:t>
      </w:r>
      <w:r w:rsidR="00650BF0">
        <w:rPr>
          <w:rFonts w:ascii="Arial" w:hAnsi="Arial" w:cs="Arial"/>
        </w:rPr>
        <w:t>ap</w:t>
      </w:r>
      <w:r w:rsidR="00DB090E">
        <w:rPr>
          <w:rFonts w:ascii="Arial" w:hAnsi="Arial" w:cs="Arial"/>
        </w:rPr>
        <w:t xml:space="preserve"> 2</w:t>
      </w:r>
      <w:r w:rsidR="00650BF0">
        <w:rPr>
          <w:rFonts w:ascii="Arial" w:hAnsi="Arial" w:cs="Arial"/>
        </w:rPr>
        <w:t>)</w:t>
      </w:r>
      <w:r>
        <w:rPr>
          <w:rFonts w:ascii="Arial" w:hAnsi="Arial" w:cs="Arial"/>
        </w:rPr>
        <w:t>:</w:t>
      </w:r>
    </w:p>
    <w:p w14:paraId="6EA317FB" w14:textId="77777777" w:rsidR="00F40153" w:rsidRDefault="00F40153" w:rsidP="00F40153">
      <w:pPr>
        <w:rPr>
          <w:rFonts w:ascii="Arial" w:hAnsi="Arial" w:cs="Arial"/>
        </w:rPr>
      </w:pPr>
    </w:p>
    <w:p w14:paraId="74B52208" w14:textId="77777777" w:rsidR="00DB090E" w:rsidRPr="00F40153" w:rsidRDefault="00DB090E" w:rsidP="00F40153">
      <w:pPr>
        <w:rPr>
          <w:rFonts w:ascii="Arial" w:hAnsi="Arial" w:cs="Arial"/>
        </w:rPr>
        <w:sectPr w:rsidR="00DB090E" w:rsidRPr="00F40153" w:rsidSect="00E71221">
          <w:type w:val="continuous"/>
          <w:pgSz w:w="12240" w:h="15840"/>
          <w:pgMar w:top="1296" w:right="1296" w:bottom="1296" w:left="1296" w:header="720" w:footer="720" w:gutter="0"/>
          <w:cols w:space="720"/>
        </w:sectPr>
      </w:pPr>
    </w:p>
    <w:p w14:paraId="57D60D2A" w14:textId="339B325E" w:rsidR="009E051D" w:rsidRDefault="00F258E1" w:rsidP="00650BF0">
      <w:pPr>
        <w:pStyle w:val="ListParagraph"/>
        <w:numPr>
          <w:ilvl w:val="0"/>
          <w:numId w:val="7"/>
        </w:numPr>
        <w:rPr>
          <w:rFonts w:ascii="Arial" w:hAnsi="Arial" w:cs="Arial"/>
        </w:rPr>
      </w:pPr>
      <w:r>
        <w:rPr>
          <w:rFonts w:ascii="Arial" w:hAnsi="Arial" w:cs="Arial"/>
        </w:rPr>
        <w:t>Braley Branch</w:t>
      </w:r>
    </w:p>
    <w:p w14:paraId="5B5DFD04" w14:textId="79C3B683" w:rsidR="009E051D" w:rsidRDefault="009E051D" w:rsidP="00650BF0">
      <w:pPr>
        <w:pStyle w:val="ListParagraph"/>
        <w:numPr>
          <w:ilvl w:val="0"/>
          <w:numId w:val="7"/>
        </w:numPr>
        <w:rPr>
          <w:rFonts w:ascii="Arial" w:hAnsi="Arial" w:cs="Arial"/>
        </w:rPr>
      </w:pPr>
      <w:r>
        <w:rPr>
          <w:rFonts w:ascii="Arial" w:hAnsi="Arial" w:cs="Arial"/>
        </w:rPr>
        <w:t>Calfpasture River</w:t>
      </w:r>
    </w:p>
    <w:p w14:paraId="40A40CDF" w14:textId="11F10DD2" w:rsidR="009E051D" w:rsidRDefault="009E051D" w:rsidP="00650BF0">
      <w:pPr>
        <w:pStyle w:val="ListParagraph"/>
        <w:numPr>
          <w:ilvl w:val="0"/>
          <w:numId w:val="7"/>
        </w:numPr>
        <w:rPr>
          <w:rFonts w:ascii="Arial" w:hAnsi="Arial" w:cs="Arial"/>
        </w:rPr>
      </w:pPr>
      <w:r>
        <w:rPr>
          <w:rFonts w:ascii="Arial" w:hAnsi="Arial" w:cs="Arial"/>
        </w:rPr>
        <w:t>Dowell’s Draft</w:t>
      </w:r>
    </w:p>
    <w:p w14:paraId="1EE04367" w14:textId="712006E3" w:rsidR="00F40153" w:rsidRPr="00DB090E" w:rsidRDefault="00650BF0" w:rsidP="00A36F47">
      <w:pPr>
        <w:pStyle w:val="ListParagraph"/>
        <w:numPr>
          <w:ilvl w:val="0"/>
          <w:numId w:val="7"/>
        </w:numPr>
        <w:rPr>
          <w:rFonts w:ascii="Arial" w:hAnsi="Arial" w:cs="Arial"/>
        </w:rPr>
        <w:sectPr w:rsidR="00F40153" w:rsidRPr="00DB090E" w:rsidSect="00F40153">
          <w:type w:val="continuous"/>
          <w:pgSz w:w="12240" w:h="15840"/>
          <w:pgMar w:top="1296" w:right="1296" w:bottom="1296" w:left="1296" w:header="720" w:footer="720" w:gutter="0"/>
          <w:cols w:num="2" w:space="720"/>
        </w:sectPr>
      </w:pPr>
      <w:r>
        <w:rPr>
          <w:rFonts w:ascii="Arial" w:hAnsi="Arial" w:cs="Arial"/>
        </w:rPr>
        <w:t>White Oak Draft</w:t>
      </w:r>
    </w:p>
    <w:p w14:paraId="48A53AAB" w14:textId="575CD18F" w:rsidR="003C23AC" w:rsidRPr="003C23AC" w:rsidRDefault="003C23AC" w:rsidP="00A36F47">
      <w:pPr>
        <w:rPr>
          <w:rFonts w:ascii="Arial" w:hAnsi="Arial" w:cs="Arial"/>
        </w:rPr>
      </w:pPr>
    </w:p>
    <w:p w14:paraId="250B3595" w14:textId="7F164FA9" w:rsidR="000C5DA8" w:rsidRPr="000C5DA8" w:rsidRDefault="00216034" w:rsidP="00216034">
      <w:pPr>
        <w:pStyle w:val="NormalWeb"/>
        <w:shd w:val="clear" w:color="auto" w:fill="FFFFFF"/>
        <w:spacing w:before="0" w:beforeAutospacing="0" w:after="0" w:afterAutospacing="0"/>
        <w:rPr>
          <w:rFonts w:ascii="Arial" w:hAnsi="Arial" w:cs="Arial"/>
          <w:color w:val="000000"/>
        </w:rPr>
      </w:pPr>
      <w:r w:rsidRPr="000C5DA8">
        <w:rPr>
          <w:rFonts w:ascii="Arial" w:hAnsi="Arial" w:cs="Arial"/>
          <w:color w:val="000000"/>
        </w:rPr>
        <w:t>Construction of the pipeline will harm these sensitive brook trout streams by ca</w:t>
      </w:r>
      <w:r w:rsidR="00FD055F">
        <w:rPr>
          <w:rFonts w:ascii="Arial" w:hAnsi="Arial" w:cs="Arial"/>
          <w:color w:val="000000"/>
        </w:rPr>
        <w:t>using siltation and turbidity.  It would also increase stream channel bed and bank erosion because of increased runoff.</w:t>
      </w:r>
    </w:p>
    <w:p w14:paraId="75FED10C" w14:textId="77777777" w:rsidR="00216034" w:rsidRDefault="00216034" w:rsidP="00216034">
      <w:pPr>
        <w:pStyle w:val="NormalWeb"/>
        <w:shd w:val="clear" w:color="auto" w:fill="FFFFFF"/>
        <w:spacing w:before="0" w:beforeAutospacing="0" w:after="0" w:afterAutospacing="0"/>
        <w:rPr>
          <w:rFonts w:ascii="Helvetica" w:hAnsi="Helvetica"/>
          <w:color w:val="000000"/>
          <w:sz w:val="19"/>
          <w:szCs w:val="19"/>
        </w:rPr>
      </w:pPr>
      <w:r>
        <w:rPr>
          <w:rFonts w:ascii="Helvetica" w:hAnsi="Helvetica"/>
          <w:color w:val="000000"/>
          <w:sz w:val="19"/>
          <w:szCs w:val="19"/>
        </w:rPr>
        <w:t> </w:t>
      </w:r>
    </w:p>
    <w:p w14:paraId="6E5C981E" w14:textId="2ADC5A22" w:rsidR="00650BF0" w:rsidRPr="000C5DA8" w:rsidRDefault="00650BF0" w:rsidP="00216034">
      <w:pPr>
        <w:pStyle w:val="NormalWeb"/>
        <w:shd w:val="clear" w:color="auto" w:fill="FFFFFF"/>
        <w:spacing w:before="0" w:beforeAutospacing="0" w:after="0" w:afterAutospacing="0"/>
        <w:rPr>
          <w:rFonts w:ascii="Arial" w:hAnsi="Arial" w:cs="Arial"/>
          <w:color w:val="000000"/>
        </w:rPr>
      </w:pPr>
      <w:r w:rsidRPr="00256999">
        <w:rPr>
          <w:rFonts w:ascii="Arial" w:hAnsi="Arial" w:cs="Arial"/>
          <w:b/>
          <w:color w:val="000000"/>
        </w:rPr>
        <w:t>Map</w:t>
      </w:r>
      <w:r w:rsidR="00F258E1" w:rsidRPr="00256999">
        <w:rPr>
          <w:rFonts w:ascii="Arial" w:hAnsi="Arial" w:cs="Arial"/>
          <w:b/>
          <w:color w:val="000000"/>
        </w:rPr>
        <w:t xml:space="preserve"> 2.</w:t>
      </w:r>
      <w:r w:rsidR="00F258E1">
        <w:rPr>
          <w:rFonts w:ascii="Arial" w:hAnsi="Arial" w:cs="Arial"/>
          <w:color w:val="000000"/>
        </w:rPr>
        <w:t xml:space="preserve">  ACP Route through High Integrity Wild Brook Trout H</w:t>
      </w:r>
      <w:r w:rsidRPr="000C5DA8">
        <w:rPr>
          <w:rFonts w:ascii="Arial" w:hAnsi="Arial" w:cs="Arial"/>
          <w:color w:val="000000"/>
        </w:rPr>
        <w:t>abitat in the Braley Pond – Hankey Mountain area</w:t>
      </w:r>
      <w:r w:rsidR="000C5DA8">
        <w:rPr>
          <w:rFonts w:ascii="Arial" w:hAnsi="Arial" w:cs="Arial"/>
          <w:color w:val="000000"/>
        </w:rPr>
        <w:t>.  Brook Trout streams are highlighted in blue.</w:t>
      </w:r>
    </w:p>
    <w:p w14:paraId="552F863C" w14:textId="28717DC9" w:rsidR="00216034" w:rsidRDefault="00650BF0" w:rsidP="00216034">
      <w:pPr>
        <w:pStyle w:val="NormalWeb"/>
        <w:shd w:val="clear" w:color="auto" w:fill="FFFFFF"/>
        <w:spacing w:before="0" w:beforeAutospacing="0" w:after="0" w:afterAutospacing="0"/>
        <w:rPr>
          <w:rFonts w:ascii="Helvetica" w:hAnsi="Helvetica"/>
          <w:color w:val="000000"/>
          <w:sz w:val="19"/>
          <w:szCs w:val="19"/>
        </w:rPr>
      </w:pPr>
      <w:r>
        <w:rPr>
          <w:rFonts w:ascii="Helvetica" w:hAnsi="Helvetica"/>
          <w:noProof/>
          <w:color w:val="000000"/>
          <w:sz w:val="19"/>
          <w:szCs w:val="19"/>
        </w:rPr>
        <w:drawing>
          <wp:inline distT="0" distB="0" distL="0" distR="0" wp14:anchorId="0742E228" wp14:editId="104CEE94">
            <wp:extent cx="5943600" cy="282829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shot 2017-03-16 15.25.38.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2828290"/>
                    </a:xfrm>
                    <a:prstGeom prst="rect">
                      <a:avLst/>
                    </a:prstGeom>
                  </pic:spPr>
                </pic:pic>
              </a:graphicData>
            </a:graphic>
          </wp:inline>
        </w:drawing>
      </w:r>
      <w:r w:rsidR="00216034">
        <w:rPr>
          <w:rFonts w:ascii="Helvetica" w:hAnsi="Helvetica"/>
          <w:color w:val="000000"/>
          <w:sz w:val="19"/>
          <w:szCs w:val="19"/>
        </w:rPr>
        <w:t> </w:t>
      </w:r>
    </w:p>
    <w:p w14:paraId="1B3D9274" w14:textId="46D5A14C" w:rsidR="00216034" w:rsidRDefault="00216034" w:rsidP="00216034">
      <w:pPr>
        <w:shd w:val="clear" w:color="auto" w:fill="FFFFFF"/>
        <w:rPr>
          <w:rFonts w:ascii="Helvetica" w:eastAsia="Times New Roman" w:hAnsi="Helvetica"/>
          <w:color w:val="000000"/>
          <w:sz w:val="19"/>
          <w:szCs w:val="19"/>
        </w:rPr>
      </w:pPr>
      <w:r>
        <w:rPr>
          <w:rFonts w:ascii="Helvetica" w:eastAsia="Times New Roman" w:hAnsi="Helvetica"/>
          <w:noProof/>
          <w:color w:val="000000"/>
          <w:sz w:val="19"/>
          <w:szCs w:val="19"/>
        </w:rPr>
        <w:drawing>
          <wp:inline distT="0" distB="0" distL="0" distR="0" wp14:anchorId="73BEA0AB" wp14:editId="294F9D91">
            <wp:extent cx="1994535" cy="1194097"/>
            <wp:effectExtent l="0" t="0" r="12065" b="0"/>
            <wp:docPr id="5" name="Picture 5" descr="http://www.friendsofshenandoahmountain.org/uploads/1/7/4/4/17446555/presentation5-1_or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friendsofshenandoahmountain.org/uploads/1/7/4/4/17446555/presentation5-1_orig.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14260" cy="1205906"/>
                    </a:xfrm>
                    <a:prstGeom prst="rect">
                      <a:avLst/>
                    </a:prstGeom>
                    <a:noFill/>
                    <a:ln>
                      <a:noFill/>
                    </a:ln>
                  </pic:spPr>
                </pic:pic>
              </a:graphicData>
            </a:graphic>
          </wp:inline>
        </w:drawing>
      </w:r>
    </w:p>
    <w:p w14:paraId="242819C6" w14:textId="77777777" w:rsidR="00216034" w:rsidRDefault="00216034" w:rsidP="00216034">
      <w:pPr>
        <w:pStyle w:val="NormalWeb"/>
        <w:shd w:val="clear" w:color="auto" w:fill="FFFFFF"/>
        <w:spacing w:before="0" w:beforeAutospacing="0" w:after="0" w:afterAutospacing="0"/>
        <w:rPr>
          <w:rFonts w:ascii="Helvetica" w:hAnsi="Helvetica"/>
          <w:color w:val="000000"/>
          <w:sz w:val="19"/>
          <w:szCs w:val="19"/>
        </w:rPr>
      </w:pPr>
      <w:r>
        <w:rPr>
          <w:rFonts w:ascii="Helvetica" w:hAnsi="Helvetica"/>
          <w:color w:val="000000"/>
          <w:sz w:val="19"/>
          <w:szCs w:val="19"/>
        </w:rPr>
        <w:t> </w:t>
      </w:r>
    </w:p>
    <w:p w14:paraId="31718C29" w14:textId="22093864" w:rsidR="00216034" w:rsidRPr="00171F09" w:rsidRDefault="00650BF0" w:rsidP="00216034">
      <w:pPr>
        <w:pStyle w:val="NormalWeb"/>
        <w:shd w:val="clear" w:color="auto" w:fill="FFFFFF"/>
        <w:spacing w:before="0" w:beforeAutospacing="0" w:after="0" w:afterAutospacing="0"/>
        <w:rPr>
          <w:rFonts w:ascii="Arial" w:hAnsi="Arial" w:cs="Arial"/>
          <w:color w:val="000000" w:themeColor="text1"/>
        </w:rPr>
      </w:pPr>
      <w:r w:rsidRPr="00650BF0">
        <w:rPr>
          <w:rFonts w:ascii="Arial" w:hAnsi="Arial" w:cs="Arial"/>
          <w:color w:val="000000"/>
        </w:rPr>
        <w:t>In a Sept. 1, 2016 letter to FERC</w:t>
      </w:r>
      <w:r w:rsidR="00F40153">
        <w:rPr>
          <w:rFonts w:ascii="Arial" w:hAnsi="Arial" w:cs="Arial"/>
          <w:color w:val="000000"/>
        </w:rPr>
        <w:t xml:space="preserve"> </w:t>
      </w:r>
      <w:r w:rsidR="00171F09">
        <w:rPr>
          <w:rFonts w:ascii="Arial" w:hAnsi="Arial" w:cs="Arial"/>
          <w:color w:val="000000"/>
        </w:rPr>
        <w:t>the</w:t>
      </w:r>
      <w:r w:rsidRPr="00650BF0">
        <w:rPr>
          <w:rFonts w:ascii="Arial" w:hAnsi="Arial" w:cs="Arial"/>
          <w:color w:val="000000"/>
        </w:rPr>
        <w:t xml:space="preserve"> Forest Service</w:t>
      </w:r>
      <w:r w:rsidR="00216034" w:rsidRPr="00650BF0">
        <w:rPr>
          <w:rFonts w:ascii="Arial" w:hAnsi="Arial" w:cs="Arial"/>
          <w:color w:val="000000"/>
        </w:rPr>
        <w:t xml:space="preserve"> expressed concern about project </w:t>
      </w:r>
      <w:r w:rsidR="00216034" w:rsidRPr="001D2532">
        <w:rPr>
          <w:rFonts w:ascii="Arial" w:hAnsi="Arial" w:cs="Arial"/>
          <w:color w:val="000000"/>
        </w:rPr>
        <w:t>impacts to White Oak Draft and a Dowell's Draft tributary to the Calfpasture River</w:t>
      </w:r>
      <w:r w:rsidR="00F40153" w:rsidRPr="001D2532">
        <w:rPr>
          <w:rFonts w:ascii="Arial" w:hAnsi="Arial" w:cs="Arial"/>
          <w:color w:val="000000"/>
        </w:rPr>
        <w:t xml:space="preserve">, both </w:t>
      </w:r>
      <w:r w:rsidR="00F40153" w:rsidRPr="001D2532">
        <w:rPr>
          <w:rFonts w:ascii="Arial" w:hAnsi="Arial" w:cs="Arial"/>
          <w:color w:val="000000" w:themeColor="text1"/>
        </w:rPr>
        <w:t>wild brook trout streams</w:t>
      </w:r>
      <w:r w:rsidR="00216034" w:rsidRPr="001D2532">
        <w:rPr>
          <w:rFonts w:ascii="Arial" w:hAnsi="Arial" w:cs="Arial"/>
          <w:color w:val="000000" w:themeColor="text1"/>
        </w:rPr>
        <w:t xml:space="preserve">. The Forest Service </w:t>
      </w:r>
      <w:r w:rsidRPr="001D2532">
        <w:rPr>
          <w:rFonts w:ascii="Arial" w:hAnsi="Arial" w:cs="Arial"/>
          <w:color w:val="000000" w:themeColor="text1"/>
        </w:rPr>
        <w:t xml:space="preserve">specifically </w:t>
      </w:r>
      <w:r w:rsidR="00216034" w:rsidRPr="001D2532">
        <w:rPr>
          <w:rFonts w:ascii="Arial" w:hAnsi="Arial" w:cs="Arial"/>
          <w:color w:val="000000" w:themeColor="text1"/>
        </w:rPr>
        <w:t xml:space="preserve">asked Dominion/ACP to "re-evaluate its proposed stream crossings and proposed locations of access roads, while considering Forest Plan standards and BMPs relating to soil and water." </w:t>
      </w:r>
      <w:r w:rsidRPr="001D2532">
        <w:rPr>
          <w:rFonts w:ascii="Arial" w:hAnsi="Arial" w:cs="Arial"/>
          <w:color w:val="000000" w:themeColor="text1"/>
        </w:rPr>
        <w:t xml:space="preserve"> </w:t>
      </w:r>
      <w:r w:rsidR="00216034" w:rsidRPr="001D2532">
        <w:rPr>
          <w:rStyle w:val="Strong"/>
          <w:rFonts w:ascii="Arial" w:hAnsi="Arial" w:cs="Arial"/>
          <w:color w:val="000000" w:themeColor="text1"/>
        </w:rPr>
        <w:t> </w:t>
      </w:r>
      <w:r w:rsidR="00216034" w:rsidRPr="001D2532">
        <w:rPr>
          <w:rStyle w:val="apple-converted-space"/>
          <w:rFonts w:ascii="Arial" w:hAnsi="Arial" w:cs="Arial"/>
          <w:color w:val="000000" w:themeColor="text1"/>
        </w:rPr>
        <w:t> </w:t>
      </w:r>
      <w:r w:rsidR="00216034" w:rsidRPr="001D2532">
        <w:rPr>
          <w:rFonts w:ascii="Arial" w:hAnsi="Arial" w:cs="Arial"/>
          <w:color w:val="000000" w:themeColor="text1"/>
        </w:rPr>
        <w:t>The EIS ignores this official request and continues to show the ACP route and access roads crossing these sensitive streams.  </w:t>
      </w:r>
      <w:r w:rsidR="00DF0B76" w:rsidRPr="001D2532">
        <w:rPr>
          <w:rFonts w:ascii="Arial" w:hAnsi="Arial" w:cs="Arial"/>
          <w:color w:val="000000" w:themeColor="text1"/>
        </w:rPr>
        <w:t>We object to the USFS ignoring Dominion’s lack of response to this request</w:t>
      </w:r>
      <w:r w:rsidR="001D2532" w:rsidRPr="001D2532">
        <w:rPr>
          <w:rFonts w:ascii="Arial" w:hAnsi="Arial" w:cs="Arial"/>
          <w:color w:val="000000" w:themeColor="text1"/>
        </w:rPr>
        <w:t xml:space="preserve"> and approving the project anyway.</w:t>
      </w:r>
    </w:p>
    <w:p w14:paraId="6C1AC274" w14:textId="77777777" w:rsidR="00216034" w:rsidRDefault="00216034" w:rsidP="00216034">
      <w:pPr>
        <w:pStyle w:val="NormalWeb"/>
        <w:shd w:val="clear" w:color="auto" w:fill="FFFFFF"/>
        <w:spacing w:before="0" w:beforeAutospacing="0" w:after="0" w:afterAutospacing="0"/>
        <w:rPr>
          <w:rFonts w:ascii="Arial" w:hAnsi="Arial" w:cs="Arial"/>
          <w:color w:val="000000"/>
        </w:rPr>
      </w:pPr>
      <w:r w:rsidRPr="00650BF0">
        <w:rPr>
          <w:rFonts w:ascii="Arial" w:hAnsi="Arial" w:cs="Arial"/>
          <w:color w:val="000000"/>
        </w:rPr>
        <w:t> </w:t>
      </w:r>
    </w:p>
    <w:p w14:paraId="3289B88D" w14:textId="6879CCEA" w:rsidR="00DA3C26" w:rsidRPr="00F40153" w:rsidRDefault="00DA3C26" w:rsidP="00216034">
      <w:pPr>
        <w:pStyle w:val="NormalWeb"/>
        <w:shd w:val="clear" w:color="auto" w:fill="FFFFFF"/>
        <w:spacing w:before="0" w:beforeAutospacing="0" w:after="0" w:afterAutospacing="0"/>
        <w:rPr>
          <w:rFonts w:ascii="Arial" w:hAnsi="Arial" w:cs="Arial"/>
          <w:b/>
          <w:color w:val="000000"/>
          <w:u w:val="single"/>
        </w:rPr>
      </w:pPr>
      <w:r w:rsidRPr="00F40153">
        <w:rPr>
          <w:rFonts w:ascii="Arial" w:hAnsi="Arial" w:cs="Arial"/>
          <w:b/>
          <w:color w:val="000000"/>
          <w:u w:val="single"/>
        </w:rPr>
        <w:t>High Hazard Area</w:t>
      </w:r>
    </w:p>
    <w:p w14:paraId="59A2D9DE" w14:textId="5010CBA5" w:rsidR="00216034" w:rsidRDefault="00216034" w:rsidP="00216034">
      <w:pPr>
        <w:pStyle w:val="NormalWeb"/>
        <w:shd w:val="clear" w:color="auto" w:fill="FFFFFF"/>
        <w:spacing w:before="0" w:beforeAutospacing="0" w:after="0" w:afterAutospacing="0"/>
        <w:rPr>
          <w:rFonts w:ascii="Arial" w:hAnsi="Arial" w:cs="Arial"/>
          <w:color w:val="000000"/>
        </w:rPr>
      </w:pPr>
      <w:r w:rsidRPr="00385B44">
        <w:rPr>
          <w:rFonts w:ascii="Arial" w:hAnsi="Arial" w:cs="Arial"/>
          <w:color w:val="000000"/>
        </w:rPr>
        <w:t>The Forest Service has identified White Oak Draft as a "High Hazard Area" because of steep slopes</w:t>
      </w:r>
      <w:r w:rsidR="00650BF0" w:rsidRPr="00385B44">
        <w:rPr>
          <w:rFonts w:ascii="Arial" w:hAnsi="Arial" w:cs="Arial"/>
          <w:color w:val="000000"/>
        </w:rPr>
        <w:t xml:space="preserve"> </w:t>
      </w:r>
      <w:r w:rsidR="00F40153" w:rsidRPr="00385B44">
        <w:rPr>
          <w:rFonts w:ascii="Arial" w:hAnsi="Arial" w:cs="Arial"/>
          <w:color w:val="000000"/>
        </w:rPr>
        <w:t xml:space="preserve">(&gt;70%) </w:t>
      </w:r>
      <w:r w:rsidRPr="00385B44">
        <w:rPr>
          <w:rFonts w:ascii="Arial" w:hAnsi="Arial" w:cs="Arial"/>
          <w:color w:val="000000"/>
        </w:rPr>
        <w:t>adjacent</w:t>
      </w:r>
      <w:r w:rsidR="000C5DA8" w:rsidRPr="00385B44">
        <w:rPr>
          <w:rFonts w:ascii="Arial" w:hAnsi="Arial" w:cs="Arial"/>
          <w:color w:val="000000"/>
        </w:rPr>
        <w:t xml:space="preserve"> to</w:t>
      </w:r>
      <w:r w:rsidRPr="00385B44">
        <w:rPr>
          <w:rFonts w:ascii="Arial" w:hAnsi="Arial" w:cs="Arial"/>
          <w:color w:val="000000"/>
        </w:rPr>
        <w:t xml:space="preserve"> the stream</w:t>
      </w:r>
      <w:r w:rsidR="00DB090E" w:rsidRPr="00385B44">
        <w:rPr>
          <w:rFonts w:ascii="Arial" w:hAnsi="Arial" w:cs="Arial"/>
          <w:color w:val="000000"/>
        </w:rPr>
        <w:t xml:space="preserve"> (see #4 on Map 2)</w:t>
      </w:r>
      <w:r w:rsidRPr="00385B44">
        <w:rPr>
          <w:rFonts w:ascii="Arial" w:hAnsi="Arial" w:cs="Arial"/>
          <w:color w:val="000000"/>
        </w:rPr>
        <w:t>. Construction of the pipeline across this deep ravine would damage the stream and set the stage for landslides during heavy rains.</w:t>
      </w:r>
      <w:r w:rsidR="00650BF0" w:rsidRPr="00385B44">
        <w:rPr>
          <w:rFonts w:ascii="Arial" w:hAnsi="Arial" w:cs="Arial"/>
          <w:color w:val="000000"/>
        </w:rPr>
        <w:t xml:space="preserve"> </w:t>
      </w:r>
      <w:r w:rsidR="000C5DA8" w:rsidRPr="00385B44">
        <w:rPr>
          <w:rFonts w:ascii="Arial" w:hAnsi="Arial" w:cs="Arial"/>
          <w:color w:val="000000"/>
        </w:rPr>
        <w:t xml:space="preserve"> Dominion has failed to respond to the Forest Service’s request for detailed construction plans on how they could safely and responsibly construct the pipeline across White Oak Draft and what measures they would use to stabilize slopes and control soil erosion.</w:t>
      </w:r>
      <w:r w:rsidR="00385B44">
        <w:rPr>
          <w:rFonts w:ascii="Arial" w:hAnsi="Arial" w:cs="Arial"/>
          <w:color w:val="000000"/>
        </w:rPr>
        <w:t xml:space="preserve">  We object to the USFS making a decision to approve the pipeline without Dominion providing an </w:t>
      </w:r>
      <w:r w:rsidR="00385B44">
        <w:rPr>
          <w:rFonts w:ascii="Arial" w:hAnsi="Arial" w:cs="Arial"/>
          <w:color w:val="000000"/>
        </w:rPr>
        <w:t>acceptable</w:t>
      </w:r>
      <w:r w:rsidR="00385B44">
        <w:rPr>
          <w:rFonts w:ascii="Arial" w:hAnsi="Arial" w:cs="Arial"/>
          <w:color w:val="000000"/>
        </w:rPr>
        <w:t xml:space="preserve"> site specific slope hazard mitigation plan.</w:t>
      </w:r>
    </w:p>
    <w:p w14:paraId="0BFEA473" w14:textId="77777777" w:rsidR="00F40153" w:rsidRDefault="00F40153" w:rsidP="00216034">
      <w:pPr>
        <w:pStyle w:val="NormalWeb"/>
        <w:shd w:val="clear" w:color="auto" w:fill="FFFFFF"/>
        <w:spacing w:before="0" w:beforeAutospacing="0" w:after="0" w:afterAutospacing="0"/>
        <w:rPr>
          <w:rFonts w:ascii="Arial" w:hAnsi="Arial" w:cs="Arial"/>
          <w:b/>
          <w:color w:val="000000"/>
          <w:u w:val="single"/>
        </w:rPr>
      </w:pPr>
    </w:p>
    <w:p w14:paraId="215C150C" w14:textId="617E305B" w:rsidR="00650BF0" w:rsidRPr="00F258E1" w:rsidRDefault="000C5DA8" w:rsidP="00216034">
      <w:pPr>
        <w:pStyle w:val="NormalWeb"/>
        <w:shd w:val="clear" w:color="auto" w:fill="FFFFFF"/>
        <w:spacing w:before="0" w:beforeAutospacing="0" w:after="0" w:afterAutospacing="0"/>
        <w:rPr>
          <w:rFonts w:ascii="Arial" w:hAnsi="Arial" w:cs="Arial"/>
          <w:b/>
          <w:color w:val="000000"/>
          <w:u w:val="single"/>
        </w:rPr>
      </w:pPr>
      <w:r w:rsidRPr="00F258E1">
        <w:rPr>
          <w:rFonts w:ascii="Arial" w:hAnsi="Arial" w:cs="Arial"/>
          <w:b/>
          <w:color w:val="000000"/>
          <w:u w:val="single"/>
        </w:rPr>
        <w:t>Recreation Impacts</w:t>
      </w:r>
    </w:p>
    <w:p w14:paraId="7077DF1A" w14:textId="368D3C10" w:rsidR="00650BF0" w:rsidRPr="000C5DA8" w:rsidRDefault="00650BF0" w:rsidP="00650BF0">
      <w:pPr>
        <w:shd w:val="clear" w:color="auto" w:fill="FFFFFF"/>
        <w:rPr>
          <w:rFonts w:ascii="Arial" w:hAnsi="Arial" w:cs="Arial"/>
          <w:color w:val="000000"/>
        </w:rPr>
      </w:pPr>
      <w:r w:rsidRPr="000C5DA8">
        <w:rPr>
          <w:rFonts w:ascii="Arial" w:hAnsi="Arial" w:cs="Arial"/>
          <w:color w:val="000000"/>
        </w:rPr>
        <w:t>The scenic Rt. 250 gateway is perhaps the most heavily used access to prime recreational resources located in or adjacent to the proposed Shenandoah Mountain National Scenic area</w:t>
      </w:r>
      <w:r w:rsidR="00256999">
        <w:rPr>
          <w:rFonts w:ascii="Arial" w:hAnsi="Arial" w:cs="Arial"/>
          <w:color w:val="000000"/>
        </w:rPr>
        <w:t xml:space="preserve"> (shown on Map 3)</w:t>
      </w:r>
      <w:r w:rsidRPr="000C5DA8">
        <w:rPr>
          <w:rFonts w:ascii="Arial" w:hAnsi="Arial" w:cs="Arial"/>
          <w:color w:val="000000"/>
        </w:rPr>
        <w:t>:</w:t>
      </w:r>
    </w:p>
    <w:p w14:paraId="41B6EEA4" w14:textId="77777777" w:rsidR="00650BF0" w:rsidRPr="000C5DA8" w:rsidRDefault="00650BF0" w:rsidP="00650BF0">
      <w:pPr>
        <w:numPr>
          <w:ilvl w:val="0"/>
          <w:numId w:val="8"/>
        </w:numPr>
        <w:shd w:val="clear" w:color="auto" w:fill="FFFFFF"/>
        <w:spacing w:before="100" w:beforeAutospacing="1" w:after="100" w:afterAutospacing="1"/>
        <w:rPr>
          <w:rFonts w:ascii="Arial" w:eastAsia="Times New Roman" w:hAnsi="Arial" w:cs="Arial"/>
          <w:color w:val="000000"/>
        </w:rPr>
      </w:pPr>
      <w:r w:rsidRPr="000C5DA8">
        <w:rPr>
          <w:rFonts w:ascii="Arial" w:eastAsia="Times New Roman" w:hAnsi="Arial" w:cs="Arial"/>
          <w:color w:val="000000"/>
        </w:rPr>
        <w:t>campgrounds</w:t>
      </w:r>
    </w:p>
    <w:p w14:paraId="21EDEFB5" w14:textId="77777777" w:rsidR="00650BF0" w:rsidRPr="000C5DA8" w:rsidRDefault="00650BF0" w:rsidP="00650BF0">
      <w:pPr>
        <w:numPr>
          <w:ilvl w:val="0"/>
          <w:numId w:val="8"/>
        </w:numPr>
        <w:shd w:val="clear" w:color="auto" w:fill="FFFFFF"/>
        <w:spacing w:before="100" w:beforeAutospacing="1" w:after="100" w:afterAutospacing="1"/>
        <w:rPr>
          <w:rFonts w:ascii="Arial" w:eastAsia="Times New Roman" w:hAnsi="Arial" w:cs="Arial"/>
          <w:color w:val="000000"/>
        </w:rPr>
      </w:pPr>
      <w:r w:rsidRPr="000C5DA8">
        <w:rPr>
          <w:rFonts w:ascii="Arial" w:eastAsia="Times New Roman" w:hAnsi="Arial" w:cs="Arial"/>
          <w:color w:val="000000"/>
        </w:rPr>
        <w:t>lakes</w:t>
      </w:r>
    </w:p>
    <w:p w14:paraId="4011BC55" w14:textId="77777777" w:rsidR="00650BF0" w:rsidRPr="000C5DA8" w:rsidRDefault="00650BF0" w:rsidP="00650BF0">
      <w:pPr>
        <w:numPr>
          <w:ilvl w:val="0"/>
          <w:numId w:val="8"/>
        </w:numPr>
        <w:shd w:val="clear" w:color="auto" w:fill="FFFFFF"/>
        <w:spacing w:before="100" w:beforeAutospacing="1" w:after="100" w:afterAutospacing="1"/>
        <w:rPr>
          <w:rFonts w:ascii="Arial" w:eastAsia="Times New Roman" w:hAnsi="Arial" w:cs="Arial"/>
          <w:color w:val="000000"/>
        </w:rPr>
      </w:pPr>
      <w:r w:rsidRPr="000C5DA8">
        <w:rPr>
          <w:rFonts w:ascii="Arial" w:eastAsia="Times New Roman" w:hAnsi="Arial" w:cs="Arial"/>
          <w:color w:val="000000"/>
        </w:rPr>
        <w:t>picnic areas</w:t>
      </w:r>
    </w:p>
    <w:p w14:paraId="0372F0F5" w14:textId="77777777" w:rsidR="00650BF0" w:rsidRPr="000C5DA8" w:rsidRDefault="00650BF0" w:rsidP="00650BF0">
      <w:pPr>
        <w:numPr>
          <w:ilvl w:val="0"/>
          <w:numId w:val="8"/>
        </w:numPr>
        <w:shd w:val="clear" w:color="auto" w:fill="FFFFFF"/>
        <w:spacing w:before="100" w:beforeAutospacing="1" w:after="100" w:afterAutospacing="1"/>
        <w:rPr>
          <w:rFonts w:ascii="Arial" w:eastAsia="Times New Roman" w:hAnsi="Arial" w:cs="Arial"/>
          <w:color w:val="000000"/>
        </w:rPr>
      </w:pPr>
      <w:r w:rsidRPr="000C5DA8">
        <w:rPr>
          <w:rFonts w:ascii="Arial" w:eastAsia="Times New Roman" w:hAnsi="Arial" w:cs="Arial"/>
          <w:color w:val="000000"/>
        </w:rPr>
        <w:t>150 miles of trails</w:t>
      </w:r>
    </w:p>
    <w:p w14:paraId="6B92A5F1" w14:textId="77777777" w:rsidR="00650BF0" w:rsidRPr="000C5DA8" w:rsidRDefault="00650BF0" w:rsidP="00650BF0">
      <w:pPr>
        <w:numPr>
          <w:ilvl w:val="1"/>
          <w:numId w:val="8"/>
        </w:numPr>
        <w:shd w:val="clear" w:color="auto" w:fill="FFFFFF"/>
        <w:spacing w:before="100" w:beforeAutospacing="1" w:after="100" w:afterAutospacing="1"/>
        <w:rPr>
          <w:rFonts w:ascii="Arial" w:eastAsia="Times New Roman" w:hAnsi="Arial" w:cs="Arial"/>
          <w:color w:val="000000"/>
        </w:rPr>
      </w:pPr>
      <w:r w:rsidRPr="000C5DA8">
        <w:rPr>
          <w:rFonts w:ascii="Arial" w:eastAsia="Times New Roman" w:hAnsi="Arial" w:cs="Arial"/>
          <w:b/>
          <w:bCs/>
          <w:color w:val="000000"/>
        </w:rPr>
        <w:t>Wild Oak National Recreation Trail</w:t>
      </w:r>
    </w:p>
    <w:p w14:paraId="73F4FE91" w14:textId="77777777" w:rsidR="00650BF0" w:rsidRPr="000C5DA8" w:rsidRDefault="00650BF0" w:rsidP="00650BF0">
      <w:pPr>
        <w:numPr>
          <w:ilvl w:val="1"/>
          <w:numId w:val="8"/>
        </w:numPr>
        <w:shd w:val="clear" w:color="auto" w:fill="FFFFFF"/>
        <w:spacing w:before="100" w:beforeAutospacing="1" w:after="100" w:afterAutospacing="1"/>
        <w:rPr>
          <w:rFonts w:ascii="Arial" w:eastAsia="Times New Roman" w:hAnsi="Arial" w:cs="Arial"/>
          <w:color w:val="000000"/>
        </w:rPr>
      </w:pPr>
      <w:r w:rsidRPr="000C5DA8">
        <w:rPr>
          <w:rFonts w:ascii="Arial" w:eastAsia="Times New Roman" w:hAnsi="Arial" w:cs="Arial"/>
          <w:b/>
          <w:bCs/>
          <w:color w:val="000000"/>
        </w:rPr>
        <w:t>Shenandoah Mountain Trail</w:t>
      </w:r>
      <w:r w:rsidRPr="000C5DA8">
        <w:rPr>
          <w:rFonts w:ascii="Arial" w:eastAsia="Times New Roman" w:hAnsi="Arial" w:cs="Arial"/>
          <w:color w:val="000000"/>
        </w:rPr>
        <w:t> (a segment of the Great Eastern Trail)</w:t>
      </w:r>
    </w:p>
    <w:p w14:paraId="18D6EFCC" w14:textId="77777777" w:rsidR="00650BF0" w:rsidRPr="000C5DA8" w:rsidRDefault="00650BF0" w:rsidP="00650BF0">
      <w:pPr>
        <w:numPr>
          <w:ilvl w:val="0"/>
          <w:numId w:val="8"/>
        </w:numPr>
        <w:shd w:val="clear" w:color="auto" w:fill="FFFFFF"/>
        <w:spacing w:before="100" w:beforeAutospacing="1" w:after="100" w:afterAutospacing="1"/>
        <w:rPr>
          <w:rFonts w:ascii="Arial" w:eastAsia="Times New Roman" w:hAnsi="Arial" w:cs="Arial"/>
          <w:color w:val="000000"/>
        </w:rPr>
      </w:pPr>
      <w:r w:rsidRPr="000C5DA8">
        <w:rPr>
          <w:rFonts w:ascii="Arial" w:eastAsia="Times New Roman" w:hAnsi="Arial" w:cs="Arial"/>
          <w:color w:val="000000"/>
        </w:rPr>
        <w:t>Ramseys Draft WIlderness</w:t>
      </w:r>
    </w:p>
    <w:p w14:paraId="08BA26FA" w14:textId="77777777" w:rsidR="00650BF0" w:rsidRPr="000C5DA8" w:rsidRDefault="00650BF0" w:rsidP="00650BF0">
      <w:pPr>
        <w:numPr>
          <w:ilvl w:val="0"/>
          <w:numId w:val="8"/>
        </w:numPr>
        <w:shd w:val="clear" w:color="auto" w:fill="FFFFFF"/>
        <w:spacing w:before="100" w:beforeAutospacing="1" w:after="100" w:afterAutospacing="1"/>
        <w:rPr>
          <w:rFonts w:ascii="Arial" w:eastAsia="Times New Roman" w:hAnsi="Arial" w:cs="Arial"/>
          <w:color w:val="000000"/>
        </w:rPr>
      </w:pPr>
      <w:r w:rsidRPr="000C5DA8">
        <w:rPr>
          <w:rFonts w:ascii="Arial" w:eastAsia="Times New Roman" w:hAnsi="Arial" w:cs="Arial"/>
          <w:color w:val="000000"/>
        </w:rPr>
        <w:t>Fort Edward Johnson (Confederate Breastworks)</w:t>
      </w:r>
    </w:p>
    <w:p w14:paraId="6875EB55" w14:textId="1CB8992C" w:rsidR="00650BF0" w:rsidRPr="000C5DA8" w:rsidRDefault="00171F09" w:rsidP="00650BF0">
      <w:pPr>
        <w:shd w:val="clear" w:color="auto" w:fill="FFFFFF"/>
        <w:rPr>
          <w:rFonts w:ascii="Arial" w:eastAsia="Times New Roman" w:hAnsi="Arial" w:cs="Arial"/>
          <w:color w:val="000000"/>
        </w:rPr>
      </w:pPr>
      <w:r>
        <w:rPr>
          <w:rFonts w:ascii="Arial" w:eastAsia="Times New Roman" w:hAnsi="Arial" w:cs="Arial"/>
          <w:color w:val="000000"/>
        </w:rPr>
        <w:t xml:space="preserve">The </w:t>
      </w:r>
      <w:r w:rsidR="00650BF0" w:rsidRPr="000C5DA8">
        <w:rPr>
          <w:rFonts w:ascii="Arial" w:eastAsia="Times New Roman" w:hAnsi="Arial" w:cs="Arial"/>
          <w:color w:val="000000"/>
        </w:rPr>
        <w:t>EIS for the ACP project does not discuss or e</w:t>
      </w:r>
      <w:r>
        <w:rPr>
          <w:rFonts w:ascii="Arial" w:eastAsia="Times New Roman" w:hAnsi="Arial" w:cs="Arial"/>
          <w:color w:val="000000"/>
        </w:rPr>
        <w:t>valuate these potential impacts, and the Draft ROD ignores these important impacts.</w:t>
      </w:r>
    </w:p>
    <w:p w14:paraId="3960C133" w14:textId="77777777" w:rsidR="00650BF0" w:rsidRDefault="00650BF0" w:rsidP="00650BF0">
      <w:pPr>
        <w:shd w:val="clear" w:color="auto" w:fill="FFFFFF"/>
        <w:rPr>
          <w:rFonts w:ascii="Helvetica" w:eastAsia="Times New Roman" w:hAnsi="Helvetica" w:cs="Times New Roman"/>
          <w:color w:val="000000"/>
          <w:sz w:val="19"/>
          <w:szCs w:val="19"/>
        </w:rPr>
      </w:pPr>
    </w:p>
    <w:p w14:paraId="4FE083B0" w14:textId="40848273" w:rsidR="00650BF0" w:rsidRPr="000C5DA8" w:rsidRDefault="00650BF0" w:rsidP="00650BF0">
      <w:pPr>
        <w:shd w:val="clear" w:color="auto" w:fill="FFFFFF"/>
        <w:rPr>
          <w:rFonts w:ascii="Arial" w:eastAsia="Times New Roman" w:hAnsi="Arial" w:cs="Arial"/>
          <w:color w:val="000000"/>
        </w:rPr>
      </w:pPr>
      <w:r w:rsidRPr="00256999">
        <w:rPr>
          <w:rFonts w:ascii="Arial" w:eastAsia="Times New Roman" w:hAnsi="Arial" w:cs="Arial"/>
          <w:b/>
          <w:color w:val="000000"/>
        </w:rPr>
        <w:t>Map</w:t>
      </w:r>
      <w:r w:rsidR="00256999" w:rsidRPr="00256999">
        <w:rPr>
          <w:rFonts w:ascii="Arial" w:eastAsia="Times New Roman" w:hAnsi="Arial" w:cs="Arial"/>
          <w:b/>
          <w:color w:val="000000"/>
        </w:rPr>
        <w:t xml:space="preserve"> 3</w:t>
      </w:r>
      <w:r w:rsidRPr="00256999">
        <w:rPr>
          <w:rFonts w:ascii="Arial" w:eastAsia="Times New Roman" w:hAnsi="Arial" w:cs="Arial"/>
          <w:b/>
          <w:color w:val="000000"/>
        </w:rPr>
        <w:t>:</w:t>
      </w:r>
      <w:r w:rsidRPr="000C5DA8">
        <w:rPr>
          <w:rFonts w:ascii="Arial" w:eastAsia="Times New Roman" w:hAnsi="Arial" w:cs="Arial"/>
          <w:color w:val="000000"/>
        </w:rPr>
        <w:t xml:space="preserve">  Rt. 250 is a primary access to recreational sites</w:t>
      </w:r>
      <w:r w:rsidR="006E4A54" w:rsidRPr="000C5DA8">
        <w:rPr>
          <w:rFonts w:ascii="Arial" w:eastAsia="Times New Roman" w:hAnsi="Arial" w:cs="Arial"/>
          <w:color w:val="000000"/>
        </w:rPr>
        <w:t xml:space="preserve"> and trails</w:t>
      </w:r>
      <w:r w:rsidRPr="000C5DA8">
        <w:rPr>
          <w:rFonts w:ascii="Arial" w:eastAsia="Times New Roman" w:hAnsi="Arial" w:cs="Arial"/>
          <w:color w:val="000000"/>
        </w:rPr>
        <w:t xml:space="preserve"> within or just outside of the SMNSA</w:t>
      </w:r>
    </w:p>
    <w:p w14:paraId="6FCD6FC1" w14:textId="49ABDCB5" w:rsidR="00650BF0" w:rsidRPr="00650BF0" w:rsidRDefault="006E4A54" w:rsidP="00216034">
      <w:pPr>
        <w:pStyle w:val="NormalWeb"/>
        <w:shd w:val="clear" w:color="auto" w:fill="FFFFFF"/>
        <w:spacing w:before="0" w:beforeAutospacing="0" w:after="0" w:afterAutospacing="0"/>
        <w:rPr>
          <w:rFonts w:ascii="Arial" w:hAnsi="Arial" w:cs="Arial"/>
          <w:color w:val="000000"/>
        </w:rPr>
      </w:pPr>
      <w:r>
        <w:rPr>
          <w:rFonts w:ascii="Arial" w:hAnsi="Arial" w:cs="Arial"/>
          <w:noProof/>
          <w:color w:val="000000"/>
        </w:rPr>
        <w:drawing>
          <wp:inline distT="0" distB="0" distL="0" distR="0" wp14:anchorId="613EF76D" wp14:editId="4D0107D4">
            <wp:extent cx="5943600" cy="272034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shot 2017-03-16 15.37.2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2720340"/>
                    </a:xfrm>
                    <a:prstGeom prst="rect">
                      <a:avLst/>
                    </a:prstGeom>
                  </pic:spPr>
                </pic:pic>
              </a:graphicData>
            </a:graphic>
          </wp:inline>
        </w:drawing>
      </w:r>
    </w:p>
    <w:p w14:paraId="3657822E" w14:textId="77777777" w:rsidR="0069254B" w:rsidRDefault="0069254B" w:rsidP="00A36F47">
      <w:pPr>
        <w:rPr>
          <w:rFonts w:ascii="Arial" w:hAnsi="Arial" w:cs="Arial"/>
        </w:rPr>
      </w:pPr>
    </w:p>
    <w:p w14:paraId="7C2609CE" w14:textId="77777777" w:rsidR="004B6063" w:rsidRDefault="004B6063" w:rsidP="00A36F47">
      <w:pPr>
        <w:rPr>
          <w:rFonts w:ascii="Arial" w:hAnsi="Arial" w:cs="Arial"/>
        </w:rPr>
      </w:pPr>
    </w:p>
    <w:p w14:paraId="5A5315CD" w14:textId="5FED835E" w:rsidR="004B6063" w:rsidRPr="00F258E1" w:rsidRDefault="004B6063" w:rsidP="00A36F47">
      <w:pPr>
        <w:rPr>
          <w:rFonts w:ascii="Arial" w:hAnsi="Arial" w:cs="Arial"/>
          <w:b/>
          <w:u w:val="single"/>
        </w:rPr>
      </w:pPr>
      <w:r w:rsidRPr="00F258E1">
        <w:rPr>
          <w:rFonts w:ascii="Arial" w:hAnsi="Arial" w:cs="Arial"/>
          <w:b/>
          <w:u w:val="single"/>
        </w:rPr>
        <w:t>Forest fragmentation impacts</w:t>
      </w:r>
    </w:p>
    <w:p w14:paraId="34A69D5A" w14:textId="6C301F35" w:rsidR="00385B44" w:rsidRPr="00385B44" w:rsidRDefault="004B6063" w:rsidP="00385B44">
      <w:pPr>
        <w:pStyle w:val="NormalWeb"/>
        <w:shd w:val="clear" w:color="auto" w:fill="FFFFFF"/>
        <w:spacing w:before="0" w:beforeAutospacing="0" w:after="0" w:afterAutospacing="0"/>
        <w:rPr>
          <w:rFonts w:ascii="Arial" w:hAnsi="Arial" w:cs="Arial"/>
          <w:color w:val="000000"/>
        </w:rPr>
      </w:pPr>
      <w:r>
        <w:rPr>
          <w:rFonts w:ascii="Helvetica" w:hAnsi="Helvetica"/>
          <w:color w:val="000000"/>
          <w:sz w:val="19"/>
          <w:szCs w:val="19"/>
        </w:rPr>
        <w:t> </w:t>
      </w:r>
      <w:r w:rsidRPr="004B6063">
        <w:rPr>
          <w:rFonts w:ascii="Arial" w:hAnsi="Arial" w:cs="Arial"/>
          <w:color w:val="000000"/>
        </w:rPr>
        <w:t>A permanent ACP corridor across Hankey Mo</w:t>
      </w:r>
      <w:r w:rsidR="00F40153">
        <w:rPr>
          <w:rFonts w:ascii="Arial" w:hAnsi="Arial" w:cs="Arial"/>
          <w:color w:val="000000"/>
        </w:rPr>
        <w:t>untain would fragment three</w:t>
      </w:r>
      <w:r w:rsidRPr="004B6063">
        <w:rPr>
          <w:rFonts w:ascii="Arial" w:hAnsi="Arial" w:cs="Arial"/>
          <w:color w:val="000000"/>
        </w:rPr>
        <w:t xml:space="preserve"> miles of core forest causing loss of</w:t>
      </w:r>
      <w:r w:rsidR="00F40153">
        <w:rPr>
          <w:rFonts w:ascii="Arial" w:hAnsi="Arial" w:cs="Arial"/>
          <w:color w:val="000000"/>
        </w:rPr>
        <w:t xml:space="preserve"> 535 acres of</w:t>
      </w:r>
      <w:r w:rsidRPr="004B6063">
        <w:rPr>
          <w:rFonts w:ascii="Arial" w:hAnsi="Arial" w:cs="Arial"/>
          <w:color w:val="000000"/>
        </w:rPr>
        <w:t xml:space="preserve"> </w:t>
      </w:r>
      <w:r w:rsidR="00215307">
        <w:rPr>
          <w:rFonts w:ascii="Arial" w:hAnsi="Arial" w:cs="Arial"/>
          <w:color w:val="000000"/>
        </w:rPr>
        <w:t xml:space="preserve">high quality </w:t>
      </w:r>
      <w:r w:rsidRPr="004B6063">
        <w:rPr>
          <w:rFonts w:ascii="Arial" w:hAnsi="Arial" w:cs="Arial"/>
          <w:color w:val="000000"/>
        </w:rPr>
        <w:t>interior forest habitat</w:t>
      </w:r>
      <w:r w:rsidR="00F40153">
        <w:rPr>
          <w:rFonts w:ascii="Arial" w:hAnsi="Arial" w:cs="Arial"/>
          <w:color w:val="000000"/>
        </w:rPr>
        <w:t xml:space="preserve">.  This includes </w:t>
      </w:r>
      <w:r w:rsidRPr="004B6063">
        <w:rPr>
          <w:rFonts w:ascii="Arial" w:hAnsi="Arial" w:cs="Arial"/>
          <w:color w:val="000000"/>
        </w:rPr>
        <w:t xml:space="preserve">the width of the 125-foot construction corridor plus 100 meters on each side </w:t>
      </w:r>
      <w:r w:rsidR="00256999">
        <w:rPr>
          <w:rFonts w:ascii="Arial" w:hAnsi="Arial" w:cs="Arial"/>
          <w:color w:val="000000"/>
        </w:rPr>
        <w:t>(shown on Map 4)</w:t>
      </w:r>
      <w:r w:rsidRPr="004B6063">
        <w:rPr>
          <w:rFonts w:ascii="Arial" w:hAnsi="Arial" w:cs="Arial"/>
          <w:color w:val="000000"/>
        </w:rPr>
        <w:t xml:space="preserve">. Access roads would cause loss of an additional </w:t>
      </w:r>
      <w:r w:rsidR="00F40153">
        <w:rPr>
          <w:rFonts w:ascii="Arial" w:hAnsi="Arial" w:cs="Arial"/>
          <w:color w:val="000000"/>
        </w:rPr>
        <w:t xml:space="preserve">124 acres </w:t>
      </w:r>
      <w:r w:rsidRPr="004B6063">
        <w:rPr>
          <w:rFonts w:ascii="Arial" w:hAnsi="Arial" w:cs="Arial"/>
          <w:color w:val="000000"/>
        </w:rPr>
        <w:t xml:space="preserve">of core forest. </w:t>
      </w:r>
      <w:r w:rsidR="00215307">
        <w:rPr>
          <w:rFonts w:ascii="Arial" w:hAnsi="Arial" w:cs="Arial"/>
          <w:color w:val="000000"/>
        </w:rPr>
        <w:t xml:space="preserve"> This route through core forest on Hankey Mountain is the longest continuous stretch of forest fragmentation on National Fore</w:t>
      </w:r>
      <w:r w:rsidR="00D271EC">
        <w:rPr>
          <w:rFonts w:ascii="Arial" w:hAnsi="Arial" w:cs="Arial"/>
          <w:color w:val="000000"/>
        </w:rPr>
        <w:t>st land for the entire ACP. The</w:t>
      </w:r>
      <w:r w:rsidR="00215307">
        <w:rPr>
          <w:rFonts w:ascii="Arial" w:hAnsi="Arial" w:cs="Arial"/>
          <w:color w:val="000000"/>
        </w:rPr>
        <w:t xml:space="preserve"> core forest</w:t>
      </w:r>
      <w:r w:rsidR="00D271EC">
        <w:rPr>
          <w:rFonts w:ascii="Arial" w:hAnsi="Arial" w:cs="Arial"/>
          <w:color w:val="000000"/>
        </w:rPr>
        <w:t xml:space="preserve"> on Hankey</w:t>
      </w:r>
      <w:r w:rsidR="00215307">
        <w:rPr>
          <w:rFonts w:ascii="Arial" w:hAnsi="Arial" w:cs="Arial"/>
          <w:color w:val="000000"/>
        </w:rPr>
        <w:t xml:space="preserve"> is of the highest quality category, &gt;500 acres. </w:t>
      </w:r>
      <w:r w:rsidRPr="004B6063">
        <w:rPr>
          <w:rFonts w:ascii="Arial" w:hAnsi="Arial" w:cs="Arial"/>
          <w:color w:val="000000"/>
        </w:rPr>
        <w:t>The new cleared corridor and roads would create a pathway for nonnative i</w:t>
      </w:r>
      <w:r w:rsidRPr="00D43CB1">
        <w:rPr>
          <w:rFonts w:ascii="Arial" w:hAnsi="Arial" w:cs="Arial"/>
          <w:color w:val="000000" w:themeColor="text1"/>
        </w:rPr>
        <w:t xml:space="preserve">nvasives </w:t>
      </w:r>
      <w:r w:rsidRPr="004B6063">
        <w:rPr>
          <w:rFonts w:ascii="Arial" w:hAnsi="Arial" w:cs="Arial"/>
          <w:color w:val="000000"/>
        </w:rPr>
        <w:t>that outcompete native species and invite harmful predators to move into the forest "edge"</w:t>
      </w:r>
      <w:r w:rsidR="00F258E1">
        <w:rPr>
          <w:rFonts w:ascii="Arial" w:hAnsi="Arial" w:cs="Arial"/>
          <w:color w:val="000000"/>
        </w:rPr>
        <w:t xml:space="preserve"> and spread into the proposed National Scenic Area</w:t>
      </w:r>
      <w:r w:rsidRPr="004B6063">
        <w:rPr>
          <w:rFonts w:ascii="Arial" w:hAnsi="Arial" w:cs="Arial"/>
          <w:color w:val="000000"/>
        </w:rPr>
        <w:t xml:space="preserve">. </w:t>
      </w:r>
      <w:r w:rsidR="00385B44">
        <w:rPr>
          <w:rFonts w:ascii="Arial" w:hAnsi="Arial" w:cs="Arial"/>
          <w:color w:val="000000"/>
        </w:rPr>
        <w:t xml:space="preserve">  </w:t>
      </w:r>
      <w:r w:rsidRPr="00385B44">
        <w:rPr>
          <w:rFonts w:ascii="Arial" w:hAnsi="Arial" w:cs="Arial"/>
          <w:color w:val="000000"/>
        </w:rPr>
        <w:t xml:space="preserve">The </w:t>
      </w:r>
      <w:r w:rsidR="00385B44" w:rsidRPr="00385B44">
        <w:rPr>
          <w:rFonts w:ascii="Arial" w:hAnsi="Arial" w:cs="Arial"/>
          <w:color w:val="000000"/>
        </w:rPr>
        <w:t xml:space="preserve">EIS concludes </w:t>
      </w:r>
      <w:r w:rsidR="00385B44" w:rsidRPr="00385B44">
        <w:rPr>
          <w:rFonts w:ascii="Arial" w:eastAsia="Times New Roman" w:hAnsi="Arial" w:cs="Arial"/>
        </w:rPr>
        <w:t xml:space="preserve">that “forested areas would experience significant impacts as a result of fragmentation.”  Given this conclusion, the USFS draft decision to permit the ACP </w:t>
      </w:r>
      <w:r w:rsidR="00F139CA">
        <w:rPr>
          <w:rFonts w:ascii="Arial" w:eastAsia="Times New Roman" w:hAnsi="Arial" w:cs="Arial"/>
        </w:rPr>
        <w:t>sets the stage for irreparable harm to interior forest habitat integrity</w:t>
      </w:r>
      <w:r w:rsidR="00385B44" w:rsidRPr="00385B44">
        <w:rPr>
          <w:rFonts w:ascii="Arial" w:eastAsia="Times New Roman" w:hAnsi="Arial" w:cs="Arial"/>
        </w:rPr>
        <w:t>.</w:t>
      </w:r>
    </w:p>
    <w:p w14:paraId="5FE4845E" w14:textId="23C416AD" w:rsidR="004B6063" w:rsidRDefault="004B6063" w:rsidP="004B6063">
      <w:pPr>
        <w:pStyle w:val="NormalWeb"/>
        <w:shd w:val="clear" w:color="auto" w:fill="FFFFFF"/>
        <w:spacing w:before="0" w:beforeAutospacing="0" w:after="0" w:afterAutospacing="0"/>
        <w:rPr>
          <w:rFonts w:ascii="Arial" w:hAnsi="Arial" w:cs="Arial"/>
          <w:color w:val="000000"/>
        </w:rPr>
      </w:pPr>
    </w:p>
    <w:p w14:paraId="70522733" w14:textId="354533B4" w:rsidR="004B6063" w:rsidRDefault="004B6063" w:rsidP="004B6063">
      <w:pPr>
        <w:pStyle w:val="NormalWeb"/>
        <w:shd w:val="clear" w:color="auto" w:fill="FFFFFF"/>
        <w:spacing w:before="0" w:beforeAutospacing="0" w:after="0" w:afterAutospacing="0"/>
        <w:rPr>
          <w:rFonts w:ascii="Arial" w:hAnsi="Arial" w:cs="Arial"/>
          <w:color w:val="000000"/>
        </w:rPr>
      </w:pPr>
      <w:r w:rsidRPr="004B6063">
        <w:rPr>
          <w:rFonts w:ascii="Arial" w:hAnsi="Arial" w:cs="Arial"/>
          <w:color w:val="000000"/>
        </w:rPr>
        <w:t>The portion of the GWNF between Rt. 250 and Rt. 33 is the largest tract of mostly unfragmented forest on National Forest land east of the Mississippi; therefore, this fragmentation would be particularly significant.</w:t>
      </w:r>
    </w:p>
    <w:p w14:paraId="25A094A1" w14:textId="77777777" w:rsidR="00215307" w:rsidRDefault="00215307" w:rsidP="004B6063">
      <w:pPr>
        <w:pStyle w:val="NormalWeb"/>
        <w:shd w:val="clear" w:color="auto" w:fill="FFFFFF"/>
        <w:spacing w:before="0" w:beforeAutospacing="0" w:after="0" w:afterAutospacing="0"/>
        <w:rPr>
          <w:rFonts w:ascii="Arial" w:hAnsi="Arial" w:cs="Arial"/>
          <w:color w:val="000000"/>
        </w:rPr>
      </w:pPr>
    </w:p>
    <w:p w14:paraId="1C72AA06" w14:textId="0DA7C078" w:rsidR="00215307" w:rsidRDefault="00A46379" w:rsidP="004B6063">
      <w:pPr>
        <w:pStyle w:val="NormalWeb"/>
        <w:shd w:val="clear" w:color="auto" w:fill="FFFFFF"/>
        <w:spacing w:before="0" w:beforeAutospacing="0" w:after="0" w:afterAutospacing="0"/>
        <w:rPr>
          <w:rFonts w:ascii="Arial" w:hAnsi="Arial" w:cs="Arial"/>
          <w:color w:val="000000"/>
        </w:rPr>
      </w:pPr>
      <w:r w:rsidRPr="00256999">
        <w:rPr>
          <w:rFonts w:ascii="Arial" w:hAnsi="Arial" w:cs="Arial"/>
          <w:b/>
          <w:color w:val="000000"/>
        </w:rPr>
        <w:t>Map</w:t>
      </w:r>
      <w:r w:rsidR="00256999" w:rsidRPr="00256999">
        <w:rPr>
          <w:rFonts w:ascii="Arial" w:hAnsi="Arial" w:cs="Arial"/>
          <w:b/>
          <w:color w:val="000000"/>
        </w:rPr>
        <w:t xml:space="preserve"> 4</w:t>
      </w:r>
      <w:r w:rsidRPr="00256999">
        <w:rPr>
          <w:rFonts w:ascii="Arial" w:hAnsi="Arial" w:cs="Arial"/>
          <w:b/>
          <w:color w:val="000000"/>
        </w:rPr>
        <w:t>.</w:t>
      </w:r>
      <w:r>
        <w:rPr>
          <w:rFonts w:ascii="Arial" w:hAnsi="Arial" w:cs="Arial"/>
          <w:color w:val="000000"/>
        </w:rPr>
        <w:t xml:space="preserve">   F</w:t>
      </w:r>
      <w:r w:rsidR="00215307">
        <w:rPr>
          <w:rFonts w:ascii="Arial" w:hAnsi="Arial" w:cs="Arial"/>
          <w:color w:val="000000"/>
        </w:rPr>
        <w:t>ragmentation and loss of core forest habitat on Hankey mountain</w:t>
      </w:r>
    </w:p>
    <w:p w14:paraId="75F1713B" w14:textId="5A8FAC71" w:rsidR="00215307" w:rsidRDefault="00215307" w:rsidP="004B6063">
      <w:pPr>
        <w:pStyle w:val="NormalWeb"/>
        <w:shd w:val="clear" w:color="auto" w:fill="FFFFFF"/>
        <w:spacing w:before="0" w:beforeAutospacing="0" w:after="0" w:afterAutospacing="0"/>
        <w:rPr>
          <w:rFonts w:ascii="Arial" w:hAnsi="Arial" w:cs="Arial"/>
          <w:color w:val="000000"/>
        </w:rPr>
      </w:pPr>
      <w:r>
        <w:rPr>
          <w:rFonts w:ascii="Arial" w:hAnsi="Arial" w:cs="Arial"/>
          <w:noProof/>
          <w:color w:val="000000"/>
        </w:rPr>
        <w:drawing>
          <wp:inline distT="0" distB="0" distL="0" distR="0" wp14:anchorId="54D74005" wp14:editId="4DBF56DF">
            <wp:extent cx="5943600" cy="29552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2017-03-13-18-59-40_orig.png"/>
                    <pic:cNvPicPr/>
                  </pic:nvPicPr>
                  <pic:blipFill>
                    <a:blip r:embed="rId11">
                      <a:extLst>
                        <a:ext uri="{28A0092B-C50C-407E-A947-70E740481C1C}">
                          <a14:useLocalDpi xmlns:a14="http://schemas.microsoft.com/office/drawing/2010/main" val="0"/>
                        </a:ext>
                      </a:extLst>
                    </a:blip>
                    <a:stretch>
                      <a:fillRect/>
                    </a:stretch>
                  </pic:blipFill>
                  <pic:spPr>
                    <a:xfrm>
                      <a:off x="0" y="0"/>
                      <a:ext cx="5943600" cy="2955290"/>
                    </a:xfrm>
                    <a:prstGeom prst="rect">
                      <a:avLst/>
                    </a:prstGeom>
                  </pic:spPr>
                </pic:pic>
              </a:graphicData>
            </a:graphic>
          </wp:inline>
        </w:drawing>
      </w:r>
    </w:p>
    <w:p w14:paraId="6F9FE975" w14:textId="057685F6" w:rsidR="004B6063" w:rsidRPr="004B6063" w:rsidRDefault="00A46379" w:rsidP="004B6063">
      <w:pPr>
        <w:pStyle w:val="NormalWeb"/>
        <w:shd w:val="clear" w:color="auto" w:fill="FFFFFF"/>
        <w:spacing w:before="0" w:beforeAutospacing="0" w:after="0" w:afterAutospacing="0"/>
        <w:rPr>
          <w:rFonts w:ascii="Arial" w:hAnsi="Arial" w:cs="Arial"/>
          <w:color w:val="000000"/>
        </w:rPr>
      </w:pPr>
      <w:r>
        <w:rPr>
          <w:rFonts w:ascii="Arial" w:hAnsi="Arial" w:cs="Arial"/>
          <w:noProof/>
          <w:color w:val="000000"/>
        </w:rPr>
        <w:drawing>
          <wp:inline distT="0" distB="0" distL="0" distR="0" wp14:anchorId="2EFDE3F1" wp14:editId="22858DF7">
            <wp:extent cx="2680335" cy="223962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shot-2017-03-14-20-17-07_orig.png"/>
                    <pic:cNvPicPr/>
                  </pic:nvPicPr>
                  <pic:blipFill>
                    <a:blip r:embed="rId12">
                      <a:extLst>
                        <a:ext uri="{28A0092B-C50C-407E-A947-70E740481C1C}">
                          <a14:useLocalDpi xmlns:a14="http://schemas.microsoft.com/office/drawing/2010/main" val="0"/>
                        </a:ext>
                      </a:extLst>
                    </a:blip>
                    <a:stretch>
                      <a:fillRect/>
                    </a:stretch>
                  </pic:blipFill>
                  <pic:spPr>
                    <a:xfrm>
                      <a:off x="0" y="0"/>
                      <a:ext cx="2717271" cy="2270490"/>
                    </a:xfrm>
                    <a:prstGeom prst="rect">
                      <a:avLst/>
                    </a:prstGeom>
                  </pic:spPr>
                </pic:pic>
              </a:graphicData>
            </a:graphic>
          </wp:inline>
        </w:drawing>
      </w:r>
    </w:p>
    <w:p w14:paraId="40783DF4" w14:textId="77777777" w:rsidR="004B6063" w:rsidRDefault="004B6063" w:rsidP="00A36F47">
      <w:pPr>
        <w:rPr>
          <w:rFonts w:ascii="Arial" w:hAnsi="Arial" w:cs="Arial"/>
        </w:rPr>
      </w:pPr>
    </w:p>
    <w:p w14:paraId="5A202C7E" w14:textId="1F57B1D8" w:rsidR="00F258E1" w:rsidRPr="00F258E1" w:rsidRDefault="00F258E1" w:rsidP="00A36F47">
      <w:pPr>
        <w:rPr>
          <w:rFonts w:ascii="Arial" w:hAnsi="Arial" w:cs="Arial"/>
          <w:b/>
          <w:u w:val="single"/>
        </w:rPr>
      </w:pPr>
      <w:r w:rsidRPr="00F258E1">
        <w:rPr>
          <w:rFonts w:ascii="Arial" w:hAnsi="Arial" w:cs="Arial"/>
          <w:b/>
          <w:u w:val="single"/>
        </w:rPr>
        <w:t>Conclusion</w:t>
      </w:r>
    </w:p>
    <w:p w14:paraId="40A33EAF" w14:textId="1A0BC732" w:rsidR="00303BA8" w:rsidRPr="003C23AC" w:rsidRDefault="00923DFC" w:rsidP="00A36F47">
      <w:pPr>
        <w:rPr>
          <w:rFonts w:ascii="Arial" w:hAnsi="Arial" w:cs="Arial"/>
        </w:rPr>
      </w:pPr>
      <w:r w:rsidRPr="003C23AC">
        <w:rPr>
          <w:rFonts w:ascii="Arial" w:hAnsi="Arial" w:cs="Arial"/>
        </w:rPr>
        <w:t xml:space="preserve">We are concerned that </w:t>
      </w:r>
      <w:r w:rsidR="00FA3128">
        <w:rPr>
          <w:rFonts w:ascii="Arial" w:hAnsi="Arial" w:cs="Arial"/>
        </w:rPr>
        <w:t>the ACP would degrade</w:t>
      </w:r>
      <w:r w:rsidRPr="003C23AC">
        <w:rPr>
          <w:rFonts w:ascii="Arial" w:hAnsi="Arial" w:cs="Arial"/>
        </w:rPr>
        <w:t xml:space="preserve"> v</w:t>
      </w:r>
      <w:r w:rsidR="00490FCA" w:rsidRPr="003C23AC">
        <w:rPr>
          <w:rFonts w:ascii="Arial" w:hAnsi="Arial" w:cs="Arial"/>
        </w:rPr>
        <w:t>isual qualities,</w:t>
      </w:r>
      <w:r w:rsidR="00F258E1">
        <w:rPr>
          <w:rFonts w:ascii="Arial" w:hAnsi="Arial" w:cs="Arial"/>
        </w:rPr>
        <w:t xml:space="preserve"> recreational opportunities, </w:t>
      </w:r>
      <w:r w:rsidR="00256999">
        <w:rPr>
          <w:rFonts w:ascii="Arial" w:hAnsi="Arial" w:cs="Arial"/>
        </w:rPr>
        <w:t xml:space="preserve">wild brook trout streams, </w:t>
      </w:r>
      <w:r w:rsidR="00F258E1">
        <w:rPr>
          <w:rFonts w:ascii="Arial" w:hAnsi="Arial" w:cs="Arial"/>
        </w:rPr>
        <w:t>and interior forest habitat</w:t>
      </w:r>
      <w:r w:rsidR="00E5166E">
        <w:rPr>
          <w:rFonts w:ascii="Arial" w:hAnsi="Arial" w:cs="Arial"/>
        </w:rPr>
        <w:t xml:space="preserve"> </w:t>
      </w:r>
      <w:r w:rsidR="00FA3128">
        <w:rPr>
          <w:rFonts w:ascii="Arial" w:hAnsi="Arial" w:cs="Arial"/>
        </w:rPr>
        <w:t>and</w:t>
      </w:r>
      <w:r w:rsidRPr="003C23AC">
        <w:rPr>
          <w:rFonts w:ascii="Arial" w:hAnsi="Arial" w:cs="Arial"/>
        </w:rPr>
        <w:t xml:space="preserve"> could</w:t>
      </w:r>
      <w:r w:rsidR="00EF00FE" w:rsidRPr="003C23AC">
        <w:rPr>
          <w:rFonts w:ascii="Arial" w:hAnsi="Arial" w:cs="Arial"/>
        </w:rPr>
        <w:t xml:space="preserve"> </w:t>
      </w:r>
      <w:r w:rsidR="00E5166E">
        <w:rPr>
          <w:rFonts w:ascii="Arial" w:hAnsi="Arial" w:cs="Arial"/>
        </w:rPr>
        <w:t>even</w:t>
      </w:r>
      <w:r w:rsidR="0013690F" w:rsidRPr="003C23AC">
        <w:rPr>
          <w:rFonts w:ascii="Arial" w:hAnsi="Arial" w:cs="Arial"/>
        </w:rPr>
        <w:t xml:space="preserve"> </w:t>
      </w:r>
      <w:r w:rsidR="00256999">
        <w:rPr>
          <w:rFonts w:ascii="Arial" w:hAnsi="Arial" w:cs="Arial"/>
        </w:rPr>
        <w:t>jeopardize the viability of</w:t>
      </w:r>
      <w:r w:rsidRPr="003C23AC">
        <w:rPr>
          <w:rFonts w:ascii="Arial" w:hAnsi="Arial" w:cs="Arial"/>
        </w:rPr>
        <w:t xml:space="preserve"> the proposed National Scenic Area</w:t>
      </w:r>
      <w:r w:rsidR="00E5166E">
        <w:rPr>
          <w:rFonts w:ascii="Arial" w:hAnsi="Arial" w:cs="Arial"/>
        </w:rPr>
        <w:t xml:space="preserve"> for</w:t>
      </w:r>
      <w:r w:rsidR="00A36F47" w:rsidRPr="003C23AC">
        <w:rPr>
          <w:rFonts w:ascii="Arial" w:hAnsi="Arial" w:cs="Arial"/>
        </w:rPr>
        <w:t xml:space="preserve"> </w:t>
      </w:r>
      <w:r w:rsidR="00EF00FE" w:rsidRPr="003C23AC">
        <w:rPr>
          <w:rFonts w:ascii="Arial" w:hAnsi="Arial" w:cs="Arial"/>
        </w:rPr>
        <w:t>Congressional designation</w:t>
      </w:r>
      <w:r w:rsidR="003B0916" w:rsidRPr="003C23AC">
        <w:rPr>
          <w:rFonts w:ascii="Arial" w:hAnsi="Arial" w:cs="Arial"/>
        </w:rPr>
        <w:t xml:space="preserve">. </w:t>
      </w:r>
    </w:p>
    <w:p w14:paraId="7AA9D28F" w14:textId="77777777" w:rsidR="00D84AE3" w:rsidRPr="003C23AC" w:rsidRDefault="00D84AE3" w:rsidP="00174031">
      <w:pPr>
        <w:rPr>
          <w:rFonts w:ascii="Arial" w:hAnsi="Arial" w:cs="Arial"/>
        </w:rPr>
      </w:pPr>
    </w:p>
    <w:p w14:paraId="5FFF9F33" w14:textId="73095239" w:rsidR="005901C4" w:rsidRPr="00E5166E" w:rsidRDefault="00D123C9" w:rsidP="00831946">
      <w:pPr>
        <w:rPr>
          <w:rFonts w:ascii="Arial" w:hAnsi="Arial" w:cs="Arial"/>
        </w:rPr>
      </w:pPr>
      <w:r w:rsidRPr="003C23AC">
        <w:rPr>
          <w:rFonts w:ascii="Arial" w:hAnsi="Arial" w:cs="Arial"/>
        </w:rPr>
        <w:t>Given</w:t>
      </w:r>
      <w:r w:rsidR="005901C4" w:rsidRPr="003C23AC">
        <w:rPr>
          <w:rFonts w:ascii="Arial" w:hAnsi="Arial" w:cs="Arial"/>
        </w:rPr>
        <w:t xml:space="preserve"> these concerns, Fr</w:t>
      </w:r>
      <w:r w:rsidR="0069254B" w:rsidRPr="003C23AC">
        <w:rPr>
          <w:rFonts w:ascii="Arial" w:hAnsi="Arial" w:cs="Arial"/>
        </w:rPr>
        <w:t xml:space="preserve">iends of Shenandoah Mountain </w:t>
      </w:r>
      <w:r w:rsidR="00300329">
        <w:rPr>
          <w:rFonts w:ascii="Arial" w:hAnsi="Arial" w:cs="Arial"/>
        </w:rPr>
        <w:t xml:space="preserve">objects to the USFS draft decision to make exceptions to </w:t>
      </w:r>
      <w:r w:rsidR="005923F9">
        <w:rPr>
          <w:rFonts w:ascii="Arial" w:hAnsi="Arial" w:cs="Arial"/>
        </w:rPr>
        <w:t xml:space="preserve">GWNF </w:t>
      </w:r>
      <w:r w:rsidR="00300329">
        <w:rPr>
          <w:rFonts w:ascii="Arial" w:hAnsi="Arial" w:cs="Arial"/>
        </w:rPr>
        <w:t xml:space="preserve">Plan requirements and approve the ACP.  The flawed </w:t>
      </w:r>
      <w:r w:rsidR="0069254B" w:rsidRPr="003C23AC">
        <w:rPr>
          <w:rFonts w:ascii="Arial" w:hAnsi="Arial" w:cs="Arial"/>
        </w:rPr>
        <w:t xml:space="preserve">EIS </w:t>
      </w:r>
      <w:r w:rsidR="00300329">
        <w:rPr>
          <w:rFonts w:ascii="Arial" w:hAnsi="Arial" w:cs="Arial"/>
        </w:rPr>
        <w:t xml:space="preserve">does not </w:t>
      </w:r>
      <w:r w:rsidR="0069254B" w:rsidRPr="003C23AC">
        <w:rPr>
          <w:rFonts w:ascii="Arial" w:hAnsi="Arial" w:cs="Arial"/>
        </w:rPr>
        <w:t xml:space="preserve">provide a sufficient basis for the Forest Service to make a decision on whether to issue a Special Use Permit and waive </w:t>
      </w:r>
      <w:r w:rsidR="00E5166E">
        <w:rPr>
          <w:rFonts w:ascii="Arial" w:hAnsi="Arial" w:cs="Arial"/>
        </w:rPr>
        <w:t xml:space="preserve">Forest Service </w:t>
      </w:r>
      <w:r w:rsidR="0069254B" w:rsidRPr="003C23AC">
        <w:rPr>
          <w:rFonts w:ascii="Arial" w:hAnsi="Arial" w:cs="Arial"/>
        </w:rPr>
        <w:t xml:space="preserve">standards to protect water, old </w:t>
      </w:r>
      <w:r w:rsidR="004B6239">
        <w:rPr>
          <w:rFonts w:ascii="Arial" w:hAnsi="Arial" w:cs="Arial"/>
        </w:rPr>
        <w:t xml:space="preserve">growth, </w:t>
      </w:r>
      <w:r w:rsidR="00303A2F">
        <w:rPr>
          <w:rFonts w:ascii="Arial" w:hAnsi="Arial" w:cs="Arial"/>
        </w:rPr>
        <w:t xml:space="preserve">and </w:t>
      </w:r>
      <w:r w:rsidR="004B6239">
        <w:rPr>
          <w:rFonts w:ascii="Arial" w:hAnsi="Arial" w:cs="Arial"/>
        </w:rPr>
        <w:t>scenic integrity</w:t>
      </w:r>
      <w:r w:rsidR="0069254B" w:rsidRPr="003C23AC">
        <w:rPr>
          <w:rFonts w:ascii="Arial" w:hAnsi="Arial" w:cs="Arial"/>
        </w:rPr>
        <w:t xml:space="preserve">.   This route passes through </w:t>
      </w:r>
      <w:r w:rsidR="001B7B56" w:rsidRPr="003C23AC">
        <w:rPr>
          <w:rFonts w:ascii="Arial" w:hAnsi="Arial" w:cs="Arial"/>
        </w:rPr>
        <w:t xml:space="preserve">one of </w:t>
      </w:r>
      <w:r w:rsidR="00735AC0" w:rsidRPr="003C23AC">
        <w:rPr>
          <w:rFonts w:ascii="Arial" w:hAnsi="Arial" w:cs="Arial"/>
        </w:rPr>
        <w:t>the</w:t>
      </w:r>
      <w:r w:rsidR="001B7B56" w:rsidRPr="003C23AC">
        <w:rPr>
          <w:rFonts w:ascii="Arial" w:hAnsi="Arial" w:cs="Arial"/>
        </w:rPr>
        <w:t xml:space="preserve"> finest </w:t>
      </w:r>
      <w:r w:rsidR="00735AC0" w:rsidRPr="003C23AC">
        <w:rPr>
          <w:rFonts w:ascii="Arial" w:hAnsi="Arial" w:cs="Arial"/>
        </w:rPr>
        <w:t xml:space="preserve">and least fragmented </w:t>
      </w:r>
      <w:r w:rsidR="001B7B56" w:rsidRPr="003C23AC">
        <w:rPr>
          <w:rFonts w:ascii="Arial" w:hAnsi="Arial" w:cs="Arial"/>
        </w:rPr>
        <w:t>natural areas</w:t>
      </w:r>
      <w:r w:rsidR="00735AC0" w:rsidRPr="003C23AC">
        <w:rPr>
          <w:rFonts w:ascii="Arial" w:hAnsi="Arial" w:cs="Arial"/>
        </w:rPr>
        <w:t xml:space="preserve"> remaining in the Eastern United States</w:t>
      </w:r>
      <w:r w:rsidR="00F258E1">
        <w:rPr>
          <w:rFonts w:ascii="Arial" w:hAnsi="Arial" w:cs="Arial"/>
        </w:rPr>
        <w:t>, an area that is</w:t>
      </w:r>
      <w:r w:rsidR="00171F09">
        <w:rPr>
          <w:rFonts w:ascii="Arial" w:hAnsi="Arial" w:cs="Arial"/>
        </w:rPr>
        <w:t xml:space="preserve"> recommended for congressional designation by the USFS and</w:t>
      </w:r>
      <w:r w:rsidR="00F258E1">
        <w:rPr>
          <w:rFonts w:ascii="Arial" w:hAnsi="Arial" w:cs="Arial"/>
        </w:rPr>
        <w:t xml:space="preserve"> broadly supported for protection by the public</w:t>
      </w:r>
      <w:r w:rsidR="005901C4" w:rsidRPr="003C23AC">
        <w:rPr>
          <w:rFonts w:ascii="Arial" w:hAnsi="Arial" w:cs="Arial"/>
        </w:rPr>
        <w:t xml:space="preserve">. We </w:t>
      </w:r>
      <w:r w:rsidR="00D1058D" w:rsidRPr="003C23AC">
        <w:rPr>
          <w:rFonts w:ascii="Arial" w:hAnsi="Arial" w:cs="Arial"/>
        </w:rPr>
        <w:t xml:space="preserve">ask that </w:t>
      </w:r>
      <w:r w:rsidR="000E2572">
        <w:rPr>
          <w:rFonts w:ascii="Arial" w:hAnsi="Arial" w:cs="Arial"/>
        </w:rPr>
        <w:t xml:space="preserve">the USFS reconsider its decision and deny a special use permit for the ACP.  </w:t>
      </w:r>
    </w:p>
    <w:p w14:paraId="6C8B4D0E" w14:textId="77777777" w:rsidR="005901C4" w:rsidRPr="003C23AC" w:rsidRDefault="005901C4" w:rsidP="00792D47">
      <w:pPr>
        <w:ind w:left="360"/>
        <w:rPr>
          <w:rFonts w:ascii="Arial" w:hAnsi="Arial" w:cs="Arial"/>
        </w:rPr>
      </w:pPr>
    </w:p>
    <w:p w14:paraId="3717F0A5" w14:textId="17C177F9" w:rsidR="005901C4" w:rsidRPr="003C23AC" w:rsidRDefault="005901C4" w:rsidP="00941F16">
      <w:pPr>
        <w:rPr>
          <w:rFonts w:ascii="Arial" w:hAnsi="Arial" w:cs="Arial"/>
        </w:rPr>
      </w:pPr>
      <w:r w:rsidRPr="003C23AC">
        <w:rPr>
          <w:rFonts w:ascii="Arial" w:hAnsi="Arial" w:cs="Arial"/>
        </w:rPr>
        <w:t xml:space="preserve">Thank you </w:t>
      </w:r>
      <w:r w:rsidR="00A36F47" w:rsidRPr="003C23AC">
        <w:rPr>
          <w:rFonts w:ascii="Arial" w:hAnsi="Arial" w:cs="Arial"/>
        </w:rPr>
        <w:t xml:space="preserve">the opportunity to </w:t>
      </w:r>
      <w:r w:rsidR="000E2572">
        <w:rPr>
          <w:rFonts w:ascii="Arial" w:hAnsi="Arial" w:cs="Arial"/>
        </w:rPr>
        <w:t>object.</w:t>
      </w:r>
    </w:p>
    <w:p w14:paraId="2C77CCC6" w14:textId="77777777" w:rsidR="005901C4" w:rsidRPr="003C23AC" w:rsidRDefault="005901C4" w:rsidP="00792D47">
      <w:pPr>
        <w:ind w:left="360"/>
        <w:rPr>
          <w:rFonts w:ascii="Arial" w:hAnsi="Arial" w:cs="Arial"/>
        </w:rPr>
      </w:pPr>
    </w:p>
    <w:p w14:paraId="0AF791D0" w14:textId="77777777" w:rsidR="005901C4" w:rsidRPr="003C23AC" w:rsidRDefault="005901C4" w:rsidP="00941F16">
      <w:pPr>
        <w:rPr>
          <w:rFonts w:ascii="Arial" w:hAnsi="Arial" w:cs="Arial"/>
        </w:rPr>
      </w:pPr>
      <w:r w:rsidRPr="003C23AC">
        <w:rPr>
          <w:rFonts w:ascii="Arial" w:hAnsi="Arial" w:cs="Arial"/>
        </w:rPr>
        <w:t>Sincerely,</w:t>
      </w:r>
    </w:p>
    <w:p w14:paraId="7E01553D" w14:textId="758081F5" w:rsidR="00CF7A48" w:rsidRPr="003C23AC" w:rsidRDefault="00695F35" w:rsidP="00695F35">
      <w:pPr>
        <w:rPr>
          <w:rFonts w:ascii="Arial" w:hAnsi="Arial" w:cs="Arial"/>
        </w:rPr>
      </w:pPr>
      <w:r>
        <w:rPr>
          <w:rFonts w:ascii="Arial" w:hAnsi="Arial" w:cs="Arial"/>
          <w:noProof/>
        </w:rPr>
        <w:drawing>
          <wp:inline distT="0" distB="0" distL="0" distR="0" wp14:anchorId="5CDB4508" wp14:editId="2941849B">
            <wp:extent cx="1626235" cy="6192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C Signature.jpeg"/>
                    <pic:cNvPicPr/>
                  </pic:nvPicPr>
                  <pic:blipFill>
                    <a:blip r:embed="rId13">
                      <a:extLst>
                        <a:ext uri="{28A0092B-C50C-407E-A947-70E740481C1C}">
                          <a14:useLocalDpi xmlns:a14="http://schemas.microsoft.com/office/drawing/2010/main" val="0"/>
                        </a:ext>
                      </a:extLst>
                    </a:blip>
                    <a:stretch>
                      <a:fillRect/>
                    </a:stretch>
                  </pic:blipFill>
                  <pic:spPr>
                    <a:xfrm>
                      <a:off x="0" y="0"/>
                      <a:ext cx="1640666" cy="624715"/>
                    </a:xfrm>
                    <a:prstGeom prst="rect">
                      <a:avLst/>
                    </a:prstGeom>
                  </pic:spPr>
                </pic:pic>
              </a:graphicData>
            </a:graphic>
          </wp:inline>
        </w:drawing>
      </w:r>
      <w:r w:rsidR="00804BE6">
        <w:rPr>
          <w:rFonts w:ascii="Arial" w:hAnsi="Arial" w:cs="Arial"/>
          <w:noProof/>
        </w:rPr>
        <w:t xml:space="preserve">                                 </w:t>
      </w:r>
      <w:r w:rsidR="00804BE6">
        <w:rPr>
          <w:rFonts w:ascii="Arial" w:hAnsi="Arial" w:cs="Arial"/>
          <w:noProof/>
        </w:rPr>
        <w:drawing>
          <wp:inline distT="0" distB="0" distL="0" distR="0" wp14:anchorId="5E06957A" wp14:editId="73A213A0">
            <wp:extent cx="1701800" cy="5334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creenshot 2017-09-05 20.22.39.png"/>
                    <pic:cNvPicPr/>
                  </pic:nvPicPr>
                  <pic:blipFill>
                    <a:blip r:embed="rId14">
                      <a:extLst>
                        <a:ext uri="{28A0092B-C50C-407E-A947-70E740481C1C}">
                          <a14:useLocalDpi xmlns:a14="http://schemas.microsoft.com/office/drawing/2010/main" val="0"/>
                        </a:ext>
                      </a:extLst>
                    </a:blip>
                    <a:stretch>
                      <a:fillRect/>
                    </a:stretch>
                  </pic:blipFill>
                  <pic:spPr>
                    <a:xfrm>
                      <a:off x="0" y="0"/>
                      <a:ext cx="1701800" cy="533400"/>
                    </a:xfrm>
                    <a:prstGeom prst="rect">
                      <a:avLst/>
                    </a:prstGeom>
                  </pic:spPr>
                </pic:pic>
              </a:graphicData>
            </a:graphic>
          </wp:inline>
        </w:drawing>
      </w:r>
    </w:p>
    <w:p w14:paraId="14300DD5" w14:textId="37EFE60B" w:rsidR="00CF7A48" w:rsidRPr="003C23AC" w:rsidRDefault="00CF7A48" w:rsidP="00F67460">
      <w:pPr>
        <w:pStyle w:val="HTMLPreformatted"/>
        <w:rPr>
          <w:rFonts w:ascii="Arial" w:hAnsi="Arial" w:cs="Arial"/>
          <w:sz w:val="24"/>
          <w:szCs w:val="24"/>
        </w:rPr>
      </w:pPr>
      <w:r w:rsidRPr="003C23AC">
        <w:rPr>
          <w:rFonts w:ascii="Arial" w:hAnsi="Arial" w:cs="Arial"/>
          <w:sz w:val="24"/>
          <w:szCs w:val="24"/>
        </w:rPr>
        <w:t>Lynn Cameron</w:t>
      </w:r>
      <w:r w:rsidRPr="003C23AC">
        <w:rPr>
          <w:rFonts w:ascii="Arial" w:hAnsi="Arial" w:cs="Arial"/>
          <w:sz w:val="24"/>
          <w:szCs w:val="24"/>
        </w:rPr>
        <w:tab/>
      </w:r>
      <w:r w:rsidRPr="003C23AC">
        <w:rPr>
          <w:rFonts w:ascii="Arial" w:hAnsi="Arial" w:cs="Arial"/>
          <w:sz w:val="24"/>
          <w:szCs w:val="24"/>
        </w:rPr>
        <w:tab/>
      </w:r>
      <w:r w:rsidRPr="003C23AC">
        <w:rPr>
          <w:rFonts w:ascii="Arial" w:hAnsi="Arial" w:cs="Arial"/>
          <w:sz w:val="24"/>
          <w:szCs w:val="24"/>
        </w:rPr>
        <w:tab/>
      </w:r>
      <w:r w:rsidRPr="003C23AC">
        <w:rPr>
          <w:rFonts w:ascii="Arial" w:hAnsi="Arial" w:cs="Arial"/>
          <w:sz w:val="24"/>
          <w:szCs w:val="24"/>
        </w:rPr>
        <w:tab/>
        <w:t xml:space="preserve">    </w:t>
      </w:r>
      <w:r w:rsidR="00F67460" w:rsidRPr="003C23AC">
        <w:rPr>
          <w:rFonts w:ascii="Arial" w:hAnsi="Arial" w:cs="Arial"/>
          <w:sz w:val="24"/>
          <w:szCs w:val="24"/>
        </w:rPr>
        <w:t xml:space="preserve">    </w:t>
      </w:r>
      <w:r w:rsidRPr="003C23AC">
        <w:rPr>
          <w:rFonts w:ascii="Arial" w:hAnsi="Arial" w:cs="Arial"/>
          <w:sz w:val="24"/>
          <w:szCs w:val="24"/>
        </w:rPr>
        <w:t>Thomas Jenkins</w:t>
      </w:r>
    </w:p>
    <w:p w14:paraId="5EBC7DC6" w14:textId="5912A973" w:rsidR="00F67460" w:rsidRPr="003C23AC" w:rsidRDefault="0068341B" w:rsidP="00F67460">
      <w:pPr>
        <w:pStyle w:val="HTMLPreformatted"/>
        <w:rPr>
          <w:rFonts w:ascii="Arial" w:hAnsi="Arial" w:cs="Arial"/>
          <w:sz w:val="24"/>
          <w:szCs w:val="24"/>
        </w:rPr>
      </w:pPr>
      <w:r>
        <w:rPr>
          <w:rFonts w:ascii="Arial" w:hAnsi="Arial" w:cs="Arial"/>
          <w:sz w:val="24"/>
          <w:szCs w:val="24"/>
        </w:rPr>
        <w:t>Co-Chair</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sidR="00F67460" w:rsidRPr="003C23AC">
        <w:rPr>
          <w:rFonts w:ascii="Arial" w:hAnsi="Arial" w:cs="Arial"/>
          <w:sz w:val="24"/>
          <w:szCs w:val="24"/>
        </w:rPr>
        <w:t>Co-Chair</w:t>
      </w:r>
    </w:p>
    <w:p w14:paraId="128F63D9" w14:textId="77E77DF6" w:rsidR="00CF7A48" w:rsidRPr="003C23AC" w:rsidRDefault="00256999" w:rsidP="00F67460">
      <w:pPr>
        <w:rPr>
          <w:rFonts w:ascii="Arial" w:hAnsi="Arial" w:cs="Arial"/>
        </w:rPr>
      </w:pPr>
      <w:r>
        <w:rPr>
          <w:rFonts w:ascii="Arial" w:hAnsi="Arial" w:cs="Arial"/>
        </w:rPr>
        <w:t>5653 Beards Ford Rd.</w:t>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00CF7A48" w:rsidRPr="003C23AC">
        <w:rPr>
          <w:rFonts w:ascii="Arial" w:hAnsi="Arial" w:cs="Arial"/>
        </w:rPr>
        <w:t>375 E. Wolfe St.</w:t>
      </w:r>
    </w:p>
    <w:p w14:paraId="21F6298A" w14:textId="06D83B7C" w:rsidR="00CF7A48" w:rsidRPr="003C23AC" w:rsidRDefault="00CF7A48" w:rsidP="00F67460">
      <w:pPr>
        <w:rPr>
          <w:rFonts w:ascii="Arial" w:hAnsi="Arial" w:cs="Arial"/>
        </w:rPr>
      </w:pPr>
      <w:r w:rsidRPr="003C23AC">
        <w:rPr>
          <w:rFonts w:ascii="Arial" w:hAnsi="Arial" w:cs="Arial"/>
        </w:rPr>
        <w:t xml:space="preserve">Mt. Crawford, VA 22841  </w:t>
      </w:r>
      <w:r w:rsidRPr="003C23AC">
        <w:rPr>
          <w:rFonts w:ascii="Arial" w:hAnsi="Arial" w:cs="Arial"/>
        </w:rPr>
        <w:tab/>
      </w:r>
      <w:r w:rsidRPr="003C23AC">
        <w:rPr>
          <w:rFonts w:ascii="Arial" w:hAnsi="Arial" w:cs="Arial"/>
        </w:rPr>
        <w:tab/>
      </w:r>
      <w:r w:rsidRPr="003C23AC">
        <w:rPr>
          <w:rFonts w:ascii="Arial" w:hAnsi="Arial" w:cs="Arial"/>
        </w:rPr>
        <w:tab/>
        <w:t xml:space="preserve">            Harrisonburg, VA 22802</w:t>
      </w:r>
    </w:p>
    <w:p w14:paraId="7BA46553" w14:textId="115807FD" w:rsidR="00CF7A48" w:rsidRPr="003C23AC" w:rsidRDefault="00CF7A48" w:rsidP="00F67460">
      <w:pPr>
        <w:rPr>
          <w:rFonts w:ascii="Arial" w:hAnsi="Arial" w:cs="Arial"/>
        </w:rPr>
      </w:pPr>
      <w:r w:rsidRPr="003C23AC">
        <w:rPr>
          <w:rFonts w:ascii="Arial" w:hAnsi="Arial" w:cs="Arial"/>
        </w:rPr>
        <w:t>(540)</w:t>
      </w:r>
      <w:r w:rsidR="00695F35">
        <w:rPr>
          <w:rFonts w:ascii="Arial" w:hAnsi="Arial" w:cs="Arial"/>
        </w:rPr>
        <w:t xml:space="preserve"> </w:t>
      </w:r>
      <w:r w:rsidRPr="003C23AC">
        <w:rPr>
          <w:rFonts w:ascii="Arial" w:hAnsi="Arial" w:cs="Arial"/>
        </w:rPr>
        <w:t xml:space="preserve">234-6273    </w:t>
      </w:r>
      <w:r w:rsidRPr="003C23AC">
        <w:rPr>
          <w:rFonts w:ascii="Arial" w:hAnsi="Arial" w:cs="Arial"/>
        </w:rPr>
        <w:tab/>
      </w:r>
      <w:r w:rsidRPr="003C23AC">
        <w:rPr>
          <w:rFonts w:ascii="Arial" w:hAnsi="Arial" w:cs="Arial"/>
        </w:rPr>
        <w:tab/>
      </w:r>
      <w:r w:rsidRPr="003C23AC">
        <w:rPr>
          <w:rFonts w:ascii="Arial" w:hAnsi="Arial" w:cs="Arial"/>
        </w:rPr>
        <w:tab/>
      </w:r>
      <w:r w:rsidRPr="003C23AC">
        <w:rPr>
          <w:rFonts w:ascii="Arial" w:hAnsi="Arial" w:cs="Arial"/>
        </w:rPr>
        <w:tab/>
        <w:t xml:space="preserve">           </w:t>
      </w:r>
      <w:r w:rsidR="00F67460" w:rsidRPr="003C23AC">
        <w:rPr>
          <w:rFonts w:ascii="Arial" w:hAnsi="Arial" w:cs="Arial"/>
        </w:rPr>
        <w:t xml:space="preserve"> </w:t>
      </w:r>
      <w:r w:rsidRPr="003C23AC">
        <w:rPr>
          <w:rFonts w:ascii="Arial" w:hAnsi="Arial" w:cs="Arial"/>
        </w:rPr>
        <w:t xml:space="preserve">(540) 437-9000  </w:t>
      </w:r>
    </w:p>
    <w:p w14:paraId="6CD02B51" w14:textId="763AC125" w:rsidR="00CF7A48" w:rsidRPr="003C23AC" w:rsidRDefault="00652424" w:rsidP="00F67460">
      <w:pPr>
        <w:rPr>
          <w:rFonts w:ascii="Arial" w:hAnsi="Arial" w:cs="Arial"/>
        </w:rPr>
      </w:pPr>
      <w:hyperlink r:id="rId15" w:history="1">
        <w:r w:rsidR="00CF7A48" w:rsidRPr="003C23AC">
          <w:rPr>
            <w:rStyle w:val="Hyperlink"/>
            <w:rFonts w:ascii="Arial" w:hAnsi="Arial" w:cs="Arial"/>
          </w:rPr>
          <w:t>slynncameron@gmail.com</w:t>
        </w:r>
      </w:hyperlink>
      <w:r w:rsidR="00CF7A48" w:rsidRPr="003C23AC">
        <w:rPr>
          <w:rFonts w:ascii="Arial" w:hAnsi="Arial" w:cs="Arial"/>
        </w:rPr>
        <w:tab/>
      </w:r>
      <w:r w:rsidR="00CF7A48" w:rsidRPr="003C23AC">
        <w:rPr>
          <w:rFonts w:ascii="Arial" w:hAnsi="Arial" w:cs="Arial"/>
        </w:rPr>
        <w:tab/>
      </w:r>
      <w:r w:rsidR="00CF7A48" w:rsidRPr="003C23AC">
        <w:rPr>
          <w:rFonts w:ascii="Arial" w:hAnsi="Arial" w:cs="Arial"/>
        </w:rPr>
        <w:tab/>
        <w:t xml:space="preserve">           </w:t>
      </w:r>
      <w:r w:rsidR="00F67460" w:rsidRPr="003C23AC">
        <w:rPr>
          <w:rFonts w:ascii="Arial" w:hAnsi="Arial" w:cs="Arial"/>
        </w:rPr>
        <w:t xml:space="preserve"> </w:t>
      </w:r>
      <w:r w:rsidR="00CF7A48" w:rsidRPr="003C23AC">
        <w:rPr>
          <w:rFonts w:ascii="Arial" w:hAnsi="Arial" w:cs="Arial"/>
        </w:rPr>
        <w:t xml:space="preserve"> </w:t>
      </w:r>
      <w:hyperlink r:id="rId16" w:history="1">
        <w:r w:rsidR="00CF7A48" w:rsidRPr="003C23AC">
          <w:rPr>
            <w:rStyle w:val="Hyperlink"/>
            <w:rFonts w:ascii="Arial" w:hAnsi="Arial" w:cs="Arial"/>
          </w:rPr>
          <w:t>tj@shenandoahbicycle.com</w:t>
        </w:r>
      </w:hyperlink>
    </w:p>
    <w:p w14:paraId="4C1AC286" w14:textId="77777777" w:rsidR="00CF7A48" w:rsidRPr="003C23AC" w:rsidRDefault="00CF7A48" w:rsidP="00941F16">
      <w:pPr>
        <w:rPr>
          <w:rFonts w:ascii="Arial" w:hAnsi="Arial" w:cs="Arial"/>
        </w:rPr>
      </w:pPr>
    </w:p>
    <w:p w14:paraId="39A57435" w14:textId="77777777" w:rsidR="00CF7A48" w:rsidRPr="003C23AC" w:rsidRDefault="00CF7A48" w:rsidP="00941F16">
      <w:pPr>
        <w:rPr>
          <w:rFonts w:ascii="Arial" w:hAnsi="Arial" w:cs="Arial"/>
        </w:rPr>
      </w:pPr>
    </w:p>
    <w:p w14:paraId="1B67F3D1" w14:textId="77777777" w:rsidR="00CF7A48" w:rsidRPr="003C23AC" w:rsidRDefault="00CF7A48" w:rsidP="00941F16">
      <w:pPr>
        <w:rPr>
          <w:rFonts w:ascii="Arial" w:hAnsi="Arial" w:cs="Arial"/>
        </w:rPr>
      </w:pPr>
    </w:p>
    <w:p w14:paraId="2D019555" w14:textId="77777777" w:rsidR="00983852" w:rsidRPr="003C23AC" w:rsidRDefault="00983852" w:rsidP="00886643">
      <w:pPr>
        <w:rPr>
          <w:rFonts w:ascii="Arial" w:hAnsi="Arial" w:cs="Arial"/>
        </w:rPr>
      </w:pPr>
    </w:p>
    <w:p w14:paraId="79372BC1" w14:textId="77777777" w:rsidR="00695F35" w:rsidRDefault="00695F35" w:rsidP="009923E3">
      <w:pPr>
        <w:contextualSpacing/>
        <w:rPr>
          <w:rFonts w:ascii="Arial" w:hAnsi="Arial" w:cs="Arial"/>
        </w:rPr>
      </w:pPr>
    </w:p>
    <w:p w14:paraId="549689D1" w14:textId="77777777" w:rsidR="00695F35" w:rsidRDefault="00695F35" w:rsidP="009923E3">
      <w:pPr>
        <w:contextualSpacing/>
        <w:rPr>
          <w:rFonts w:ascii="Arial" w:hAnsi="Arial" w:cs="Arial"/>
        </w:rPr>
      </w:pPr>
    </w:p>
    <w:p w14:paraId="2E31F6C3" w14:textId="77777777" w:rsidR="00695F35" w:rsidRDefault="00695F35" w:rsidP="009923E3">
      <w:pPr>
        <w:contextualSpacing/>
        <w:rPr>
          <w:rFonts w:ascii="Arial" w:hAnsi="Arial" w:cs="Arial"/>
        </w:rPr>
      </w:pPr>
    </w:p>
    <w:p w14:paraId="4DD45687" w14:textId="77777777" w:rsidR="00695F35" w:rsidRDefault="00695F35" w:rsidP="009923E3">
      <w:pPr>
        <w:contextualSpacing/>
        <w:rPr>
          <w:rFonts w:ascii="Arial" w:hAnsi="Arial" w:cs="Arial"/>
        </w:rPr>
      </w:pPr>
    </w:p>
    <w:p w14:paraId="66086204" w14:textId="77777777" w:rsidR="00695F35" w:rsidRDefault="00695F35" w:rsidP="009923E3">
      <w:pPr>
        <w:contextualSpacing/>
        <w:rPr>
          <w:rFonts w:ascii="Arial" w:hAnsi="Arial" w:cs="Arial"/>
        </w:rPr>
      </w:pPr>
    </w:p>
    <w:p w14:paraId="03BD1D8A" w14:textId="77777777" w:rsidR="00F139CA" w:rsidRDefault="00F139CA" w:rsidP="009923E3">
      <w:pPr>
        <w:contextualSpacing/>
        <w:rPr>
          <w:rFonts w:ascii="Arial" w:hAnsi="Arial" w:cs="Arial"/>
        </w:rPr>
      </w:pPr>
    </w:p>
    <w:p w14:paraId="0922F1E1" w14:textId="77777777" w:rsidR="00F139CA" w:rsidRDefault="00F139CA" w:rsidP="009923E3">
      <w:pPr>
        <w:contextualSpacing/>
        <w:rPr>
          <w:rFonts w:ascii="Arial" w:hAnsi="Arial" w:cs="Arial"/>
        </w:rPr>
      </w:pPr>
    </w:p>
    <w:p w14:paraId="1CA607CD" w14:textId="77777777" w:rsidR="00F139CA" w:rsidRDefault="00F139CA" w:rsidP="009923E3">
      <w:pPr>
        <w:contextualSpacing/>
        <w:rPr>
          <w:rFonts w:ascii="Arial" w:hAnsi="Arial" w:cs="Arial"/>
        </w:rPr>
      </w:pPr>
    </w:p>
    <w:p w14:paraId="28860CC1" w14:textId="77777777" w:rsidR="00F139CA" w:rsidRDefault="00F139CA" w:rsidP="009923E3">
      <w:pPr>
        <w:contextualSpacing/>
        <w:rPr>
          <w:rFonts w:ascii="Arial" w:hAnsi="Arial" w:cs="Arial"/>
        </w:rPr>
      </w:pPr>
    </w:p>
    <w:p w14:paraId="6AA51FA6" w14:textId="77777777" w:rsidR="00695F35" w:rsidRDefault="00695F35" w:rsidP="009923E3">
      <w:pPr>
        <w:contextualSpacing/>
        <w:rPr>
          <w:rFonts w:ascii="Arial" w:hAnsi="Arial" w:cs="Arial"/>
        </w:rPr>
      </w:pPr>
    </w:p>
    <w:p w14:paraId="5BBC083B" w14:textId="77777777" w:rsidR="00695F35" w:rsidRDefault="00695F35" w:rsidP="009923E3">
      <w:pPr>
        <w:contextualSpacing/>
        <w:rPr>
          <w:rFonts w:ascii="Arial" w:hAnsi="Arial" w:cs="Arial"/>
        </w:rPr>
      </w:pPr>
    </w:p>
    <w:p w14:paraId="5794B2F9" w14:textId="77777777" w:rsidR="00695F35" w:rsidRDefault="00695F35" w:rsidP="009923E3">
      <w:pPr>
        <w:contextualSpacing/>
        <w:rPr>
          <w:rFonts w:ascii="Arial" w:hAnsi="Arial" w:cs="Arial"/>
        </w:rPr>
      </w:pPr>
    </w:p>
    <w:p w14:paraId="7EA2D7BD" w14:textId="77777777" w:rsidR="00695F35" w:rsidRDefault="00695F35" w:rsidP="009923E3">
      <w:pPr>
        <w:contextualSpacing/>
        <w:rPr>
          <w:rFonts w:ascii="Arial" w:hAnsi="Arial" w:cs="Arial"/>
        </w:rPr>
      </w:pPr>
    </w:p>
    <w:p w14:paraId="483B7355" w14:textId="77777777" w:rsidR="00695F35" w:rsidRDefault="00695F35" w:rsidP="009923E3">
      <w:pPr>
        <w:contextualSpacing/>
        <w:rPr>
          <w:rFonts w:ascii="Arial" w:hAnsi="Arial" w:cs="Arial"/>
        </w:rPr>
      </w:pPr>
    </w:p>
    <w:p w14:paraId="2BC45F85" w14:textId="77777777" w:rsidR="00695F35" w:rsidRDefault="00695F35" w:rsidP="009923E3">
      <w:pPr>
        <w:contextualSpacing/>
        <w:rPr>
          <w:rFonts w:ascii="Arial" w:hAnsi="Arial" w:cs="Arial"/>
        </w:rPr>
      </w:pPr>
    </w:p>
    <w:p w14:paraId="27912A6A" w14:textId="77777777" w:rsidR="00695F35" w:rsidRDefault="00695F35" w:rsidP="009923E3">
      <w:pPr>
        <w:contextualSpacing/>
        <w:rPr>
          <w:rFonts w:ascii="Arial" w:hAnsi="Arial" w:cs="Arial"/>
        </w:rPr>
      </w:pPr>
    </w:p>
    <w:p w14:paraId="0714E7B9" w14:textId="77777777" w:rsidR="00695F35" w:rsidRDefault="00695F35" w:rsidP="009923E3">
      <w:pPr>
        <w:contextualSpacing/>
        <w:rPr>
          <w:rFonts w:ascii="Arial" w:hAnsi="Arial" w:cs="Arial"/>
        </w:rPr>
      </w:pPr>
    </w:p>
    <w:p w14:paraId="480A550F" w14:textId="77777777" w:rsidR="00695F35" w:rsidRDefault="00695F35" w:rsidP="009923E3">
      <w:pPr>
        <w:contextualSpacing/>
        <w:rPr>
          <w:rFonts w:ascii="Arial" w:hAnsi="Arial" w:cs="Arial"/>
        </w:rPr>
      </w:pPr>
    </w:p>
    <w:p w14:paraId="4F6E0AC6" w14:textId="77777777" w:rsidR="00695F35" w:rsidRDefault="00695F35" w:rsidP="009923E3">
      <w:pPr>
        <w:contextualSpacing/>
        <w:rPr>
          <w:rFonts w:ascii="Arial" w:hAnsi="Arial" w:cs="Arial"/>
        </w:rPr>
      </w:pPr>
    </w:p>
    <w:p w14:paraId="4BA01E1A" w14:textId="77777777" w:rsidR="00695F35" w:rsidRDefault="00695F35" w:rsidP="009923E3">
      <w:pPr>
        <w:contextualSpacing/>
        <w:rPr>
          <w:rFonts w:ascii="Arial" w:hAnsi="Arial" w:cs="Arial"/>
        </w:rPr>
      </w:pPr>
    </w:p>
    <w:p w14:paraId="58AFB2EC" w14:textId="77777777" w:rsidR="00695F35" w:rsidRDefault="00695F35" w:rsidP="009923E3">
      <w:pPr>
        <w:contextualSpacing/>
        <w:rPr>
          <w:rFonts w:ascii="Arial" w:hAnsi="Arial" w:cs="Arial"/>
        </w:rPr>
      </w:pPr>
    </w:p>
    <w:p w14:paraId="676FDBA7" w14:textId="77C11159" w:rsidR="00695F35" w:rsidRDefault="00F139CA" w:rsidP="009923E3">
      <w:pPr>
        <w:contextualSpacing/>
        <w:rPr>
          <w:rFonts w:ascii="Arial" w:hAnsi="Arial" w:cs="Arial"/>
        </w:rPr>
      </w:pPr>
      <w:r>
        <w:rPr>
          <w:rFonts w:ascii="Arial" w:hAnsi="Arial" w:cs="Arial"/>
        </w:rPr>
        <w:t>Attachment:  Proposed Pipeline Route and Shenandoah Mountain</w:t>
      </w:r>
    </w:p>
    <w:p w14:paraId="494A804A" w14:textId="77777777" w:rsidR="00695F35" w:rsidRDefault="00695F35" w:rsidP="009923E3">
      <w:pPr>
        <w:contextualSpacing/>
        <w:rPr>
          <w:rFonts w:ascii="Arial" w:hAnsi="Arial" w:cs="Arial"/>
        </w:rPr>
      </w:pPr>
    </w:p>
    <w:p w14:paraId="4A2882EE" w14:textId="77777777" w:rsidR="00695F35" w:rsidRDefault="00695F35" w:rsidP="009923E3">
      <w:pPr>
        <w:contextualSpacing/>
        <w:rPr>
          <w:rFonts w:ascii="Arial" w:hAnsi="Arial" w:cs="Arial"/>
        </w:rPr>
      </w:pPr>
    </w:p>
    <w:p w14:paraId="0F33BB75" w14:textId="16F3187D" w:rsidR="00695F35" w:rsidRPr="003C23AC" w:rsidRDefault="00695F35" w:rsidP="009923E3">
      <w:pPr>
        <w:contextualSpacing/>
        <w:rPr>
          <w:rFonts w:ascii="Arial" w:hAnsi="Arial" w:cs="Arial"/>
        </w:rPr>
      </w:pPr>
      <w:r>
        <w:rPr>
          <w:rFonts w:ascii="Arial" w:hAnsi="Arial" w:cs="Arial"/>
          <w:noProof/>
        </w:rPr>
        <w:drawing>
          <wp:inline distT="0" distB="0" distL="0" distR="0" wp14:anchorId="06FF3367" wp14:editId="0FE97D49">
            <wp:extent cx="5762403" cy="745744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ap of alternative route over SM.pdf"/>
                    <pic:cNvPicPr/>
                  </pic:nvPicPr>
                  <pic:blipFill>
                    <a:blip r:embed="rId17">
                      <a:extLst>
                        <a:ext uri="{28A0092B-C50C-407E-A947-70E740481C1C}">
                          <a14:useLocalDpi xmlns:a14="http://schemas.microsoft.com/office/drawing/2010/main" val="0"/>
                        </a:ext>
                      </a:extLst>
                    </a:blip>
                    <a:stretch>
                      <a:fillRect/>
                    </a:stretch>
                  </pic:blipFill>
                  <pic:spPr>
                    <a:xfrm>
                      <a:off x="0" y="0"/>
                      <a:ext cx="5766092" cy="7462214"/>
                    </a:xfrm>
                    <a:prstGeom prst="rect">
                      <a:avLst/>
                    </a:prstGeom>
                  </pic:spPr>
                </pic:pic>
              </a:graphicData>
            </a:graphic>
          </wp:inline>
        </w:drawing>
      </w:r>
    </w:p>
    <w:p w14:paraId="40CCB92C" w14:textId="77777777" w:rsidR="005F6C65" w:rsidRPr="00852FDE" w:rsidRDefault="005F6C65" w:rsidP="005F6C65">
      <w:pPr>
        <w:contextualSpacing/>
        <w:rPr>
          <w:rFonts w:ascii="Arial" w:hAnsi="Arial" w:cs="Arial"/>
          <w:sz w:val="22"/>
          <w:szCs w:val="22"/>
        </w:rPr>
      </w:pPr>
    </w:p>
    <w:sectPr w:rsidR="005F6C65" w:rsidRPr="00852FDE" w:rsidSect="00E71221">
      <w:type w:val="continuous"/>
      <w:pgSz w:w="12240" w:h="15840"/>
      <w:pgMar w:top="1296" w:right="1296" w:bottom="1296" w:left="129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381282"/>
    <w:multiLevelType w:val="hybridMultilevel"/>
    <w:tmpl w:val="54269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9591D8E"/>
    <w:multiLevelType w:val="hybridMultilevel"/>
    <w:tmpl w:val="10DC1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9873029"/>
    <w:multiLevelType w:val="multilevel"/>
    <w:tmpl w:val="91DE9C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0153701"/>
    <w:multiLevelType w:val="hybridMultilevel"/>
    <w:tmpl w:val="8BCCA98A"/>
    <w:lvl w:ilvl="0" w:tplc="80E66EC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D2D0CAE"/>
    <w:multiLevelType w:val="multilevel"/>
    <w:tmpl w:val="1E4CB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35475F3"/>
    <w:multiLevelType w:val="hybridMultilevel"/>
    <w:tmpl w:val="5DACF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B8E1AAF"/>
    <w:multiLevelType w:val="hybridMultilevel"/>
    <w:tmpl w:val="B0FEA7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6A22635"/>
    <w:multiLevelType w:val="hybridMultilevel"/>
    <w:tmpl w:val="40EABD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2685204"/>
    <w:multiLevelType w:val="hybridMultilevel"/>
    <w:tmpl w:val="3A24F81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7C0519C"/>
    <w:multiLevelType w:val="hybridMultilevel"/>
    <w:tmpl w:val="4E4077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8A8142D"/>
    <w:multiLevelType w:val="hybridMultilevel"/>
    <w:tmpl w:val="572477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A5026D0"/>
    <w:multiLevelType w:val="hybridMultilevel"/>
    <w:tmpl w:val="63FC4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5"/>
  </w:num>
  <w:num w:numId="4">
    <w:abstractNumId w:val="3"/>
  </w:num>
  <w:num w:numId="5">
    <w:abstractNumId w:val="11"/>
  </w:num>
  <w:num w:numId="6">
    <w:abstractNumId w:val="4"/>
  </w:num>
  <w:num w:numId="7">
    <w:abstractNumId w:val="8"/>
  </w:num>
  <w:num w:numId="8">
    <w:abstractNumId w:val="2"/>
  </w:num>
  <w:num w:numId="9">
    <w:abstractNumId w:val="10"/>
  </w:num>
  <w:num w:numId="10">
    <w:abstractNumId w:val="7"/>
  </w:num>
  <w:num w:numId="11">
    <w:abstractNumId w:val="6"/>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rawingGridHorizontalSpacing w:val="360"/>
  <w:drawingGridVerticalSpacing w:val="360"/>
  <w:displayHorizontalDrawingGridEvery w:val="0"/>
  <w:displayVerticalDrawingGridEvery w:val="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40B5"/>
    <w:rsid w:val="000710BD"/>
    <w:rsid w:val="000B4F50"/>
    <w:rsid w:val="000C1B25"/>
    <w:rsid w:val="000C5DA8"/>
    <w:rsid w:val="000E2572"/>
    <w:rsid w:val="000E5D63"/>
    <w:rsid w:val="0013690F"/>
    <w:rsid w:val="00163E05"/>
    <w:rsid w:val="00171F09"/>
    <w:rsid w:val="00174031"/>
    <w:rsid w:val="00181BFC"/>
    <w:rsid w:val="00193106"/>
    <w:rsid w:val="00195B36"/>
    <w:rsid w:val="001B7B56"/>
    <w:rsid w:val="001C0912"/>
    <w:rsid w:val="001D2532"/>
    <w:rsid w:val="001F4084"/>
    <w:rsid w:val="002025ED"/>
    <w:rsid w:val="002058E0"/>
    <w:rsid w:val="00211CEE"/>
    <w:rsid w:val="00212C09"/>
    <w:rsid w:val="00214AC4"/>
    <w:rsid w:val="00215307"/>
    <w:rsid w:val="00216034"/>
    <w:rsid w:val="0022001D"/>
    <w:rsid w:val="002256C6"/>
    <w:rsid w:val="00235190"/>
    <w:rsid w:val="00256999"/>
    <w:rsid w:val="00262782"/>
    <w:rsid w:val="00274BA5"/>
    <w:rsid w:val="002B30D9"/>
    <w:rsid w:val="002C39D4"/>
    <w:rsid w:val="002C58D7"/>
    <w:rsid w:val="002F568D"/>
    <w:rsid w:val="002F5DCA"/>
    <w:rsid w:val="00300329"/>
    <w:rsid w:val="00303A2F"/>
    <w:rsid w:val="00303BA8"/>
    <w:rsid w:val="00325788"/>
    <w:rsid w:val="00364EB4"/>
    <w:rsid w:val="00365605"/>
    <w:rsid w:val="00385B44"/>
    <w:rsid w:val="003B0916"/>
    <w:rsid w:val="003B1112"/>
    <w:rsid w:val="003C23AC"/>
    <w:rsid w:val="003D52DA"/>
    <w:rsid w:val="00420C44"/>
    <w:rsid w:val="00437EBA"/>
    <w:rsid w:val="00463B92"/>
    <w:rsid w:val="004656F3"/>
    <w:rsid w:val="0046650E"/>
    <w:rsid w:val="004730D3"/>
    <w:rsid w:val="00490FCA"/>
    <w:rsid w:val="004B4132"/>
    <w:rsid w:val="004B47F3"/>
    <w:rsid w:val="004B6063"/>
    <w:rsid w:val="004B6239"/>
    <w:rsid w:val="004F454A"/>
    <w:rsid w:val="005008AA"/>
    <w:rsid w:val="005033D8"/>
    <w:rsid w:val="00505E86"/>
    <w:rsid w:val="00536080"/>
    <w:rsid w:val="00573682"/>
    <w:rsid w:val="005901C4"/>
    <w:rsid w:val="005923F9"/>
    <w:rsid w:val="00595E97"/>
    <w:rsid w:val="005A3A43"/>
    <w:rsid w:val="005A762C"/>
    <w:rsid w:val="005C2027"/>
    <w:rsid w:val="005F6C65"/>
    <w:rsid w:val="00601942"/>
    <w:rsid w:val="00602FD5"/>
    <w:rsid w:val="00625793"/>
    <w:rsid w:val="00650BF0"/>
    <w:rsid w:val="00652424"/>
    <w:rsid w:val="006543BE"/>
    <w:rsid w:val="00682492"/>
    <w:rsid w:val="0068341B"/>
    <w:rsid w:val="0069254B"/>
    <w:rsid w:val="00692D65"/>
    <w:rsid w:val="00695F35"/>
    <w:rsid w:val="006D5B23"/>
    <w:rsid w:val="006E4A54"/>
    <w:rsid w:val="006E6048"/>
    <w:rsid w:val="006F65B6"/>
    <w:rsid w:val="007031D3"/>
    <w:rsid w:val="00706686"/>
    <w:rsid w:val="0071707C"/>
    <w:rsid w:val="00735AC0"/>
    <w:rsid w:val="00737AC4"/>
    <w:rsid w:val="00756971"/>
    <w:rsid w:val="00774B53"/>
    <w:rsid w:val="00774BF2"/>
    <w:rsid w:val="00782E5B"/>
    <w:rsid w:val="00785C9D"/>
    <w:rsid w:val="007866C9"/>
    <w:rsid w:val="00786F99"/>
    <w:rsid w:val="00792D47"/>
    <w:rsid w:val="00794C66"/>
    <w:rsid w:val="007A297B"/>
    <w:rsid w:val="007C58E1"/>
    <w:rsid w:val="007D5FFF"/>
    <w:rsid w:val="007E2442"/>
    <w:rsid w:val="007F6CBB"/>
    <w:rsid w:val="008041FB"/>
    <w:rsid w:val="00804BE6"/>
    <w:rsid w:val="00806A29"/>
    <w:rsid w:val="008106B5"/>
    <w:rsid w:val="00810EFF"/>
    <w:rsid w:val="0081193B"/>
    <w:rsid w:val="00831946"/>
    <w:rsid w:val="008519CA"/>
    <w:rsid w:val="00852FDE"/>
    <w:rsid w:val="00864006"/>
    <w:rsid w:val="0087003F"/>
    <w:rsid w:val="00886643"/>
    <w:rsid w:val="00887585"/>
    <w:rsid w:val="008B7833"/>
    <w:rsid w:val="008E0E9A"/>
    <w:rsid w:val="008E7E90"/>
    <w:rsid w:val="008F4AAD"/>
    <w:rsid w:val="009024C3"/>
    <w:rsid w:val="00903544"/>
    <w:rsid w:val="00905ED6"/>
    <w:rsid w:val="00923DFC"/>
    <w:rsid w:val="00941F16"/>
    <w:rsid w:val="00963B1E"/>
    <w:rsid w:val="00983852"/>
    <w:rsid w:val="00984D1D"/>
    <w:rsid w:val="009923E3"/>
    <w:rsid w:val="00993F14"/>
    <w:rsid w:val="009A295A"/>
    <w:rsid w:val="009B14FF"/>
    <w:rsid w:val="009B40B5"/>
    <w:rsid w:val="009B5158"/>
    <w:rsid w:val="009B550E"/>
    <w:rsid w:val="009D12F2"/>
    <w:rsid w:val="009E051D"/>
    <w:rsid w:val="00A02271"/>
    <w:rsid w:val="00A25459"/>
    <w:rsid w:val="00A30577"/>
    <w:rsid w:val="00A31B70"/>
    <w:rsid w:val="00A36F47"/>
    <w:rsid w:val="00A3748F"/>
    <w:rsid w:val="00A46379"/>
    <w:rsid w:val="00A56AD6"/>
    <w:rsid w:val="00A83857"/>
    <w:rsid w:val="00A913B2"/>
    <w:rsid w:val="00AB6782"/>
    <w:rsid w:val="00AC18BC"/>
    <w:rsid w:val="00AD0829"/>
    <w:rsid w:val="00B27534"/>
    <w:rsid w:val="00B42E99"/>
    <w:rsid w:val="00B47CA3"/>
    <w:rsid w:val="00B76234"/>
    <w:rsid w:val="00B7673A"/>
    <w:rsid w:val="00BA0BB1"/>
    <w:rsid w:val="00BF6033"/>
    <w:rsid w:val="00BF6F60"/>
    <w:rsid w:val="00C07560"/>
    <w:rsid w:val="00C17632"/>
    <w:rsid w:val="00C452CD"/>
    <w:rsid w:val="00C5354A"/>
    <w:rsid w:val="00C67F5E"/>
    <w:rsid w:val="00C75A89"/>
    <w:rsid w:val="00C84B05"/>
    <w:rsid w:val="00C935F6"/>
    <w:rsid w:val="00CB10FF"/>
    <w:rsid w:val="00CB3CCF"/>
    <w:rsid w:val="00CC357E"/>
    <w:rsid w:val="00CC7FE2"/>
    <w:rsid w:val="00CE6D97"/>
    <w:rsid w:val="00CF02D4"/>
    <w:rsid w:val="00CF7A48"/>
    <w:rsid w:val="00D1058D"/>
    <w:rsid w:val="00D123C9"/>
    <w:rsid w:val="00D26FA7"/>
    <w:rsid w:val="00D271EC"/>
    <w:rsid w:val="00D43CB1"/>
    <w:rsid w:val="00D46515"/>
    <w:rsid w:val="00D54252"/>
    <w:rsid w:val="00D57D71"/>
    <w:rsid w:val="00D84AE3"/>
    <w:rsid w:val="00DA3C26"/>
    <w:rsid w:val="00DA7940"/>
    <w:rsid w:val="00DB090E"/>
    <w:rsid w:val="00DC056C"/>
    <w:rsid w:val="00DE6EA1"/>
    <w:rsid w:val="00DE784B"/>
    <w:rsid w:val="00DF0B76"/>
    <w:rsid w:val="00E009A8"/>
    <w:rsid w:val="00E079F2"/>
    <w:rsid w:val="00E211AF"/>
    <w:rsid w:val="00E304BF"/>
    <w:rsid w:val="00E44E1B"/>
    <w:rsid w:val="00E5166E"/>
    <w:rsid w:val="00E71221"/>
    <w:rsid w:val="00E945E3"/>
    <w:rsid w:val="00EA5132"/>
    <w:rsid w:val="00EA726E"/>
    <w:rsid w:val="00ED4733"/>
    <w:rsid w:val="00EE38A9"/>
    <w:rsid w:val="00EE5665"/>
    <w:rsid w:val="00EF00FE"/>
    <w:rsid w:val="00F0037E"/>
    <w:rsid w:val="00F139CA"/>
    <w:rsid w:val="00F258E1"/>
    <w:rsid w:val="00F40153"/>
    <w:rsid w:val="00F67460"/>
    <w:rsid w:val="00F9376D"/>
    <w:rsid w:val="00FA3128"/>
    <w:rsid w:val="00FB773C"/>
    <w:rsid w:val="00FD055F"/>
    <w:rsid w:val="00FD5779"/>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289D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80">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50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1B70"/>
    <w:pPr>
      <w:ind w:left="720"/>
      <w:contextualSpacing/>
    </w:pPr>
  </w:style>
  <w:style w:type="character" w:styleId="Hyperlink">
    <w:name w:val="Hyperlink"/>
    <w:basedOn w:val="DefaultParagraphFont"/>
    <w:uiPriority w:val="99"/>
    <w:semiHidden/>
    <w:unhideWhenUsed/>
    <w:rsid w:val="005901C4"/>
    <w:rPr>
      <w:color w:val="0000FF" w:themeColor="hyperlink"/>
      <w:u w:val="single"/>
    </w:rPr>
  </w:style>
  <w:style w:type="paragraph" w:styleId="HTMLPreformatted">
    <w:name w:val="HTML Preformatted"/>
    <w:basedOn w:val="Normal"/>
    <w:link w:val="HTMLPreformattedChar"/>
    <w:rsid w:val="00CF7A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000000"/>
      <w:sz w:val="20"/>
      <w:szCs w:val="20"/>
    </w:rPr>
  </w:style>
  <w:style w:type="character" w:customStyle="1" w:styleId="HTMLPreformattedChar">
    <w:name w:val="HTML Preformatted Char"/>
    <w:basedOn w:val="DefaultParagraphFont"/>
    <w:link w:val="HTMLPreformatted"/>
    <w:rsid w:val="00CF7A48"/>
    <w:rPr>
      <w:rFonts w:ascii="Courier New" w:eastAsia="Times New Roman" w:hAnsi="Courier New" w:cs="Courier New"/>
      <w:color w:val="000000"/>
      <w:sz w:val="20"/>
      <w:szCs w:val="20"/>
    </w:rPr>
  </w:style>
  <w:style w:type="paragraph" w:styleId="NormalWeb">
    <w:name w:val="Normal (Web)"/>
    <w:basedOn w:val="Normal"/>
    <w:uiPriority w:val="99"/>
    <w:unhideWhenUsed/>
    <w:rsid w:val="00C84B05"/>
    <w:pPr>
      <w:spacing w:before="100" w:beforeAutospacing="1" w:after="100" w:afterAutospacing="1"/>
    </w:pPr>
    <w:rPr>
      <w:rFonts w:ascii="Times New Roman" w:hAnsi="Times New Roman" w:cs="Times New Roman"/>
    </w:rPr>
  </w:style>
  <w:style w:type="character" w:customStyle="1" w:styleId="apple-converted-space">
    <w:name w:val="apple-converted-space"/>
    <w:basedOn w:val="DefaultParagraphFont"/>
    <w:rsid w:val="00903544"/>
  </w:style>
  <w:style w:type="character" w:styleId="Strong">
    <w:name w:val="Strong"/>
    <w:basedOn w:val="DefaultParagraphFont"/>
    <w:uiPriority w:val="22"/>
    <w:qFormat/>
    <w:rsid w:val="00903544"/>
    <w:rPr>
      <w:b/>
      <w:bCs/>
    </w:rPr>
  </w:style>
  <w:style w:type="table" w:styleId="TableGrid">
    <w:name w:val="Table Grid"/>
    <w:basedOn w:val="TableNormal"/>
    <w:rsid w:val="00E7122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5519813">
      <w:bodyDiv w:val="1"/>
      <w:marLeft w:val="0"/>
      <w:marRight w:val="0"/>
      <w:marTop w:val="0"/>
      <w:marBottom w:val="0"/>
      <w:divBdr>
        <w:top w:val="none" w:sz="0" w:space="0" w:color="auto"/>
        <w:left w:val="none" w:sz="0" w:space="0" w:color="auto"/>
        <w:bottom w:val="none" w:sz="0" w:space="0" w:color="auto"/>
        <w:right w:val="none" w:sz="0" w:space="0" w:color="auto"/>
      </w:divBdr>
    </w:div>
    <w:div w:id="378864870">
      <w:bodyDiv w:val="1"/>
      <w:marLeft w:val="0"/>
      <w:marRight w:val="0"/>
      <w:marTop w:val="0"/>
      <w:marBottom w:val="0"/>
      <w:divBdr>
        <w:top w:val="none" w:sz="0" w:space="0" w:color="auto"/>
        <w:left w:val="none" w:sz="0" w:space="0" w:color="auto"/>
        <w:bottom w:val="none" w:sz="0" w:space="0" w:color="auto"/>
        <w:right w:val="none" w:sz="0" w:space="0" w:color="auto"/>
      </w:divBdr>
    </w:div>
    <w:div w:id="691759736">
      <w:bodyDiv w:val="1"/>
      <w:marLeft w:val="0"/>
      <w:marRight w:val="0"/>
      <w:marTop w:val="0"/>
      <w:marBottom w:val="0"/>
      <w:divBdr>
        <w:top w:val="none" w:sz="0" w:space="0" w:color="auto"/>
        <w:left w:val="none" w:sz="0" w:space="0" w:color="auto"/>
        <w:bottom w:val="none" w:sz="0" w:space="0" w:color="auto"/>
        <w:right w:val="none" w:sz="0" w:space="0" w:color="auto"/>
      </w:divBdr>
      <w:divsChild>
        <w:div w:id="691077575">
          <w:marLeft w:val="0"/>
          <w:marRight w:val="0"/>
          <w:marTop w:val="0"/>
          <w:marBottom w:val="0"/>
          <w:divBdr>
            <w:top w:val="none" w:sz="0" w:space="0" w:color="auto"/>
            <w:left w:val="none" w:sz="0" w:space="0" w:color="auto"/>
            <w:bottom w:val="none" w:sz="0" w:space="0" w:color="auto"/>
            <w:right w:val="none" w:sz="0" w:space="0" w:color="auto"/>
          </w:divBdr>
          <w:divsChild>
            <w:div w:id="339888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786681">
      <w:bodyDiv w:val="1"/>
      <w:marLeft w:val="0"/>
      <w:marRight w:val="0"/>
      <w:marTop w:val="0"/>
      <w:marBottom w:val="0"/>
      <w:divBdr>
        <w:top w:val="none" w:sz="0" w:space="0" w:color="auto"/>
        <w:left w:val="none" w:sz="0" w:space="0" w:color="auto"/>
        <w:bottom w:val="none" w:sz="0" w:space="0" w:color="auto"/>
        <w:right w:val="none" w:sz="0" w:space="0" w:color="auto"/>
      </w:divBdr>
      <w:divsChild>
        <w:div w:id="1718049045">
          <w:marLeft w:val="0"/>
          <w:marRight w:val="0"/>
          <w:marTop w:val="0"/>
          <w:marBottom w:val="0"/>
          <w:divBdr>
            <w:top w:val="none" w:sz="0" w:space="0" w:color="auto"/>
            <w:left w:val="none" w:sz="0" w:space="0" w:color="auto"/>
            <w:bottom w:val="none" w:sz="0" w:space="0" w:color="auto"/>
            <w:right w:val="none" w:sz="0" w:space="0" w:color="auto"/>
          </w:divBdr>
        </w:div>
      </w:divsChild>
    </w:div>
    <w:div w:id="800658188">
      <w:bodyDiv w:val="1"/>
      <w:marLeft w:val="0"/>
      <w:marRight w:val="0"/>
      <w:marTop w:val="0"/>
      <w:marBottom w:val="0"/>
      <w:divBdr>
        <w:top w:val="none" w:sz="0" w:space="0" w:color="auto"/>
        <w:left w:val="none" w:sz="0" w:space="0" w:color="auto"/>
        <w:bottom w:val="none" w:sz="0" w:space="0" w:color="auto"/>
        <w:right w:val="none" w:sz="0" w:space="0" w:color="auto"/>
      </w:divBdr>
    </w:div>
    <w:div w:id="1038896866">
      <w:bodyDiv w:val="1"/>
      <w:marLeft w:val="0"/>
      <w:marRight w:val="0"/>
      <w:marTop w:val="0"/>
      <w:marBottom w:val="0"/>
      <w:divBdr>
        <w:top w:val="none" w:sz="0" w:space="0" w:color="auto"/>
        <w:left w:val="none" w:sz="0" w:space="0" w:color="auto"/>
        <w:bottom w:val="none" w:sz="0" w:space="0" w:color="auto"/>
        <w:right w:val="none" w:sz="0" w:space="0" w:color="auto"/>
      </w:divBdr>
    </w:div>
    <w:div w:id="1159268543">
      <w:bodyDiv w:val="1"/>
      <w:marLeft w:val="0"/>
      <w:marRight w:val="0"/>
      <w:marTop w:val="0"/>
      <w:marBottom w:val="0"/>
      <w:divBdr>
        <w:top w:val="none" w:sz="0" w:space="0" w:color="auto"/>
        <w:left w:val="none" w:sz="0" w:space="0" w:color="auto"/>
        <w:bottom w:val="none" w:sz="0" w:space="0" w:color="auto"/>
        <w:right w:val="none" w:sz="0" w:space="0" w:color="auto"/>
      </w:divBdr>
    </w:div>
    <w:div w:id="1333949524">
      <w:bodyDiv w:val="1"/>
      <w:marLeft w:val="0"/>
      <w:marRight w:val="0"/>
      <w:marTop w:val="0"/>
      <w:marBottom w:val="0"/>
      <w:divBdr>
        <w:top w:val="none" w:sz="0" w:space="0" w:color="auto"/>
        <w:left w:val="none" w:sz="0" w:space="0" w:color="auto"/>
        <w:bottom w:val="none" w:sz="0" w:space="0" w:color="auto"/>
        <w:right w:val="none" w:sz="0" w:space="0" w:color="auto"/>
      </w:divBdr>
    </w:div>
    <w:div w:id="1535145132">
      <w:bodyDiv w:val="1"/>
      <w:marLeft w:val="0"/>
      <w:marRight w:val="0"/>
      <w:marTop w:val="0"/>
      <w:marBottom w:val="0"/>
      <w:divBdr>
        <w:top w:val="none" w:sz="0" w:space="0" w:color="auto"/>
        <w:left w:val="none" w:sz="0" w:space="0" w:color="auto"/>
        <w:bottom w:val="none" w:sz="0" w:space="0" w:color="auto"/>
        <w:right w:val="none" w:sz="0" w:space="0" w:color="auto"/>
      </w:divBdr>
    </w:div>
    <w:div w:id="158244337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jpeg"/><Relationship Id="rId14" Type="http://schemas.openxmlformats.org/officeDocument/2006/relationships/image" Target="media/image10.png"/><Relationship Id="rId15" Type="http://schemas.openxmlformats.org/officeDocument/2006/relationships/hyperlink" Target="mailto:slynncameron@gmail.com" TargetMode="External"/><Relationship Id="rId16" Type="http://schemas.openxmlformats.org/officeDocument/2006/relationships/hyperlink" Target="tj@shenandoahbicycle.com" TargetMode="External"/><Relationship Id="rId17" Type="http://schemas.openxmlformats.org/officeDocument/2006/relationships/image" Target="media/image11.emf"/><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jpeg"/><Relationship Id="rId10"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248</TotalTime>
  <Pages>9</Pages>
  <Words>2218</Words>
  <Characters>12644</Characters>
  <Application>Microsoft Macintosh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James Madison University</Company>
  <LinksUpToDate>false</LinksUpToDate>
  <CharactersWithSpaces>14833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Cameron</dc:creator>
  <cp:keywords/>
  <dc:description/>
  <cp:lastModifiedBy>Microsoft Office User</cp:lastModifiedBy>
  <cp:revision>10</cp:revision>
  <cp:lastPrinted>2017-09-05T23:55:00Z</cp:lastPrinted>
  <dcterms:created xsi:type="dcterms:W3CDTF">2017-09-05T02:02:00Z</dcterms:created>
  <dcterms:modified xsi:type="dcterms:W3CDTF">2017-09-06T00:35:00Z</dcterms:modified>
</cp:coreProperties>
</file>