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April 14, 2016</w:t>
      </w:r>
    </w:p>
    <w:p w:rsidR="00F66C40" w:rsidRDefault="00F66C40" w:rsidP="00F66C40">
      <w:pPr>
        <w:widowControl w:val="0"/>
        <w:autoSpaceDE w:val="0"/>
        <w:autoSpaceDN w:val="0"/>
        <w:adjustRightInd w:val="0"/>
        <w:rPr>
          <w:rFonts w:ascii="Times New Roman" w:hAnsi="Times New Roman" w:cs="Helvetica"/>
        </w:rPr>
      </w:pP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Ms. Gina Ramos</w:t>
      </w:r>
    </w:p>
    <w:p w:rsidR="00F66C40" w:rsidRDefault="00F66C40" w:rsidP="00F66C40">
      <w:pPr>
        <w:widowControl w:val="0"/>
        <w:autoSpaceDE w:val="0"/>
        <w:autoSpaceDN w:val="0"/>
        <w:adjustRightInd w:val="0"/>
        <w:rPr>
          <w:rFonts w:ascii="Times New Roman" w:hAnsi="Times New Roman" w:cs="Helvetica"/>
        </w:rPr>
      </w:pP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RE: BLM Herbicide EIS</w:t>
      </w:r>
    </w:p>
    <w:p w:rsidR="00F66C40" w:rsidRPr="004F0032" w:rsidRDefault="00F66C40" w:rsidP="00F66C40">
      <w:pPr>
        <w:pStyle w:val="NormalWeb"/>
      </w:pPr>
      <w:proofErr w:type="gramStart"/>
      <w:r>
        <w:rPr>
          <w:rFonts w:ascii="Times New Roman" w:hAnsi="Times New Roman"/>
          <w:color w:val="0000FF"/>
          <w:sz w:val="24"/>
          <w:szCs w:val="24"/>
        </w:rPr>
        <w:t>blm</w:t>
      </w:r>
      <w:proofErr w:type="gramEnd"/>
      <w:r>
        <w:rPr>
          <w:rFonts w:ascii="Times New Roman" w:hAnsi="Times New Roman"/>
          <w:color w:val="0000FF"/>
          <w:sz w:val="24"/>
          <w:szCs w:val="24"/>
        </w:rPr>
        <w:t xml:space="preserve">_wo_vegeis@blm.gov </w:t>
      </w:r>
    </w:p>
    <w:p w:rsidR="00F66C40" w:rsidRPr="00832639"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Dear BLM,</w:t>
      </w:r>
    </w:p>
    <w:p w:rsidR="00F66C40" w:rsidRPr="00832639" w:rsidRDefault="00F66C40" w:rsidP="00F66C40">
      <w:pPr>
        <w:widowControl w:val="0"/>
        <w:autoSpaceDE w:val="0"/>
        <w:autoSpaceDN w:val="0"/>
        <w:adjustRightInd w:val="0"/>
        <w:rPr>
          <w:rFonts w:ascii="Times New Roman" w:hAnsi="Times New Roman" w:cs="Helvetica"/>
        </w:rPr>
      </w:pPr>
    </w:p>
    <w:p w:rsidR="00F66C40" w:rsidRPr="00832639" w:rsidRDefault="00F66C40" w:rsidP="00F66C40">
      <w:pPr>
        <w:widowControl w:val="0"/>
        <w:autoSpaceDE w:val="0"/>
        <w:autoSpaceDN w:val="0"/>
        <w:adjustRightInd w:val="0"/>
        <w:rPr>
          <w:rFonts w:ascii="Times New Roman" w:hAnsi="Times New Roman" w:cs="Helvetica"/>
          <w:u w:val="single"/>
        </w:rPr>
      </w:pPr>
      <w:proofErr w:type="spellStart"/>
      <w:r w:rsidRPr="00832639">
        <w:rPr>
          <w:rFonts w:ascii="Times New Roman" w:hAnsi="Times New Roman" w:cs="Helvetica"/>
        </w:rPr>
        <w:t>WildLands</w:t>
      </w:r>
      <w:proofErr w:type="spellEnd"/>
      <w:r w:rsidRPr="00832639">
        <w:rPr>
          <w:rFonts w:ascii="Times New Roman" w:hAnsi="Times New Roman" w:cs="Helvetica"/>
        </w:rPr>
        <w:t xml:space="preserve"> Defense</w:t>
      </w:r>
      <w:r>
        <w:rPr>
          <w:rFonts w:ascii="Times New Roman" w:hAnsi="Times New Roman" w:cs="Helvetica"/>
        </w:rPr>
        <w:t xml:space="preserve"> is </w:t>
      </w:r>
      <w:r>
        <w:rPr>
          <w:rFonts w:ascii="Times New Roman" w:hAnsi="Times New Roman" w:cs="Helvetica"/>
        </w:rPr>
        <w:t xml:space="preserve">providing the following </w:t>
      </w:r>
      <w:bookmarkStart w:id="0" w:name="_GoBack"/>
      <w:bookmarkEnd w:id="0"/>
      <w:r w:rsidRPr="00050993">
        <w:rPr>
          <w:rFonts w:ascii="Times New Roman" w:hAnsi="Times New Roman" w:cs="Helvetica"/>
        </w:rPr>
        <w:t>comments on the</w:t>
      </w:r>
      <w:r w:rsidRPr="00832639">
        <w:rPr>
          <w:rFonts w:ascii="Times New Roman" w:hAnsi="Times New Roman" w:cs="Helvetica"/>
          <w:u w:val="single"/>
        </w:rPr>
        <w:t xml:space="preserve"> BLM </w:t>
      </w:r>
      <w:r w:rsidRPr="00832639">
        <w:rPr>
          <w:rFonts w:ascii="Times New Roman" w:hAnsi="Times New Roman" w:cs="Verdana"/>
          <w:u w:val="single"/>
        </w:rPr>
        <w:t xml:space="preserve">Final PEIS for vegetation treatments using </w:t>
      </w:r>
      <w:proofErr w:type="spellStart"/>
      <w:r w:rsidRPr="00832639">
        <w:rPr>
          <w:rFonts w:ascii="Times New Roman" w:hAnsi="Times New Roman" w:cs="Verdana"/>
          <w:u w:val="single"/>
        </w:rPr>
        <w:t>aminopyralid</w:t>
      </w:r>
      <w:proofErr w:type="spellEnd"/>
      <w:r w:rsidRPr="00832639">
        <w:rPr>
          <w:rFonts w:ascii="Times New Roman" w:hAnsi="Times New Roman" w:cs="Verdana"/>
          <w:u w:val="single"/>
        </w:rPr>
        <w:t xml:space="preserve">, </w:t>
      </w:r>
      <w:proofErr w:type="spellStart"/>
      <w:r w:rsidRPr="00832639">
        <w:rPr>
          <w:rFonts w:ascii="Times New Roman" w:hAnsi="Times New Roman" w:cs="Verdana"/>
          <w:u w:val="single"/>
        </w:rPr>
        <w:t>fluroxypyr</w:t>
      </w:r>
      <w:proofErr w:type="spellEnd"/>
      <w:r w:rsidRPr="00832639">
        <w:rPr>
          <w:rFonts w:ascii="Times New Roman" w:hAnsi="Times New Roman" w:cs="Verdana"/>
          <w:u w:val="single"/>
        </w:rPr>
        <w:t xml:space="preserve">, and </w:t>
      </w:r>
      <w:proofErr w:type="spellStart"/>
      <w:r w:rsidRPr="00832639">
        <w:rPr>
          <w:rFonts w:ascii="Times New Roman" w:hAnsi="Times New Roman" w:cs="Verdana"/>
          <w:u w:val="single"/>
        </w:rPr>
        <w:t>rimsulfuron</w:t>
      </w:r>
      <w:proofErr w:type="spellEnd"/>
      <w:r w:rsidRPr="00832639">
        <w:rPr>
          <w:rFonts w:ascii="Times New Roman" w:hAnsi="Times New Roman" w:cs="Verdana"/>
          <w:u w:val="single"/>
        </w:rPr>
        <w:t xml:space="preserve"> on BLM lands in 17 western states</w:t>
      </w:r>
      <w:r>
        <w:rPr>
          <w:rFonts w:ascii="Times New Roman" w:hAnsi="Times New Roman" w:cs="Verdana"/>
          <w:u w:val="single"/>
        </w:rPr>
        <w:t>.</w:t>
      </w:r>
    </w:p>
    <w:p w:rsidR="00F66C40" w:rsidRPr="00832639" w:rsidRDefault="00F66C40" w:rsidP="00F66C40">
      <w:pPr>
        <w:widowControl w:val="0"/>
        <w:autoSpaceDE w:val="0"/>
        <w:autoSpaceDN w:val="0"/>
        <w:adjustRightInd w:val="0"/>
        <w:rPr>
          <w:rFonts w:ascii="Times New Roman" w:hAnsi="Times New Roman" w:cs="Helvetica"/>
          <w:u w:val="single"/>
        </w:rPr>
      </w:pPr>
    </w:p>
    <w:p w:rsidR="00F66C40" w:rsidRPr="00832639"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The Federal Register</w:t>
      </w:r>
      <w:r>
        <w:rPr>
          <w:rFonts w:ascii="Times New Roman" w:hAnsi="Times New Roman" w:cs="Verdana"/>
        </w:rPr>
        <w:t xml:space="preserve"> Notice contains minimal information, and no new or updated information</w:t>
      </w:r>
      <w:r w:rsidRPr="00832639">
        <w:rPr>
          <w:rFonts w:ascii="Times New Roman" w:hAnsi="Times New Roman" w:cs="Verdana"/>
        </w:rPr>
        <w:t>:</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https://www.federalregister.gov/articles/2016/04/08/2016-08022/notice-of-availability-of-the-final-programmatic-environmental-impact-statement-to-evaluate-the-use</w:t>
      </w:r>
    </w:p>
    <w:p w:rsidR="00F66C40" w:rsidRDefault="00F66C40" w:rsidP="00F66C40">
      <w:pPr>
        <w:widowControl w:val="0"/>
        <w:autoSpaceDE w:val="0"/>
        <w:autoSpaceDN w:val="0"/>
        <w:adjustRightInd w:val="0"/>
        <w:rPr>
          <w:rFonts w:ascii="Times New Roman" w:hAnsi="Times New Roman" w:cs="Helvetica"/>
        </w:rPr>
      </w:pPr>
    </w:p>
    <w:p w:rsidR="00F66C40" w:rsidRPr="00832639"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 xml:space="preserve">We have reviewed the FEIS and other documents on BLM’s webpage. </w:t>
      </w:r>
      <w:hyperlink r:id="rId6" w:history="1">
        <w:r w:rsidRPr="00B12D0E">
          <w:rPr>
            <w:rStyle w:val="Hyperlink"/>
            <w:rFonts w:ascii="Times New Roman" w:hAnsi="Times New Roman" w:cs="Helvetica"/>
          </w:rPr>
          <w:t>http://www.blm.gov/wo/st/en/prog/more/weeds.html</w:t>
        </w:r>
      </w:hyperlink>
      <w:r>
        <w:rPr>
          <w:rFonts w:ascii="Times New Roman" w:hAnsi="Times New Roman" w:cs="Helvetica"/>
        </w:rPr>
        <w:t xml:space="preserve"> </w:t>
      </w:r>
      <w:r w:rsidRPr="00832639">
        <w:rPr>
          <w:rFonts w:ascii="Times New Roman" w:hAnsi="Times New Roman" w:cs="Helvetica"/>
        </w:rPr>
        <w:t xml:space="preserve">The FEIS is described in an agency Press Release. </w:t>
      </w:r>
      <w:hyperlink r:id="rId7" w:history="1">
        <w:r w:rsidRPr="00832639">
          <w:rPr>
            <w:rStyle w:val="Hyperlink"/>
            <w:rFonts w:ascii="Times New Roman" w:hAnsi="Times New Roman" w:cs="Helvetica"/>
          </w:rPr>
          <w:t>http://www.blm.gov/id/st/en/media_center/newsroom/2016/april0/nr_04_07_2016.html</w:t>
        </w:r>
      </w:hyperlink>
      <w:proofErr w:type="gramStart"/>
      <w:r w:rsidRPr="00832639">
        <w:rPr>
          <w:rFonts w:ascii="Times New Roman" w:hAnsi="Times New Roman" w:cs="Helvetica"/>
        </w:rPr>
        <w:t xml:space="preserve">   </w:t>
      </w:r>
      <w:r>
        <w:rPr>
          <w:rFonts w:ascii="Times New Roman" w:hAnsi="Times New Roman" w:cs="Helvetica"/>
        </w:rPr>
        <w:t xml:space="preserve"> </w:t>
      </w:r>
      <w:r w:rsidRPr="00832639">
        <w:rPr>
          <w:rFonts w:ascii="Times New Roman" w:hAnsi="Times New Roman" w:cs="Helvetica"/>
        </w:rPr>
        <w:t>BLM</w:t>
      </w:r>
      <w:proofErr w:type="gramEnd"/>
      <w:r w:rsidRPr="00832639">
        <w:rPr>
          <w:rFonts w:ascii="Times New Roman" w:hAnsi="Times New Roman" w:cs="Helvetica"/>
        </w:rPr>
        <w:t xml:space="preserve"> claims</w:t>
      </w:r>
      <w:r>
        <w:rPr>
          <w:rFonts w:ascii="Times New Roman" w:hAnsi="Times New Roman" w:cs="Helvetica"/>
        </w:rPr>
        <w:t xml:space="preserve"> in the PR</w:t>
      </w:r>
      <w:r w:rsidRPr="00832639">
        <w:rPr>
          <w:rFonts w:ascii="Times New Roman" w:hAnsi="Times New Roman" w:cs="Helvetica"/>
        </w:rPr>
        <w:t>:</w:t>
      </w:r>
    </w:p>
    <w:p w:rsidR="00F66C40" w:rsidRPr="00832639" w:rsidRDefault="00F66C40" w:rsidP="00F66C40">
      <w:pPr>
        <w:widowControl w:val="0"/>
        <w:autoSpaceDE w:val="0"/>
        <w:autoSpaceDN w:val="0"/>
        <w:adjustRightInd w:val="0"/>
        <w:rPr>
          <w:rFonts w:ascii="Times New Roman" w:hAnsi="Times New Roman" w:cs="Helvetica"/>
        </w:rPr>
      </w:pPr>
    </w:p>
    <w:p w:rsidR="00F66C40" w:rsidRPr="004F0032" w:rsidRDefault="00F66C40" w:rsidP="00F66C40">
      <w:pPr>
        <w:widowControl w:val="0"/>
        <w:autoSpaceDE w:val="0"/>
        <w:autoSpaceDN w:val="0"/>
        <w:adjustRightInd w:val="0"/>
        <w:rPr>
          <w:rFonts w:ascii="Times New Roman" w:hAnsi="Times New Roman" w:cs="Helvetica"/>
          <w:i/>
        </w:rPr>
      </w:pPr>
      <w:r w:rsidRPr="004F0032">
        <w:rPr>
          <w:rFonts w:ascii="Times New Roman" w:hAnsi="Times New Roman" w:cs="Verdana"/>
          <w:i/>
        </w:rPr>
        <w:t xml:space="preserve">As part of ongoing efforts to combat the spread of invasive and noxious weeds that threaten the health and productivity of millions of acres of public lands, the Bureau of Land Management (BLM) today released the Final Programmatic Environmental Impact Statement (Final PEIS) that examines the use of three new herbicides that are safer for the environment and human health than those previously used. A notice for the Final PEIS for vegetation treatments using </w:t>
      </w:r>
      <w:proofErr w:type="spellStart"/>
      <w:r w:rsidRPr="004F0032">
        <w:rPr>
          <w:rFonts w:ascii="Times New Roman" w:hAnsi="Times New Roman" w:cs="Verdana"/>
          <w:i/>
        </w:rPr>
        <w:t>aminopyralid</w:t>
      </w:r>
      <w:proofErr w:type="spellEnd"/>
      <w:r w:rsidRPr="004F0032">
        <w:rPr>
          <w:rFonts w:ascii="Times New Roman" w:hAnsi="Times New Roman" w:cs="Verdana"/>
          <w:i/>
        </w:rPr>
        <w:t xml:space="preserve">, </w:t>
      </w:r>
      <w:proofErr w:type="spellStart"/>
      <w:r w:rsidRPr="004F0032">
        <w:rPr>
          <w:rFonts w:ascii="Times New Roman" w:hAnsi="Times New Roman" w:cs="Verdana"/>
          <w:i/>
        </w:rPr>
        <w:t>fluroxypyr</w:t>
      </w:r>
      <w:proofErr w:type="spellEnd"/>
      <w:r w:rsidRPr="004F0032">
        <w:rPr>
          <w:rFonts w:ascii="Times New Roman" w:hAnsi="Times New Roman" w:cs="Verdana"/>
          <w:i/>
        </w:rPr>
        <w:t xml:space="preserve">, and </w:t>
      </w:r>
      <w:proofErr w:type="spellStart"/>
      <w:r w:rsidRPr="004F0032">
        <w:rPr>
          <w:rFonts w:ascii="Times New Roman" w:hAnsi="Times New Roman" w:cs="Verdana"/>
          <w:i/>
        </w:rPr>
        <w:t>rimsulfuron</w:t>
      </w:r>
      <w:proofErr w:type="spellEnd"/>
      <w:r w:rsidRPr="004F0032">
        <w:rPr>
          <w:rFonts w:ascii="Times New Roman" w:hAnsi="Times New Roman" w:cs="Verdana"/>
          <w:i/>
        </w:rPr>
        <w:t xml:space="preserve"> on BLM lands in 17 western states</w:t>
      </w:r>
      <w:r>
        <w:rPr>
          <w:rFonts w:ascii="Times New Roman" w:hAnsi="Times New Roman" w:cs="Verdana"/>
          <w:i/>
        </w:rPr>
        <w:t xml:space="preserve"> …</w:t>
      </w:r>
    </w:p>
    <w:p w:rsidR="00F66C40" w:rsidRPr="00832639"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WL</w:t>
      </w:r>
      <w:r>
        <w:rPr>
          <w:rFonts w:ascii="Times New Roman" w:hAnsi="Times New Roman" w:cs="Verdana"/>
        </w:rPr>
        <w:t xml:space="preserve">D is very concerned about the arbitrary </w:t>
      </w:r>
      <w:r w:rsidRPr="00832639">
        <w:rPr>
          <w:rFonts w:ascii="Times New Roman" w:hAnsi="Times New Roman" w:cs="Verdana"/>
        </w:rPr>
        <w:t xml:space="preserve">claims of </w:t>
      </w:r>
      <w:r>
        <w:rPr>
          <w:rFonts w:ascii="Times New Roman" w:hAnsi="Times New Roman" w:cs="Verdana"/>
        </w:rPr>
        <w:t>these latest chemicals being “safer”. All along, BLM has claimed that its existing pesticide arsenal was</w:t>
      </w:r>
      <w:r w:rsidRPr="00832639">
        <w:rPr>
          <w:rFonts w:ascii="Times New Roman" w:hAnsi="Times New Roman" w:cs="Verdana"/>
        </w:rPr>
        <w:t> </w:t>
      </w:r>
      <w:r>
        <w:rPr>
          <w:rFonts w:ascii="Times New Roman" w:hAnsi="Times New Roman" w:cs="Verdana"/>
        </w:rPr>
        <w:t xml:space="preserve">quite </w:t>
      </w:r>
      <w:r w:rsidRPr="00832639">
        <w:rPr>
          <w:rFonts w:ascii="Times New Roman" w:hAnsi="Times New Roman" w:cs="Verdana"/>
        </w:rPr>
        <w:t>safe for use on public lands.</w:t>
      </w:r>
      <w:r>
        <w:rPr>
          <w:rFonts w:ascii="Times New Roman" w:hAnsi="Times New Roman" w:cs="Verdana"/>
        </w:rPr>
        <w:t xml:space="preserve"> We are very concerned that, although BLM admits other chemicals may be less safe, the agency has failed to withdraw the chemicals that the agency has newly discovered to be “less safe”. </w:t>
      </w:r>
    </w:p>
    <w:p w:rsidR="00F66C40"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Helvetica"/>
        </w:rPr>
      </w:pPr>
      <w:r>
        <w:rPr>
          <w:rFonts w:ascii="Times New Roman" w:hAnsi="Times New Roman" w:cs="Verdana"/>
        </w:rPr>
        <w:t xml:space="preserve">We are greatly concerned that detailed analyses, new risk assessments, and new ESA consultation have not been conducted on all of the pesticides the agency currently uses. These must be conducted on </w:t>
      </w:r>
      <w:r w:rsidRPr="00AC7C19">
        <w:rPr>
          <w:rFonts w:ascii="Times New Roman" w:hAnsi="Times New Roman" w:cs="Verdana"/>
          <w:u w:val="single"/>
        </w:rPr>
        <w:t>all the arsenal of BLM chemicals</w:t>
      </w:r>
      <w:r>
        <w:rPr>
          <w:rFonts w:ascii="Times New Roman" w:hAnsi="Times New Roman" w:cs="Verdana"/>
        </w:rPr>
        <w:t xml:space="preserve"> </w:t>
      </w:r>
      <w:proofErr w:type="gramStart"/>
      <w:r>
        <w:rPr>
          <w:rFonts w:ascii="Times New Roman" w:hAnsi="Times New Roman" w:cs="Verdana"/>
        </w:rPr>
        <w:t>in a</w:t>
      </w:r>
      <w:proofErr w:type="gramEnd"/>
      <w:r>
        <w:rPr>
          <w:rFonts w:ascii="Times New Roman" w:hAnsi="Times New Roman" w:cs="Verdana"/>
        </w:rPr>
        <w:t xml:space="preserve"> SEIS. Then a real </w:t>
      </w:r>
      <w:r>
        <w:rPr>
          <w:rFonts w:ascii="Times New Roman" w:hAnsi="Times New Roman" w:cs="Verdana"/>
        </w:rPr>
        <w:lastRenderedPageBreak/>
        <w:t>range of alternatives must be developed and analyzed. This must include alternatives to withdraw and/or sharply curtail and restrict the use of the chemicals now considered by BLM to be “less safe”.</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Helvetica"/>
        </w:rPr>
      </w:pPr>
      <w:r>
        <w:rPr>
          <w:rFonts w:ascii="Times New Roman" w:hAnsi="Times New Roman" w:cs="Verdana"/>
        </w:rPr>
        <w:t xml:space="preserve">BLM’s expansion of chemicals will result in an increasing amount, and increased land areas, of harmful polluting chemicals. These substances will be infiltrating and drifting into: air, soils, water (including drinking water supplies, wells, waters used by recreationalists, wildlife water sources, aquatic species habitats), vegetation, habitats of rare plants and animals, bodies of important and sensitive animals, and will show up in the food chain. There will now be more even more toxic chemicals and active ingredients, adjuvants, breakdown products and </w:t>
      </w:r>
      <w:proofErr w:type="spellStart"/>
      <w:r>
        <w:rPr>
          <w:rFonts w:ascii="Times New Roman" w:hAnsi="Times New Roman" w:cs="Verdana"/>
        </w:rPr>
        <w:t>degradates</w:t>
      </w:r>
      <w:proofErr w:type="spellEnd"/>
      <w:r>
        <w:rPr>
          <w:rFonts w:ascii="Times New Roman" w:hAnsi="Times New Roman" w:cs="Verdana"/>
        </w:rPr>
        <w:t xml:space="preserve"> in the environment. The chemicals may also potentially be used in combination, or in overlapping areas. For example, Monsanto hypes </w:t>
      </w:r>
      <w:proofErr w:type="spellStart"/>
      <w:r>
        <w:rPr>
          <w:rFonts w:ascii="Times New Roman" w:hAnsi="Times New Roman" w:cs="Verdana"/>
        </w:rPr>
        <w:t>rimsulfuron</w:t>
      </w:r>
      <w:proofErr w:type="spellEnd"/>
      <w:r>
        <w:rPr>
          <w:rFonts w:ascii="Times New Roman" w:hAnsi="Times New Roman" w:cs="Verdana"/>
        </w:rPr>
        <w:t xml:space="preserve"> as being great to use in combination with other chemicals. The bottom line is that BLM continues and now </w:t>
      </w:r>
      <w:r w:rsidRPr="00832639">
        <w:rPr>
          <w:rFonts w:ascii="Times New Roman" w:hAnsi="Times New Roman" w:cs="Verdana"/>
          <w:u w:val="single"/>
        </w:rPr>
        <w:t>expands</w:t>
      </w:r>
      <w:r>
        <w:rPr>
          <w:rFonts w:ascii="Times New Roman" w:hAnsi="Times New Roman" w:cs="Verdana"/>
        </w:rPr>
        <w:t xml:space="preserve"> </w:t>
      </w:r>
      <w:r w:rsidRPr="00832639">
        <w:rPr>
          <w:rFonts w:ascii="Times New Roman" w:hAnsi="Times New Roman" w:cs="Verdana"/>
        </w:rPr>
        <w:t>the use of harmful pesticides while at the same time failing to address integrated weed control and management in any substantial way.</w:t>
      </w:r>
    </w:p>
    <w:p w:rsidR="00F66C40" w:rsidRPr="00832639"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 xml:space="preserve">By now having a revelation that these new chemicals are “safer”, BLM is likely to glibly use this to justify ramping up an aerial herbicide campaign across vast areas – especially in areas of the arid West where livestock grazing results in never-ending weed problems that increase as lands are chronically grazed. Many of these lands are undergoing expanded desertification as a result of this relentless grazing disturbance, and are otherwise disturbed and degraded by human activities. Public lands are also facing the increasing stress of climate change, whose effects are amplified by livestock grazing disturbance. See </w:t>
      </w:r>
      <w:proofErr w:type="spellStart"/>
      <w:r>
        <w:rPr>
          <w:rFonts w:ascii="Times New Roman" w:hAnsi="Times New Roman" w:cs="Verdana"/>
        </w:rPr>
        <w:t>Steinfeld</w:t>
      </w:r>
      <w:proofErr w:type="spellEnd"/>
      <w:r>
        <w:rPr>
          <w:rFonts w:ascii="Times New Roman" w:hAnsi="Times New Roman" w:cs="Verdana"/>
        </w:rPr>
        <w:t xml:space="preserve"> et al. 2006, </w:t>
      </w:r>
      <w:r w:rsidRPr="003B60FF">
        <w:rPr>
          <w:rFonts w:ascii="Times New Roman" w:hAnsi="Times New Roman" w:cs="Verdana"/>
          <w:i/>
        </w:rPr>
        <w:t>Livestock’s Long Shadow</w:t>
      </w:r>
      <w:r>
        <w:rPr>
          <w:rFonts w:ascii="Times New Roman" w:hAnsi="Times New Roman" w:cs="Verdana"/>
        </w:rPr>
        <w:t xml:space="preserve">, </w:t>
      </w:r>
      <w:proofErr w:type="spellStart"/>
      <w:r>
        <w:rPr>
          <w:rFonts w:ascii="Times New Roman" w:hAnsi="Times New Roman" w:cs="Verdana"/>
        </w:rPr>
        <w:t>Beschta</w:t>
      </w:r>
      <w:proofErr w:type="spellEnd"/>
      <w:r>
        <w:rPr>
          <w:rFonts w:ascii="Times New Roman" w:hAnsi="Times New Roman" w:cs="Verdana"/>
        </w:rPr>
        <w:t xml:space="preserve"> et al. 2012, 2014, PEER 2016 CEQ and Jewell Complaints discussed below.</w:t>
      </w:r>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 xml:space="preserve">New information in PEER Complaints to CEQ and the Interior Department demonstrates the need for a SEIS, prior to authorization of these latest chemicals along with the direct, indirect and cumulative effects of the existing battery of </w:t>
      </w:r>
      <w:r w:rsidRPr="00E378A9">
        <w:rPr>
          <w:rFonts w:ascii="Times New Roman" w:hAnsi="Times New Roman" w:cs="Verdana"/>
          <w:u w:val="single"/>
        </w:rPr>
        <w:t>more harmful</w:t>
      </w:r>
      <w:r>
        <w:rPr>
          <w:rFonts w:ascii="Times New Roman" w:hAnsi="Times New Roman" w:cs="Verdana"/>
        </w:rPr>
        <w:t xml:space="preserve"> chemicals – none of which BLM has proposed to withdraw and/or ban from use on public lands. The Attached PEER Complaints on BLM blindness to the grazing impacts on climate change are found:</w:t>
      </w:r>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hyperlink r:id="rId8" w:anchor=".Vw704atUNlI" w:history="1">
        <w:r w:rsidRPr="00B12D0E">
          <w:rPr>
            <w:rStyle w:val="Hyperlink"/>
            <w:rFonts w:ascii="Times New Roman" w:hAnsi="Times New Roman" w:cs="Verdana"/>
          </w:rPr>
          <w:t>http://yubanet.com/usa/Shaving-Livestock-Grazing-s-Carbon-Hoofprint.php#.Vw704atUNlI</w:t>
        </w:r>
      </w:hyperlink>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hyperlink r:id="rId9" w:history="1">
        <w:r w:rsidRPr="00B12D0E">
          <w:rPr>
            <w:rStyle w:val="Hyperlink"/>
            <w:rFonts w:ascii="Times New Roman" w:hAnsi="Times New Roman" w:cs="Verdana"/>
          </w:rPr>
          <w:t>http://www.peer.org/news/news-releases/shaving-livestock-grazing’s-carbon-hoof-print.html</w:t>
        </w:r>
      </w:hyperlink>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hyperlink r:id="rId10" w:history="1">
        <w:r w:rsidRPr="00B12D0E">
          <w:rPr>
            <w:rStyle w:val="Hyperlink"/>
            <w:rFonts w:ascii="Times New Roman" w:hAnsi="Times New Roman" w:cs="Verdana"/>
          </w:rPr>
          <w:t>http://www.peer.org/assets/docs/blm/4_7_16_BLM_Grazing_Climate_NEPA_Complaint.pdf</w:t>
        </w:r>
      </w:hyperlink>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hyperlink r:id="rId11" w:history="1">
        <w:r w:rsidRPr="00B12D0E">
          <w:rPr>
            <w:rStyle w:val="Hyperlink"/>
            <w:rFonts w:ascii="Times New Roman" w:hAnsi="Times New Roman" w:cs="Verdana"/>
          </w:rPr>
          <w:t>http://www.peer.org/assets/docs/blm/4_7_16_DOI_Grazing_Climate_Complaint.pdf</w:t>
        </w:r>
      </w:hyperlink>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PEER states:</w:t>
      </w:r>
    </w:p>
    <w:p w:rsidR="00F66C40" w:rsidRPr="00B34409" w:rsidRDefault="00F66C40" w:rsidP="00F66C40">
      <w:pPr>
        <w:pStyle w:val="NormalWeb"/>
        <w:rPr>
          <w:rFonts w:ascii="Times New Roman" w:hAnsi="Times New Roman"/>
          <w:i/>
          <w:sz w:val="24"/>
          <w:szCs w:val="24"/>
        </w:rPr>
      </w:pPr>
      <w:r w:rsidRPr="00B34409">
        <w:rPr>
          <w:rFonts w:ascii="Times New Roman" w:hAnsi="Times New Roman"/>
          <w:i/>
          <w:sz w:val="24"/>
          <w:szCs w:val="24"/>
        </w:rPr>
        <w:t xml:space="preserve">Livestock grazing is ubiquitous on federal lands and is one of the most significant causes of degraded rangeland conditions across the American West. The consequences of public lands grazing is three-fold: the IPCC identified domestic cattle as a significant source of methane, one of the most potent greenhouse gases; see below at section </w:t>
      </w:r>
      <w:proofErr w:type="gramStart"/>
      <w:r w:rsidRPr="00B34409">
        <w:rPr>
          <w:rFonts w:ascii="Times New Roman" w:hAnsi="Times New Roman"/>
          <w:i/>
          <w:sz w:val="24"/>
          <w:szCs w:val="24"/>
        </w:rPr>
        <w:t>B(</w:t>
      </w:r>
      <w:proofErr w:type="gramEnd"/>
      <w:r w:rsidRPr="00B34409">
        <w:rPr>
          <w:rFonts w:ascii="Times New Roman" w:hAnsi="Times New Roman"/>
          <w:i/>
          <w:sz w:val="24"/>
          <w:szCs w:val="24"/>
        </w:rPr>
        <w:t xml:space="preserve">1)(a). Secondly, overgrazing has reduced the ability of public lands to offset greenhouse gas emissions by sequestering carbon. Thirdly, degraded rangelands have reduced resiliency to changing climate, thus exacerbating the impacts of changing climate--including lowered water quality, increased desertification and reduced wildlife habitat. </w:t>
      </w:r>
    </w:p>
    <w:p w:rsidR="00F66C40" w:rsidRPr="00B34409" w:rsidRDefault="00F66C40" w:rsidP="00F66C40">
      <w:pPr>
        <w:pStyle w:val="NormalWeb"/>
        <w:rPr>
          <w:rFonts w:ascii="Times New Roman" w:hAnsi="Times New Roman"/>
          <w:i/>
          <w:sz w:val="24"/>
          <w:szCs w:val="24"/>
        </w:rPr>
      </w:pPr>
      <w:r w:rsidRPr="00B34409">
        <w:rPr>
          <w:rFonts w:ascii="Times New Roman" w:hAnsi="Times New Roman"/>
          <w:i/>
          <w:sz w:val="24"/>
          <w:szCs w:val="24"/>
        </w:rPr>
        <w:t xml:space="preserve">Yet BLM steadfastly refuses to assess the full range of environmental effects of livestock grazing in its environmental reviews, most notably in its environmental reviews associated with livestock grazing … </w:t>
      </w: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 xml:space="preserve">BLM has steadfastly refused to address, minimize and develop a weed control and herbicide program that effectively addresses livestock grazing as a causal agent in weed infestation and spread, despite irrefutable evidence of grazing as a highly significant causal factor in weed infestation and spread. See </w:t>
      </w:r>
      <w:proofErr w:type="spellStart"/>
      <w:r>
        <w:rPr>
          <w:rFonts w:ascii="Times New Roman" w:hAnsi="Times New Roman" w:cs="Verdana"/>
        </w:rPr>
        <w:t>Belsky</w:t>
      </w:r>
      <w:proofErr w:type="spellEnd"/>
      <w:r>
        <w:rPr>
          <w:rFonts w:ascii="Times New Roman" w:hAnsi="Times New Roman" w:cs="Verdana"/>
        </w:rPr>
        <w:t xml:space="preserve"> and </w:t>
      </w:r>
      <w:proofErr w:type="spellStart"/>
      <w:r>
        <w:rPr>
          <w:rFonts w:ascii="Times New Roman" w:hAnsi="Times New Roman" w:cs="Verdana"/>
        </w:rPr>
        <w:t>Gelbard</w:t>
      </w:r>
      <w:proofErr w:type="spellEnd"/>
      <w:r>
        <w:rPr>
          <w:rFonts w:ascii="Times New Roman" w:hAnsi="Times New Roman" w:cs="Verdana"/>
        </w:rPr>
        <w:t xml:space="preserve"> (2000), </w:t>
      </w:r>
      <w:proofErr w:type="spellStart"/>
      <w:r>
        <w:rPr>
          <w:rFonts w:ascii="Times New Roman" w:hAnsi="Times New Roman" w:cs="Verdana"/>
        </w:rPr>
        <w:t>Chuong</w:t>
      </w:r>
      <w:proofErr w:type="spellEnd"/>
      <w:r>
        <w:rPr>
          <w:rFonts w:ascii="Times New Roman" w:hAnsi="Times New Roman" w:cs="Verdana"/>
        </w:rPr>
        <w:t xml:space="preserve"> 2015 for example.</w:t>
      </w:r>
    </w:p>
    <w:p w:rsidR="00F66C40" w:rsidRDefault="00F66C40" w:rsidP="00F66C40">
      <w:pPr>
        <w:widowControl w:val="0"/>
        <w:autoSpaceDE w:val="0"/>
        <w:autoSpaceDN w:val="0"/>
        <w:adjustRightInd w:val="0"/>
        <w:rPr>
          <w:rFonts w:ascii="Times New Roman" w:hAnsi="Times New Roman" w:cs="Verdana"/>
        </w:rPr>
      </w:pPr>
    </w:p>
    <w:p w:rsidR="00F66C40" w:rsidRPr="00D64EB9" w:rsidRDefault="00F66C40" w:rsidP="00F66C40">
      <w:pPr>
        <w:widowControl w:val="0"/>
        <w:autoSpaceDE w:val="0"/>
        <w:autoSpaceDN w:val="0"/>
        <w:adjustRightInd w:val="0"/>
        <w:rPr>
          <w:rFonts w:ascii="Times New Roman" w:hAnsi="Times New Roman" w:cs="Verdana"/>
          <w:i/>
        </w:rPr>
      </w:pPr>
      <w:r>
        <w:rPr>
          <w:rFonts w:ascii="Times New Roman" w:hAnsi="Times New Roman" w:cs="Verdana"/>
        </w:rPr>
        <w:t xml:space="preserve">BLM’s PR </w:t>
      </w:r>
      <w:r w:rsidRPr="00832639">
        <w:rPr>
          <w:rFonts w:ascii="Times New Roman" w:hAnsi="Times New Roman" w:cs="Verdana"/>
        </w:rPr>
        <w:t>stated:</w:t>
      </w:r>
      <w:r>
        <w:rPr>
          <w:rFonts w:ascii="Times New Roman" w:hAnsi="Times New Roman" w:cs="Verdana"/>
        </w:rPr>
        <w:t xml:space="preserve"> </w:t>
      </w:r>
      <w:r w:rsidRPr="00D64EB9">
        <w:rPr>
          <w:rFonts w:ascii="Times New Roman" w:hAnsi="Times New Roman" w:cs="Verdana"/>
          <w:i/>
        </w:rPr>
        <w:t xml:space="preserve">The Final PEIS assesses three alternative approaches to the use of </w:t>
      </w:r>
      <w:proofErr w:type="spellStart"/>
      <w:r w:rsidRPr="00D64EB9">
        <w:rPr>
          <w:rFonts w:ascii="Times New Roman" w:hAnsi="Times New Roman" w:cs="Verdana"/>
          <w:i/>
        </w:rPr>
        <w:t>aminopyralid</w:t>
      </w:r>
      <w:proofErr w:type="spellEnd"/>
      <w:r w:rsidRPr="00D64EB9">
        <w:rPr>
          <w:rFonts w:ascii="Times New Roman" w:hAnsi="Times New Roman" w:cs="Verdana"/>
          <w:i/>
        </w:rPr>
        <w:t xml:space="preserve"> (known by the trade name Milestone), </w:t>
      </w:r>
      <w:proofErr w:type="spellStart"/>
      <w:r w:rsidRPr="00D64EB9">
        <w:rPr>
          <w:rFonts w:ascii="Times New Roman" w:hAnsi="Times New Roman" w:cs="Verdana"/>
          <w:i/>
        </w:rPr>
        <w:t>fluroxypyr</w:t>
      </w:r>
      <w:proofErr w:type="spellEnd"/>
      <w:r w:rsidRPr="00D64EB9">
        <w:rPr>
          <w:rFonts w:ascii="Times New Roman" w:hAnsi="Times New Roman" w:cs="Verdana"/>
          <w:i/>
        </w:rPr>
        <w:t xml:space="preserve"> (Vista), and </w:t>
      </w:r>
      <w:proofErr w:type="spellStart"/>
      <w:r w:rsidRPr="00D64EB9">
        <w:rPr>
          <w:rFonts w:ascii="Times New Roman" w:hAnsi="Times New Roman" w:cs="Verdana"/>
          <w:i/>
        </w:rPr>
        <w:t>rimsulfuron</w:t>
      </w:r>
      <w:proofErr w:type="spellEnd"/>
      <w:r w:rsidRPr="00D64EB9">
        <w:rPr>
          <w:rFonts w:ascii="Times New Roman" w:hAnsi="Times New Roman" w:cs="Verdana"/>
          <w:i/>
        </w:rPr>
        <w:t xml:space="preserve"> (Matrix), as well as a "No Action" alternative that considers the continued use of 18 previously approved herbicides. The Final PEIS details the expected impacts and benefits from the BLM’s use of herbicides, and provides analysis to determine which herbicides should be approved for use. </w:t>
      </w:r>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 xml:space="preserve">WLD believes that BLM considered a greatly deficient range of alternative and mitigation actions related to use and effects of herbicides in the FEIS, including these latest chemicals that would be added to its arsenal. </w:t>
      </w:r>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BLM blindly refused to consider new analysis of the existing arsenal of more harmful chemicals and alternatives chemicals including using analyses such as new and comprehensive risk assessments. BLM failed to assess alternatives that address weed causes and treatment in an integrated manner - such as thorough analysis of use of passive restoration as a preventative, and also following “treatment”, prohibiting use of chemicals in particular manners such as the extensive aerial herbicide campaign BLM is now waging and proposing to expand. This aerial herbicide campaign also makes citizens on the Eastside of the Cascades in Oregon and the rest of the affected states, be treated as Second Class Citizens.</w:t>
      </w:r>
    </w:p>
    <w:p w:rsidR="00F66C40" w:rsidRDefault="00F66C40" w:rsidP="00F66C40">
      <w:pPr>
        <w:widowControl w:val="0"/>
        <w:autoSpaceDE w:val="0"/>
        <w:autoSpaceDN w:val="0"/>
        <w:adjustRightInd w:val="0"/>
        <w:rPr>
          <w:rFonts w:ascii="Times New Roman" w:hAnsi="Times New Roman" w:cs="Helvetica"/>
        </w:rPr>
      </w:pP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BLM claims the PEIS addresses a wide range of issues. This is done in only the most superficial and self-serving manner, creating even higher risk levels under the preferred alternative:</w:t>
      </w:r>
    </w:p>
    <w:p w:rsidR="00F66C40" w:rsidRPr="00832639" w:rsidRDefault="00F66C40" w:rsidP="00F66C40">
      <w:pPr>
        <w:widowControl w:val="0"/>
        <w:autoSpaceDE w:val="0"/>
        <w:autoSpaceDN w:val="0"/>
        <w:adjustRightInd w:val="0"/>
        <w:rPr>
          <w:rFonts w:ascii="Times New Roman" w:hAnsi="Times New Roman" w:cs="Helvetica"/>
        </w:rPr>
      </w:pPr>
    </w:p>
    <w:p w:rsidR="00F66C40" w:rsidRPr="00D64EB9" w:rsidRDefault="00F66C40" w:rsidP="00F66C40">
      <w:pPr>
        <w:widowControl w:val="0"/>
        <w:autoSpaceDE w:val="0"/>
        <w:autoSpaceDN w:val="0"/>
        <w:adjustRightInd w:val="0"/>
        <w:spacing w:after="240"/>
        <w:rPr>
          <w:rFonts w:ascii="Times New Roman" w:hAnsi="Times New Roman" w:cs="Verdana"/>
          <w:i/>
        </w:rPr>
      </w:pPr>
      <w:r w:rsidRPr="00D64EB9">
        <w:rPr>
          <w:rFonts w:ascii="Times New Roman" w:hAnsi="Times New Roman" w:cs="Verdana"/>
          <w:i/>
        </w:rPr>
        <w:t>The Final PEIS addresses a wide range of issues, including the effect of the herbicides on the health of humans, vegetation, fish and wildlife, livestock, and wild horses and burros. It also looks at water quality and Native American use of resources, and evaluates the cumulative impact of use of the new and other herbicides by the BLM and other landowners in the West.</w:t>
      </w: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 xml:space="preserve">The FEIS greatly fails to assess cumulative effects – including on other land ownership, and the impacts of federal agency public lands, and the NRCS’s private lands funding of many hundreds of millions of vegetation “treatments” and livestock grazing disturbance. </w:t>
      </w:r>
      <w:r w:rsidRPr="00832639">
        <w:rPr>
          <w:rFonts w:ascii="Times New Roman" w:hAnsi="Times New Roman" w:cs="Verdana"/>
        </w:rPr>
        <w:t>The FEIS is at: </w:t>
      </w:r>
      <w:hyperlink r:id="rId12" w:history="1">
        <w:r w:rsidRPr="00B12D0E">
          <w:rPr>
            <w:rStyle w:val="Hyperlink"/>
            <w:rFonts w:ascii="Times New Roman" w:hAnsi="Times New Roman" w:cs="Verdana"/>
          </w:rPr>
          <w:t>http://www.blm.gov/wo/st/en/prog/more/vegeis.html</w:t>
        </w:r>
      </w:hyperlink>
    </w:p>
    <w:p w:rsidR="00F66C40" w:rsidRPr="00832639"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The FEIS claims these herbicides will be used for many purposes, and would give BLM more “flexibility”. We are very concerned that this means there will be less accountability, and the result will be greater uncertainty. Parameters and sideboards are poorly defined.</w:t>
      </w:r>
    </w:p>
    <w:p w:rsidR="00F66C40" w:rsidRPr="00832639" w:rsidRDefault="00F66C40" w:rsidP="00F66C40">
      <w:pPr>
        <w:widowControl w:val="0"/>
        <w:autoSpaceDE w:val="0"/>
        <w:autoSpaceDN w:val="0"/>
        <w:adjustRightInd w:val="0"/>
        <w:rPr>
          <w:rFonts w:ascii="Times New Roman" w:hAnsi="Times New Roman" w:cs="Verdana"/>
        </w:rPr>
      </w:pPr>
    </w:p>
    <w:p w:rsidR="00F66C40" w:rsidRPr="00CB61FD" w:rsidRDefault="00F66C40" w:rsidP="00F66C40">
      <w:pPr>
        <w:widowControl w:val="0"/>
        <w:autoSpaceDE w:val="0"/>
        <w:autoSpaceDN w:val="0"/>
        <w:adjustRightInd w:val="0"/>
        <w:rPr>
          <w:rFonts w:ascii="Times New Roman" w:hAnsi="Times New Roman" w:cs="Georgia"/>
          <w:i/>
          <w:color w:val="292929"/>
        </w:rPr>
      </w:pPr>
      <w:r w:rsidRPr="00CB61FD">
        <w:rPr>
          <w:rFonts w:ascii="Times New Roman" w:hAnsi="Times New Roman" w:cs="Georgia"/>
          <w:i/>
          <w:color w:val="292929"/>
        </w:rPr>
        <w:t xml:space="preserve">The Final National Programmatic EIS proposes to add </w:t>
      </w:r>
      <w:proofErr w:type="spellStart"/>
      <w:r w:rsidRPr="00CB61FD">
        <w:rPr>
          <w:rFonts w:ascii="Times New Roman" w:hAnsi="Times New Roman" w:cs="Georgia"/>
          <w:i/>
          <w:color w:val="292929"/>
        </w:rPr>
        <w:t>aminopyralid</w:t>
      </w:r>
      <w:proofErr w:type="spellEnd"/>
      <w:r w:rsidRPr="00CB61FD">
        <w:rPr>
          <w:rFonts w:ascii="Times New Roman" w:hAnsi="Times New Roman" w:cs="Georgia"/>
          <w:i/>
          <w:color w:val="292929"/>
        </w:rPr>
        <w:t xml:space="preserve">, </w:t>
      </w:r>
      <w:proofErr w:type="spellStart"/>
      <w:r w:rsidRPr="00CB61FD">
        <w:rPr>
          <w:rFonts w:ascii="Times New Roman" w:hAnsi="Times New Roman" w:cs="Georgia"/>
          <w:i/>
          <w:color w:val="292929"/>
        </w:rPr>
        <w:t>fluroxypyr</w:t>
      </w:r>
      <w:proofErr w:type="spellEnd"/>
      <w:r w:rsidRPr="00CB61FD">
        <w:rPr>
          <w:rFonts w:ascii="Times New Roman" w:hAnsi="Times New Roman" w:cs="Georgia"/>
          <w:i/>
          <w:color w:val="292929"/>
        </w:rPr>
        <w:t xml:space="preserve">, and </w:t>
      </w:r>
      <w:proofErr w:type="spellStart"/>
      <w:r w:rsidRPr="00CB61FD">
        <w:rPr>
          <w:rFonts w:ascii="Times New Roman" w:hAnsi="Times New Roman" w:cs="Georgia"/>
          <w:i/>
          <w:color w:val="292929"/>
        </w:rPr>
        <w:t>rimsulfuron</w:t>
      </w:r>
      <w:proofErr w:type="spellEnd"/>
      <w:r w:rsidRPr="00CB61FD">
        <w:rPr>
          <w:rFonts w:ascii="Times New Roman" w:hAnsi="Times New Roman" w:cs="Georgia"/>
          <w:i/>
          <w:color w:val="292929"/>
        </w:rPr>
        <w:t xml:space="preserve"> to the BLM's approved list of herbicides for: (1) Controlling noxious weeds and other invasive species; and (2) Conserving and restoring native vegetation, watersheds, and fish and wildlife habitat. The Programmatic EIS evaluated the use of the three new herbicides as part of the BLM's vegetation treatment programs on public lands in 17 Western States. This action would increase the number of active ingredients approved for use, and would give the BLM increased flexibility and options when </w:t>
      </w:r>
      <w:proofErr w:type="gramStart"/>
      <w:r w:rsidRPr="00CB61FD">
        <w:rPr>
          <w:rFonts w:ascii="Times New Roman" w:hAnsi="Times New Roman" w:cs="Georgia"/>
          <w:i/>
          <w:color w:val="292929"/>
        </w:rPr>
        <w:t>designing</w:t>
      </w:r>
      <w:proofErr w:type="gramEnd"/>
      <w:r w:rsidRPr="00CB61FD">
        <w:rPr>
          <w:rFonts w:ascii="Times New Roman" w:hAnsi="Times New Roman" w:cs="Georgia"/>
          <w:i/>
          <w:color w:val="292929"/>
        </w:rPr>
        <w:t xml:space="preserve"> herbicide treatments. </w:t>
      </w:r>
    </w:p>
    <w:p w:rsidR="00F66C40" w:rsidRPr="00CB61FD" w:rsidRDefault="00F66C40" w:rsidP="00F66C40">
      <w:pPr>
        <w:widowControl w:val="0"/>
        <w:autoSpaceDE w:val="0"/>
        <w:autoSpaceDN w:val="0"/>
        <w:adjustRightInd w:val="0"/>
        <w:rPr>
          <w:rFonts w:ascii="Times New Roman" w:hAnsi="Times New Roman" w:cs="Georgia"/>
          <w:i/>
          <w:color w:val="292929"/>
        </w:rPr>
      </w:pPr>
    </w:p>
    <w:p w:rsidR="00F66C40" w:rsidRDefault="00F66C40" w:rsidP="00F66C40">
      <w:pPr>
        <w:widowControl w:val="0"/>
        <w:autoSpaceDE w:val="0"/>
        <w:autoSpaceDN w:val="0"/>
        <w:adjustRightInd w:val="0"/>
        <w:rPr>
          <w:rFonts w:ascii="Times New Roman" w:hAnsi="Times New Roman" w:cs="Georgia"/>
          <w:color w:val="292929"/>
        </w:rPr>
      </w:pPr>
      <w:r>
        <w:rPr>
          <w:rFonts w:ascii="Times New Roman" w:hAnsi="Times New Roman" w:cs="Georgia"/>
          <w:color w:val="292929"/>
        </w:rPr>
        <w:t>We are very concerned about the claims that herbicides will conserve and restore native veg, watershed, fish and wildlife habitats – as there is no effort to effectively address causes of weeds and ensure effectiveness of any treatment, as land degradation can continue as before treatment, with no changes. They will also adversely affect native insects like rare bumblebees, butterflies and other insects that rely upon native plants that may also be damaged by these chemicals. These species often suffer adverse cumulative effects form livestock grazing, too.</w:t>
      </w:r>
    </w:p>
    <w:p w:rsidR="00F66C40" w:rsidRDefault="00F66C40" w:rsidP="00F66C40">
      <w:pPr>
        <w:widowControl w:val="0"/>
        <w:autoSpaceDE w:val="0"/>
        <w:autoSpaceDN w:val="0"/>
        <w:adjustRightInd w:val="0"/>
        <w:rPr>
          <w:rFonts w:ascii="Times New Roman" w:hAnsi="Times New Roman" w:cs="Georgia"/>
          <w:color w:val="292929"/>
        </w:rPr>
      </w:pPr>
    </w:p>
    <w:p w:rsidR="00F66C40" w:rsidRDefault="00F66C40" w:rsidP="00F66C40">
      <w:pPr>
        <w:widowControl w:val="0"/>
        <w:autoSpaceDE w:val="0"/>
        <w:autoSpaceDN w:val="0"/>
        <w:adjustRightInd w:val="0"/>
        <w:rPr>
          <w:rFonts w:ascii="Times New Roman" w:hAnsi="Times New Roman" w:cs="Georgia"/>
          <w:color w:val="292929"/>
        </w:rPr>
      </w:pPr>
      <w:r>
        <w:rPr>
          <w:rFonts w:ascii="Times New Roman" w:hAnsi="Times New Roman" w:cs="Georgia"/>
          <w:color w:val="292929"/>
        </w:rPr>
        <w:t>BLM states:</w:t>
      </w:r>
    </w:p>
    <w:p w:rsidR="00F66C40" w:rsidRDefault="00F66C40" w:rsidP="00F66C40">
      <w:pPr>
        <w:widowControl w:val="0"/>
        <w:autoSpaceDE w:val="0"/>
        <w:autoSpaceDN w:val="0"/>
        <w:adjustRightInd w:val="0"/>
        <w:rPr>
          <w:rFonts w:ascii="Times New Roman" w:hAnsi="Times New Roman" w:cs="Georgia"/>
          <w:color w:val="292929"/>
        </w:rPr>
      </w:pPr>
    </w:p>
    <w:p w:rsidR="00F66C40" w:rsidRPr="00EC2D76" w:rsidRDefault="00F66C40" w:rsidP="00F66C40">
      <w:pPr>
        <w:widowControl w:val="0"/>
        <w:autoSpaceDE w:val="0"/>
        <w:autoSpaceDN w:val="0"/>
        <w:adjustRightInd w:val="0"/>
        <w:rPr>
          <w:rFonts w:ascii="Times New Roman" w:hAnsi="Times New Roman" w:cs="Georgia"/>
          <w:i/>
          <w:color w:val="292929"/>
        </w:rPr>
      </w:pPr>
      <w:r w:rsidRPr="00EC2D76">
        <w:rPr>
          <w:rFonts w:ascii="Times New Roman" w:hAnsi="Times New Roman" w:cs="Georgia"/>
          <w:i/>
          <w:color w:val="292929"/>
        </w:rPr>
        <w:t xml:space="preserve">The Programmatic EIS is neither a land-use plan nor a land-use plan amendment. The Programmatic EIS will provide a comprehensive programmatic NEPA document to allow effective </w:t>
      </w:r>
      <w:proofErr w:type="spellStart"/>
      <w:r w:rsidRPr="00EC2D76">
        <w:rPr>
          <w:rFonts w:ascii="Times New Roman" w:hAnsi="Times New Roman" w:cs="Georgia"/>
          <w:i/>
          <w:color w:val="292929"/>
        </w:rPr>
        <w:t>tiering</w:t>
      </w:r>
      <w:proofErr w:type="spellEnd"/>
      <w:r w:rsidRPr="00EC2D76">
        <w:rPr>
          <w:rFonts w:ascii="Times New Roman" w:hAnsi="Times New Roman" w:cs="Georgia"/>
          <w:i/>
          <w:color w:val="292929"/>
        </w:rPr>
        <w:t xml:space="preserve"> and incorporation by reference of environmental effects and baseline cumulative impact assessment for new, revised, or existing land use and activity level plans and implementation projects that involve vegetation modification or maintenance. The analysis area includes only surface estate public lands administered by 11 BLM state offices: Alaska, Arizona, California, Colorado, Idaho, Montana (North Dakota/South Dakota), New Mexico (Oklahoma/Texas/Nebraska), Nevada, Oregon (Washington), Utah and Wyoming.</w:t>
      </w:r>
    </w:p>
    <w:p w:rsidR="00F66C40" w:rsidRDefault="00F66C40" w:rsidP="00F66C40">
      <w:pPr>
        <w:widowControl w:val="0"/>
        <w:autoSpaceDE w:val="0"/>
        <w:autoSpaceDN w:val="0"/>
        <w:adjustRightInd w:val="0"/>
        <w:rPr>
          <w:rFonts w:ascii="Times New Roman" w:hAnsi="Times New Roman" w:cs="Georgia"/>
          <w:color w:val="292929"/>
        </w:rPr>
      </w:pPr>
    </w:p>
    <w:p w:rsidR="00F66C40" w:rsidRDefault="00F66C40" w:rsidP="00F66C40">
      <w:pPr>
        <w:widowControl w:val="0"/>
        <w:autoSpaceDE w:val="0"/>
        <w:autoSpaceDN w:val="0"/>
        <w:adjustRightInd w:val="0"/>
        <w:rPr>
          <w:rFonts w:ascii="Times New Roman" w:hAnsi="Times New Roman" w:cs="Georgia"/>
          <w:color w:val="292929"/>
        </w:rPr>
      </w:pPr>
      <w:r>
        <w:rPr>
          <w:rFonts w:ascii="Times New Roman" w:hAnsi="Times New Roman" w:cs="Georgia"/>
          <w:color w:val="292929"/>
        </w:rPr>
        <w:t>Will this analysis then clear the way for use of these toxins in western Oregon? We hope not!</w:t>
      </w:r>
    </w:p>
    <w:p w:rsidR="00F66C40" w:rsidRDefault="00F66C40" w:rsidP="00F66C40">
      <w:pPr>
        <w:widowControl w:val="0"/>
        <w:autoSpaceDE w:val="0"/>
        <w:autoSpaceDN w:val="0"/>
        <w:adjustRightInd w:val="0"/>
        <w:rPr>
          <w:rFonts w:ascii="Times New Roman" w:hAnsi="Times New Roman" w:cs="Georgia"/>
          <w:color w:val="292929"/>
        </w:rPr>
      </w:pPr>
    </w:p>
    <w:p w:rsidR="00F66C40" w:rsidRPr="00832639" w:rsidRDefault="00F66C40" w:rsidP="00F66C40">
      <w:pPr>
        <w:widowControl w:val="0"/>
        <w:autoSpaceDE w:val="0"/>
        <w:autoSpaceDN w:val="0"/>
        <w:adjustRightInd w:val="0"/>
        <w:rPr>
          <w:rFonts w:ascii="Times New Roman" w:hAnsi="Times New Roman" w:cs="Verdana"/>
        </w:rPr>
      </w:pPr>
      <w:r>
        <w:rPr>
          <w:rFonts w:ascii="Times New Roman" w:hAnsi="Times New Roman" w:cs="Georgia"/>
          <w:color w:val="292929"/>
        </w:rPr>
        <w:t xml:space="preserve">Many of the applicable BLM Land Use Plans are greatly deficient in addressing causes of weed infestation and spread. Differing allocations within many Land Use plans are often internally at odds with one another. They do not rein in disturbance sufficiently to allow promised management for watersheds, wildlife, recreation, etc. to be achieved. None of them adequately address climate change stress on ecological systems, making the effects of disturbances even greater. They have not analyzed an effective integrated weed assessment, either. They also do not adequately assess and mitigate the adverse effects of BLM’s “Spray and Walk </w:t>
      </w:r>
      <w:proofErr w:type="gramStart"/>
      <w:r>
        <w:rPr>
          <w:rFonts w:ascii="Times New Roman" w:hAnsi="Times New Roman" w:cs="Georgia"/>
          <w:color w:val="292929"/>
        </w:rPr>
        <w:t>Away</w:t>
      </w:r>
      <w:proofErr w:type="gramEnd"/>
      <w:r>
        <w:rPr>
          <w:rFonts w:ascii="Times New Roman" w:hAnsi="Times New Roman" w:cs="Georgia"/>
          <w:color w:val="292929"/>
        </w:rPr>
        <w:t xml:space="preserve">” approach. Thus, there is no adequate analysis, integration, balancing of uses, conflict resolution, or allocation strategy. </w:t>
      </w:r>
    </w:p>
    <w:p w:rsidR="00F66C40" w:rsidRPr="00832639"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BLM has not provided sufficient data and analysis to demonstrate that the agency is conserving and restoring native vegetation, watersheds,</w:t>
      </w:r>
      <w:r>
        <w:rPr>
          <w:rFonts w:ascii="Times New Roman" w:hAnsi="Times New Roman" w:cs="Verdana"/>
        </w:rPr>
        <w:t xml:space="preserve"> or </w:t>
      </w:r>
      <w:r w:rsidRPr="00832639">
        <w:rPr>
          <w:rFonts w:ascii="Times New Roman" w:hAnsi="Times New Roman" w:cs="Verdana"/>
        </w:rPr>
        <w:t xml:space="preserve">fish and wildlife habitat through use of </w:t>
      </w:r>
      <w:r>
        <w:rPr>
          <w:rFonts w:ascii="Times New Roman" w:hAnsi="Times New Roman" w:cs="Verdana"/>
        </w:rPr>
        <w:t xml:space="preserve">all of </w:t>
      </w:r>
      <w:r w:rsidRPr="00832639">
        <w:rPr>
          <w:rFonts w:ascii="Times New Roman" w:hAnsi="Times New Roman" w:cs="Verdana"/>
        </w:rPr>
        <w:t xml:space="preserve">these chemicals </w:t>
      </w:r>
      <w:r>
        <w:rPr>
          <w:rFonts w:ascii="Times New Roman" w:hAnsi="Times New Roman" w:cs="Verdana"/>
        </w:rPr>
        <w:t xml:space="preserve">(as BLM claims it is doing). The FEIS contains greatly deficient baseline information on just what the use of the all the chemicals that BLM has been using since the 2007 17 </w:t>
      </w:r>
      <w:proofErr w:type="spellStart"/>
      <w:r>
        <w:rPr>
          <w:rFonts w:ascii="Times New Roman" w:hAnsi="Times New Roman" w:cs="Verdana"/>
        </w:rPr>
        <w:t>Statas</w:t>
      </w:r>
      <w:proofErr w:type="spellEnd"/>
      <w:r>
        <w:rPr>
          <w:rFonts w:ascii="Times New Roman" w:hAnsi="Times New Roman" w:cs="Verdana"/>
        </w:rPr>
        <w:t xml:space="preserve"> Weed EIS has actually achieved. It appears little to nothing, as the weeds are continuing to engulf public lands. Also, the adverse synergistic and cumulative effects of climate change, in association with BLM treatments and other “restoration” or conservation actions.</w:t>
      </w:r>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BLM shuns</w:t>
      </w:r>
      <w:r w:rsidRPr="00832639">
        <w:rPr>
          <w:rFonts w:ascii="Times New Roman" w:hAnsi="Times New Roman" w:cs="Verdana"/>
        </w:rPr>
        <w:t xml:space="preserve"> efforts to effectively address </w:t>
      </w:r>
      <w:r>
        <w:rPr>
          <w:rFonts w:ascii="Times New Roman" w:hAnsi="Times New Roman" w:cs="Verdana"/>
        </w:rPr>
        <w:t xml:space="preserve">ecological disturbance as </w:t>
      </w:r>
      <w:r w:rsidRPr="00832639">
        <w:rPr>
          <w:rFonts w:ascii="Times New Roman" w:hAnsi="Times New Roman" w:cs="Verdana"/>
        </w:rPr>
        <w:t xml:space="preserve">causes of weed invasions. </w:t>
      </w:r>
      <w:r>
        <w:rPr>
          <w:rFonts w:ascii="Times New Roman" w:hAnsi="Times New Roman" w:cs="Verdana"/>
        </w:rPr>
        <w:t xml:space="preserve">This was also the case with the BLM’s 2007 Programmatic Weed EIS analysis. This has not been done by BLM in any modern day analysis, including in the long-outdated 2007 document BLM is trying to tier parts of the 2016 FEIS to. Brian </w:t>
      </w:r>
      <w:proofErr w:type="spellStart"/>
      <w:r>
        <w:rPr>
          <w:rFonts w:ascii="Times New Roman" w:hAnsi="Times New Roman" w:cs="Verdana"/>
        </w:rPr>
        <w:t>Amme</w:t>
      </w:r>
      <w:proofErr w:type="spellEnd"/>
      <w:r>
        <w:rPr>
          <w:rFonts w:ascii="Times New Roman" w:hAnsi="Times New Roman" w:cs="Verdana"/>
        </w:rPr>
        <w:t xml:space="preserve">, BLM lead at the time of the 2007 EIS, claimed that BLM Land Use plans would address causes of weeds. They did not. Many are very old, and are based on even older data inputs. Many have greatly over-allocated resources, resulting in extensive disturbances such as extensive energy development (oil and gas), mining, and expanded grazing facilities after the Plans were adopted. So weeds have swept across the lands in response. The newer RMPs and now the </w:t>
      </w:r>
      <w:proofErr w:type="gramStart"/>
      <w:r>
        <w:rPr>
          <w:rFonts w:ascii="Times New Roman" w:hAnsi="Times New Roman" w:cs="Verdana"/>
        </w:rPr>
        <w:t>sage-grouse</w:t>
      </w:r>
      <w:proofErr w:type="gramEnd"/>
      <w:r>
        <w:rPr>
          <w:rFonts w:ascii="Times New Roman" w:hAnsi="Times New Roman" w:cs="Verdana"/>
        </w:rPr>
        <w:t xml:space="preserve"> RMP amendments fail to integrated alternatives to control and prevent causes of weeds. This is despite the RMP amendments relying on immense new disturbance ‘treatments”, and so-called “compartmentalization” of the land with </w:t>
      </w:r>
      <w:proofErr w:type="spellStart"/>
      <w:r>
        <w:rPr>
          <w:rFonts w:ascii="Times New Roman" w:hAnsi="Times New Roman" w:cs="Verdana"/>
        </w:rPr>
        <w:t>fuelbreaks</w:t>
      </w:r>
      <w:proofErr w:type="spellEnd"/>
      <w:r>
        <w:rPr>
          <w:rFonts w:ascii="Times New Roman" w:hAnsi="Times New Roman" w:cs="Verdana"/>
        </w:rPr>
        <w:t>.</w:t>
      </w:r>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The</w:t>
      </w:r>
      <w:r>
        <w:rPr>
          <w:rFonts w:ascii="Times New Roman" w:hAnsi="Times New Roman" w:cs="Verdana"/>
        </w:rPr>
        <w:t xml:space="preserve"> BLM RMPs, various other piecemeal analyse</w:t>
      </w:r>
      <w:r w:rsidRPr="00832639">
        <w:rPr>
          <w:rFonts w:ascii="Times New Roman" w:hAnsi="Times New Roman" w:cs="Verdana"/>
        </w:rPr>
        <w:t>s</w:t>
      </w:r>
      <w:r>
        <w:rPr>
          <w:rFonts w:ascii="Times New Roman" w:hAnsi="Times New Roman" w:cs="Verdana"/>
        </w:rPr>
        <w:t>,</w:t>
      </w:r>
      <w:r w:rsidRPr="00832639">
        <w:rPr>
          <w:rFonts w:ascii="Times New Roman" w:hAnsi="Times New Roman" w:cs="Verdana"/>
        </w:rPr>
        <w:t xml:space="preserve"> </w:t>
      </w:r>
      <w:r>
        <w:rPr>
          <w:rFonts w:ascii="Times New Roman" w:hAnsi="Times New Roman" w:cs="Verdana"/>
        </w:rPr>
        <w:t xml:space="preserve">the 2007 EIS and </w:t>
      </w:r>
      <w:r w:rsidRPr="00832639">
        <w:rPr>
          <w:rFonts w:ascii="Times New Roman" w:hAnsi="Times New Roman" w:cs="Verdana"/>
        </w:rPr>
        <w:t>now this EIS all fail to conduct integrated invasive species</w:t>
      </w:r>
      <w:r>
        <w:rPr>
          <w:rFonts w:ascii="Times New Roman" w:hAnsi="Times New Roman" w:cs="Verdana"/>
        </w:rPr>
        <w:t xml:space="preserve"> management and appropriately allocate resources in order to address weed causation. </w:t>
      </w:r>
    </w:p>
    <w:p w:rsidR="00F66C40"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Verdana"/>
        </w:rPr>
      </w:pPr>
      <w:r>
        <w:rPr>
          <w:rFonts w:ascii="Times New Roman" w:hAnsi="Times New Roman" w:cs="Verdana"/>
        </w:rPr>
        <w:t>This FEIS and the 2007 EIS</w:t>
      </w:r>
      <w:r w:rsidRPr="00832639">
        <w:rPr>
          <w:rFonts w:ascii="Times New Roman" w:hAnsi="Times New Roman" w:cs="Verdana"/>
        </w:rPr>
        <w:t xml:space="preserve"> fail to develop and apply a reasonable integrated invasive species treatment, restoration and/or conservation approach for native vegetation, watersheds, fish and wildlife habitat.</w:t>
      </w:r>
      <w:r>
        <w:rPr>
          <w:rFonts w:ascii="Times New Roman" w:hAnsi="Times New Roman" w:cs="Verdana"/>
        </w:rPr>
        <w:t xml:space="preserve"> There are not balanced allocations made, and lands are often subjected to multiple, overlapping disturbances that are not controlled to address and effectively deal with causes of weeds. There is not proper mitigation for conflicting and competing uses and allocations. Examples: Grazing disturbance is inflicted on top of oil and gas or pipelines, and/or </w:t>
      </w:r>
      <w:proofErr w:type="spellStart"/>
      <w:r>
        <w:rPr>
          <w:rFonts w:ascii="Times New Roman" w:hAnsi="Times New Roman" w:cs="Verdana"/>
        </w:rPr>
        <w:t>powerline</w:t>
      </w:r>
      <w:proofErr w:type="spellEnd"/>
      <w:r>
        <w:rPr>
          <w:rFonts w:ascii="Times New Roman" w:hAnsi="Times New Roman" w:cs="Verdana"/>
        </w:rPr>
        <w:t xml:space="preserve"> development such as the gateway West and Boardman to Hemingway or other projects, and now these disturbance effects are being amplified by climate change.</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B</w:t>
      </w:r>
      <w:r>
        <w:rPr>
          <w:rFonts w:ascii="Times New Roman" w:hAnsi="Times New Roman" w:cs="Verdana"/>
        </w:rPr>
        <w:t>L</w:t>
      </w:r>
      <w:r w:rsidRPr="00832639">
        <w:rPr>
          <w:rFonts w:ascii="Times New Roman" w:hAnsi="Times New Roman" w:cs="Verdana"/>
        </w:rPr>
        <w:t>M fails to take a serious and hard look at the deleterious adverse direct</w:t>
      </w:r>
      <w:r>
        <w:rPr>
          <w:rFonts w:ascii="Times New Roman" w:hAnsi="Times New Roman" w:cs="Verdana"/>
        </w:rPr>
        <w:t>,</w:t>
      </w:r>
      <w:r w:rsidRPr="00832639">
        <w:rPr>
          <w:rFonts w:ascii="Times New Roman" w:hAnsi="Times New Roman" w:cs="Verdana"/>
        </w:rPr>
        <w:t xml:space="preserve"> indirect a</w:t>
      </w:r>
      <w:r>
        <w:rPr>
          <w:rFonts w:ascii="Times New Roman" w:hAnsi="Times New Roman" w:cs="Verdana"/>
        </w:rPr>
        <w:t>n</w:t>
      </w:r>
      <w:r w:rsidRPr="00832639">
        <w:rPr>
          <w:rFonts w:ascii="Times New Roman" w:hAnsi="Times New Roman" w:cs="Verdana"/>
        </w:rPr>
        <w:t>d cumulative effects of livestock grazing disturbance and climate change in amplifying pesticide use and the environmental risks of this use.</w:t>
      </w:r>
      <w:r>
        <w:rPr>
          <w:rFonts w:ascii="Times New Roman" w:hAnsi="Times New Roman" w:cs="Verdana"/>
        </w:rPr>
        <w:t xml:space="preserve"> As the new PEER Complaints lay out, BLM buries its head in the sand.</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Verdana"/>
        </w:rPr>
      </w:pPr>
      <w:r>
        <w:rPr>
          <w:rFonts w:ascii="Times New Roman" w:hAnsi="Times New Roman" w:cs="Verdana"/>
        </w:rPr>
        <w:t>I</w:t>
      </w:r>
      <w:r w:rsidRPr="00832639">
        <w:rPr>
          <w:rFonts w:ascii="Times New Roman" w:hAnsi="Times New Roman" w:cs="Verdana"/>
        </w:rPr>
        <w:t>nstead of BLM doing this because the chemicals are claimed to be somehow more benign, it appears that BLM is putting even more toxins in its arsenal b</w:t>
      </w:r>
      <w:r>
        <w:rPr>
          <w:rFonts w:ascii="Times New Roman" w:hAnsi="Times New Roman" w:cs="Verdana"/>
        </w:rPr>
        <w:t>ecause the agency is planning on</w:t>
      </w:r>
      <w:r w:rsidRPr="00832639">
        <w:rPr>
          <w:rFonts w:ascii="Times New Roman" w:hAnsi="Times New Roman" w:cs="Verdana"/>
        </w:rPr>
        <w:t xml:space="preserve"> dramatically expanding the herbicides of all kinds across the public lands - to an unprecedented level that has never been adequately assessed in any environmental document. See </w:t>
      </w:r>
      <w:proofErr w:type="spellStart"/>
      <w:r w:rsidRPr="00832639">
        <w:rPr>
          <w:rFonts w:ascii="Times New Roman" w:hAnsi="Times New Roman" w:cs="Verdana"/>
        </w:rPr>
        <w:t>Fleischner</w:t>
      </w:r>
      <w:proofErr w:type="spellEnd"/>
      <w:r w:rsidRPr="00832639">
        <w:rPr>
          <w:rFonts w:ascii="Times New Roman" w:hAnsi="Times New Roman" w:cs="Verdana"/>
        </w:rPr>
        <w:t xml:space="preserve"> 1994, </w:t>
      </w:r>
      <w:proofErr w:type="spellStart"/>
      <w:r w:rsidRPr="00832639">
        <w:rPr>
          <w:rFonts w:ascii="Times New Roman" w:hAnsi="Times New Roman" w:cs="Verdana"/>
        </w:rPr>
        <w:t>Belsky</w:t>
      </w:r>
      <w:proofErr w:type="spellEnd"/>
      <w:r w:rsidRPr="00832639">
        <w:rPr>
          <w:rFonts w:ascii="Times New Roman" w:hAnsi="Times New Roman" w:cs="Verdana"/>
        </w:rPr>
        <w:t xml:space="preserve"> and </w:t>
      </w:r>
      <w:proofErr w:type="spellStart"/>
      <w:r w:rsidRPr="00832639">
        <w:rPr>
          <w:rFonts w:ascii="Times New Roman" w:hAnsi="Times New Roman" w:cs="Verdana"/>
        </w:rPr>
        <w:t>Gelbard</w:t>
      </w:r>
      <w:proofErr w:type="spellEnd"/>
      <w:r w:rsidRPr="00832639">
        <w:rPr>
          <w:rFonts w:ascii="Times New Roman" w:hAnsi="Times New Roman" w:cs="Verdana"/>
        </w:rPr>
        <w:t xml:space="preserve"> 2000, </w:t>
      </w:r>
      <w:proofErr w:type="spellStart"/>
      <w:r w:rsidRPr="00832639">
        <w:rPr>
          <w:rFonts w:ascii="Times New Roman" w:hAnsi="Times New Roman" w:cs="Verdana"/>
        </w:rPr>
        <w:t>Steinfeld</w:t>
      </w:r>
      <w:proofErr w:type="spellEnd"/>
      <w:r w:rsidRPr="00832639">
        <w:rPr>
          <w:rFonts w:ascii="Times New Roman" w:hAnsi="Times New Roman" w:cs="Verdana"/>
        </w:rPr>
        <w:t xml:space="preserve"> et al. 2006, </w:t>
      </w:r>
      <w:r w:rsidRPr="00986B3D">
        <w:rPr>
          <w:rFonts w:ascii="Times New Roman" w:hAnsi="Times New Roman" w:cs="Verdana"/>
          <w:i/>
        </w:rPr>
        <w:t>Livestock’s Long Shadow</w:t>
      </w:r>
      <w:r w:rsidRPr="00832639">
        <w:rPr>
          <w:rFonts w:ascii="Times New Roman" w:hAnsi="Times New Roman" w:cs="Verdana"/>
        </w:rPr>
        <w:t xml:space="preserve">, </w:t>
      </w:r>
      <w:proofErr w:type="spellStart"/>
      <w:r w:rsidRPr="00832639">
        <w:rPr>
          <w:rFonts w:ascii="Times New Roman" w:hAnsi="Times New Roman" w:cs="Verdana"/>
        </w:rPr>
        <w:t>Beschta</w:t>
      </w:r>
      <w:proofErr w:type="spellEnd"/>
      <w:r w:rsidRPr="00832639">
        <w:rPr>
          <w:rFonts w:ascii="Times New Roman" w:hAnsi="Times New Roman" w:cs="Verdana"/>
        </w:rPr>
        <w:t xml:space="preserve"> et al. 2012 and 2014, </w:t>
      </w:r>
      <w:proofErr w:type="spellStart"/>
      <w:r w:rsidRPr="00832639">
        <w:rPr>
          <w:rFonts w:ascii="Times New Roman" w:hAnsi="Times New Roman" w:cs="Verdana"/>
        </w:rPr>
        <w:t>Chuong</w:t>
      </w:r>
      <w:proofErr w:type="spellEnd"/>
      <w:r w:rsidRPr="00832639">
        <w:rPr>
          <w:rFonts w:ascii="Times New Roman" w:hAnsi="Times New Roman" w:cs="Verdana"/>
        </w:rPr>
        <w:t xml:space="preserve"> et al. 2015.</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BLM is also at the same time acting to dramatically expand its aerial herb</w:t>
      </w:r>
      <w:r>
        <w:rPr>
          <w:rFonts w:ascii="Times New Roman" w:hAnsi="Times New Roman" w:cs="Verdana"/>
        </w:rPr>
        <w:t>icide assault on public lands. S</w:t>
      </w:r>
      <w:r w:rsidRPr="00832639">
        <w:rPr>
          <w:rFonts w:ascii="Times New Roman" w:hAnsi="Times New Roman" w:cs="Verdana"/>
        </w:rPr>
        <w:t>ee Boise District BLM Scoping</w:t>
      </w:r>
      <w:r>
        <w:rPr>
          <w:rFonts w:ascii="Times New Roman" w:hAnsi="Times New Roman" w:cs="Verdana"/>
        </w:rPr>
        <w:t xml:space="preserve"> for Herbicide EA, Salmon BLM segmented aerial Herbicide EA Scoping, Vale BLM Herbicide EA, etc. There have been others in Oregon, as well.</w:t>
      </w:r>
    </w:p>
    <w:p w:rsidR="00F66C40" w:rsidRPr="00832639"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Pr>
          <w:rFonts w:ascii="Times New Roman" w:hAnsi="Times New Roman" w:cs="Verdana"/>
        </w:rPr>
        <w:t>The EIS</w:t>
      </w:r>
      <w:r w:rsidRPr="00832639">
        <w:rPr>
          <w:rFonts w:ascii="Times New Roman" w:hAnsi="Times New Roman" w:cs="Verdana"/>
        </w:rPr>
        <w:t xml:space="preserve"> contains </w:t>
      </w:r>
      <w:r>
        <w:rPr>
          <w:rFonts w:ascii="Times New Roman" w:hAnsi="Times New Roman" w:cs="Verdana"/>
        </w:rPr>
        <w:t xml:space="preserve">inadequate and self-serving </w:t>
      </w:r>
      <w:r w:rsidRPr="00832639">
        <w:rPr>
          <w:rFonts w:ascii="Times New Roman" w:hAnsi="Times New Roman" w:cs="Verdana"/>
        </w:rPr>
        <w:t>risk assessments for these three chemicals. BLM needs NEW ecological risk assessments for ALL the herbicides it uses on pub</w:t>
      </w:r>
      <w:r>
        <w:rPr>
          <w:rFonts w:ascii="Times New Roman" w:hAnsi="Times New Roman" w:cs="Verdana"/>
        </w:rPr>
        <w:t xml:space="preserve">lic lands, not just these three. These chemicals need to be examined in real world contexts – wind, storms, species existing under stress in degraded and fragmented habitats, etc. For example, it is known that </w:t>
      </w:r>
      <w:proofErr w:type="gramStart"/>
      <w:r>
        <w:rPr>
          <w:rFonts w:ascii="Times New Roman" w:hAnsi="Times New Roman" w:cs="Verdana"/>
        </w:rPr>
        <w:t>sage-grouse</w:t>
      </w:r>
      <w:proofErr w:type="gramEnd"/>
      <w:r>
        <w:rPr>
          <w:rFonts w:ascii="Times New Roman" w:hAnsi="Times New Roman" w:cs="Verdana"/>
        </w:rPr>
        <w:t xml:space="preserve"> in grazed landscapes have higher levels of stress hormones. This may make them MORE susceptible to chemical pollutants in the BLM’s toxic arsenal. See </w:t>
      </w:r>
      <w:hyperlink r:id="rId13" w:history="1">
        <w:r w:rsidRPr="00B12D0E">
          <w:rPr>
            <w:rStyle w:val="Hyperlink"/>
            <w:rFonts w:ascii="Times New Roman" w:hAnsi="Times New Roman" w:cs="Verdana"/>
          </w:rPr>
          <w:t>https://pubs.er.usgs.gov/publication/70104621</w:t>
        </w:r>
      </w:hyperlink>
      <w:proofErr w:type="gramStart"/>
      <w:r>
        <w:rPr>
          <w:rFonts w:ascii="Times New Roman" w:hAnsi="Times New Roman" w:cs="Verdana"/>
        </w:rPr>
        <w:t xml:space="preserve"> ,</w:t>
      </w:r>
      <w:proofErr w:type="gramEnd"/>
      <w:r>
        <w:rPr>
          <w:rFonts w:ascii="Times New Roman" w:hAnsi="Times New Roman" w:cs="Verdana"/>
        </w:rPr>
        <w:t xml:space="preserve"> or perhaps they are suffering from more pollutants, including harmful chemicals being applied to chronically grazed public lands?</w:t>
      </w:r>
    </w:p>
    <w:p w:rsidR="00F66C40" w:rsidRDefault="00F66C40" w:rsidP="00F66C40">
      <w:pPr>
        <w:widowControl w:val="0"/>
        <w:autoSpaceDE w:val="0"/>
        <w:autoSpaceDN w:val="0"/>
        <w:adjustRightInd w:val="0"/>
        <w:rPr>
          <w:rFonts w:ascii="Times New Roman" w:hAnsi="Times New Roman" w:cs="Verdana"/>
        </w:rPr>
      </w:pPr>
    </w:p>
    <w:p w:rsidR="00F66C40" w:rsidRPr="00C27C61" w:rsidRDefault="00F66C40" w:rsidP="00F66C40">
      <w:pPr>
        <w:widowControl w:val="0"/>
        <w:autoSpaceDE w:val="0"/>
        <w:autoSpaceDN w:val="0"/>
        <w:adjustRightInd w:val="0"/>
        <w:rPr>
          <w:rFonts w:ascii="Times New Roman" w:hAnsi="Times New Roman" w:cs="Verdana"/>
          <w:i/>
          <w:color w:val="262626"/>
        </w:rPr>
      </w:pPr>
      <w:r>
        <w:rPr>
          <w:rFonts w:ascii="Times New Roman" w:hAnsi="Times New Roman" w:cs="Verdana"/>
          <w:i/>
          <w:color w:val="262626"/>
        </w:rPr>
        <w:t>“</w:t>
      </w:r>
      <w:proofErr w:type="spellStart"/>
      <w:r w:rsidRPr="00C27C61">
        <w:rPr>
          <w:rFonts w:ascii="Times New Roman" w:hAnsi="Times New Roman" w:cs="Verdana"/>
          <w:i/>
          <w:color w:val="262626"/>
        </w:rPr>
        <w:t>Corticosterone</w:t>
      </w:r>
      <w:proofErr w:type="spellEnd"/>
      <w:r w:rsidRPr="00C27C61">
        <w:rPr>
          <w:rFonts w:ascii="Times New Roman" w:hAnsi="Times New Roman" w:cs="Verdana"/>
          <w:i/>
          <w:color w:val="262626"/>
        </w:rPr>
        <w:t xml:space="preserve"> metabolite concentrations in greater sage-grouse are positively associated with the presence of cattle grazing</w:t>
      </w:r>
    </w:p>
    <w:p w:rsidR="00F66C40" w:rsidRPr="00C27C61" w:rsidRDefault="00F66C40" w:rsidP="00F66C40">
      <w:pPr>
        <w:widowControl w:val="0"/>
        <w:autoSpaceDE w:val="0"/>
        <w:autoSpaceDN w:val="0"/>
        <w:adjustRightInd w:val="0"/>
        <w:rPr>
          <w:rFonts w:ascii="Times New Roman" w:hAnsi="Times New Roman" w:cs="Verdana"/>
          <w:color w:val="262626"/>
        </w:rPr>
      </w:pPr>
      <w:r w:rsidRPr="00C27C61">
        <w:rPr>
          <w:rFonts w:ascii="Times New Roman" w:hAnsi="Times New Roman" w:cs="Verdana"/>
          <w:color w:val="262626"/>
        </w:rPr>
        <w:t>Rangeland Ecology and Management</w:t>
      </w:r>
      <w:r>
        <w:rPr>
          <w:rFonts w:ascii="Times New Roman" w:hAnsi="Times New Roman" w:cs="Verdana"/>
          <w:color w:val="262626"/>
        </w:rPr>
        <w:t xml:space="preserve">, </w:t>
      </w:r>
      <w:r w:rsidRPr="00C27C61">
        <w:rPr>
          <w:rFonts w:ascii="Times New Roman" w:hAnsi="Times New Roman" w:cs="Verdana"/>
          <w:color w:val="262626"/>
        </w:rPr>
        <w:t xml:space="preserve">M.D. Jankowski, R.E. Russell, J. Christian </w:t>
      </w:r>
      <w:proofErr w:type="spellStart"/>
      <w:r w:rsidRPr="00C27C61">
        <w:rPr>
          <w:rFonts w:ascii="Times New Roman" w:hAnsi="Times New Roman" w:cs="Verdana"/>
          <w:color w:val="262626"/>
        </w:rPr>
        <w:t>Franson</w:t>
      </w:r>
      <w:proofErr w:type="spellEnd"/>
      <w:r w:rsidRPr="00C27C61">
        <w:rPr>
          <w:rFonts w:ascii="Times New Roman" w:hAnsi="Times New Roman" w:cs="Verdana"/>
          <w:color w:val="262626"/>
        </w:rPr>
        <w:t xml:space="preserve">, R.J. </w:t>
      </w:r>
      <w:proofErr w:type="spellStart"/>
      <w:r w:rsidRPr="00C27C61">
        <w:rPr>
          <w:rFonts w:ascii="Times New Roman" w:hAnsi="Times New Roman" w:cs="Verdana"/>
          <w:color w:val="262626"/>
        </w:rPr>
        <w:t>Dusek</w:t>
      </w:r>
      <w:proofErr w:type="spellEnd"/>
      <w:r w:rsidRPr="00C27C61">
        <w:rPr>
          <w:rFonts w:ascii="Times New Roman" w:hAnsi="Times New Roman" w:cs="Verdana"/>
          <w:color w:val="262626"/>
        </w:rPr>
        <w:t xml:space="preserve">, M.K. Hines, M. Gregg, and Erik K. </w:t>
      </w:r>
      <w:proofErr w:type="spellStart"/>
      <w:r w:rsidRPr="00C27C61">
        <w:rPr>
          <w:rFonts w:ascii="Times New Roman" w:hAnsi="Times New Roman" w:cs="Verdana"/>
          <w:color w:val="262626"/>
        </w:rPr>
        <w:t>Hofmeister</w:t>
      </w:r>
      <w:proofErr w:type="spellEnd"/>
      <w:r>
        <w:rPr>
          <w:rFonts w:ascii="Times New Roman" w:hAnsi="Times New Roman" w:cs="Verdana"/>
          <w:color w:val="262626"/>
        </w:rPr>
        <w:t>”.</w:t>
      </w:r>
    </w:p>
    <w:p w:rsidR="00F66C40"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rPr>
          <w:rFonts w:ascii="Times New Roman" w:hAnsi="Times New Roman" w:cs="Verdana"/>
        </w:rPr>
      </w:pPr>
      <w:r w:rsidRPr="00832639">
        <w:rPr>
          <w:rFonts w:ascii="Times New Roman" w:hAnsi="Times New Roman" w:cs="Verdana"/>
        </w:rPr>
        <w:t>T</w:t>
      </w:r>
      <w:r>
        <w:rPr>
          <w:rFonts w:ascii="Times New Roman" w:hAnsi="Times New Roman" w:cs="Verdana"/>
        </w:rPr>
        <w:t>h</w:t>
      </w:r>
      <w:r w:rsidRPr="00832639">
        <w:rPr>
          <w:rFonts w:ascii="Times New Roman" w:hAnsi="Times New Roman" w:cs="Verdana"/>
        </w:rPr>
        <w:t xml:space="preserve">e </w:t>
      </w:r>
      <w:r>
        <w:rPr>
          <w:rFonts w:ascii="Times New Roman" w:hAnsi="Times New Roman" w:cs="Verdana"/>
        </w:rPr>
        <w:t>Biological Assessment information is also very inadequate. It does</w:t>
      </w:r>
      <w:r w:rsidRPr="00832639">
        <w:rPr>
          <w:rFonts w:ascii="Times New Roman" w:hAnsi="Times New Roman" w:cs="Verdana"/>
        </w:rPr>
        <w:t xml:space="preserve"> not accurately reflect and evaluate the extreme risk of dri</w:t>
      </w:r>
      <w:r>
        <w:rPr>
          <w:rFonts w:ascii="Times New Roman" w:hAnsi="Times New Roman" w:cs="Verdana"/>
        </w:rPr>
        <w:t>ft and non-target contamination/polluti</w:t>
      </w:r>
      <w:r w:rsidRPr="00832639">
        <w:rPr>
          <w:rFonts w:ascii="Times New Roman" w:hAnsi="Times New Roman" w:cs="Verdana"/>
        </w:rPr>
        <w:t>on an</w:t>
      </w:r>
      <w:r>
        <w:rPr>
          <w:rFonts w:ascii="Times New Roman" w:hAnsi="Times New Roman" w:cs="Verdana"/>
        </w:rPr>
        <w:t>d</w:t>
      </w:r>
      <w:r w:rsidRPr="00832639">
        <w:rPr>
          <w:rFonts w:ascii="Times New Roman" w:hAnsi="Times New Roman" w:cs="Verdana"/>
        </w:rPr>
        <w:t xml:space="preserve"> damage to habitats and populations of biota from BLM’s herbicide assault.</w:t>
      </w:r>
    </w:p>
    <w:p w:rsidR="00F66C40"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Verdana"/>
        </w:rPr>
      </w:pPr>
      <w:r>
        <w:rPr>
          <w:rFonts w:ascii="Times New Roman" w:hAnsi="Times New Roman" w:cs="Verdana"/>
        </w:rPr>
        <w:t>The FEIS BA information also does not seriously address the current degraded, fragmented, and impaired condition of habitats and populations for many rare, sensitive and important terrestrial and aquatic species, or the degraded health of watersheds which increases pollution and contamination risk.</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rPr>
          <w:rFonts w:ascii="Times New Roman" w:hAnsi="Times New Roman" w:cs="Verdana"/>
        </w:rPr>
      </w:pPr>
      <w:r>
        <w:rPr>
          <w:rFonts w:ascii="Times New Roman" w:hAnsi="Times New Roman" w:cs="Verdana"/>
          <w:b/>
        </w:rPr>
        <w:t>BLM’s FEIS S</w:t>
      </w:r>
      <w:r w:rsidRPr="003A22DC">
        <w:rPr>
          <w:rFonts w:ascii="Times New Roman" w:hAnsi="Times New Roman" w:cs="Verdana"/>
          <w:b/>
        </w:rPr>
        <w:t>tatements</w:t>
      </w:r>
      <w:r>
        <w:rPr>
          <w:rFonts w:ascii="Times New Roman" w:hAnsi="Times New Roman" w:cs="Verdana"/>
          <w:b/>
        </w:rPr>
        <w:t xml:space="preserve"> Demonstrate Inadequacies</w:t>
      </w:r>
    </w:p>
    <w:p w:rsidR="00F66C40" w:rsidRPr="00832639" w:rsidRDefault="00F66C40" w:rsidP="00F66C40">
      <w:pPr>
        <w:widowControl w:val="0"/>
        <w:autoSpaceDE w:val="0"/>
        <w:autoSpaceDN w:val="0"/>
        <w:adjustRightInd w:val="0"/>
        <w:rPr>
          <w:rFonts w:ascii="Times New Roman" w:hAnsi="Times New Roman" w:cs="Verdana"/>
        </w:rPr>
      </w:pP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BLM states:</w:t>
      </w:r>
    </w:p>
    <w:p w:rsidR="00F66C40" w:rsidRPr="003A22DC" w:rsidRDefault="00F66C40" w:rsidP="00F66C40">
      <w:pPr>
        <w:widowControl w:val="0"/>
        <w:autoSpaceDE w:val="0"/>
        <w:autoSpaceDN w:val="0"/>
        <w:adjustRightInd w:val="0"/>
        <w:spacing w:after="240"/>
        <w:rPr>
          <w:rFonts w:ascii="Times New Roman" w:hAnsi="Times New Roman" w:cs="Verdana"/>
          <w:i/>
        </w:rPr>
      </w:pPr>
      <w:r w:rsidRPr="003A22DC">
        <w:rPr>
          <w:rFonts w:ascii="Times New Roman" w:hAnsi="Times New Roman"/>
          <w:i/>
        </w:rPr>
        <w:t>One of the BLM’s highest priorities is to promote ecosystem health, and one of the greatest obstacles to achieving this goal is the rapid expansion of invasive plants across public lands. If not eradicated or managed, invasive plants can jeopardize the health of public lands and the activities that occur on them. Herbicides are one method employed by the BLM to manage these plants. </w:t>
      </w:r>
    </w:p>
    <w:p w:rsidR="00F66C40" w:rsidRPr="00832639" w:rsidRDefault="00F66C40" w:rsidP="00F66C40">
      <w:pPr>
        <w:widowControl w:val="0"/>
        <w:autoSpaceDE w:val="0"/>
        <w:autoSpaceDN w:val="0"/>
        <w:adjustRightInd w:val="0"/>
        <w:rPr>
          <w:rFonts w:ascii="Times New Roman" w:hAnsi="Times New Roman" w:cs="Verdana"/>
        </w:rPr>
      </w:pPr>
      <w:r>
        <w:rPr>
          <w:rFonts w:ascii="Times New Roman" w:hAnsi="Times New Roman" w:cs="Verdana"/>
        </w:rPr>
        <w:t>I</w:t>
      </w:r>
      <w:r w:rsidRPr="00832639">
        <w:rPr>
          <w:rFonts w:ascii="Times New Roman" w:hAnsi="Times New Roman" w:cs="Verdana"/>
        </w:rPr>
        <w:t xml:space="preserve">f this is the case, then BLM must prepare </w:t>
      </w:r>
      <w:proofErr w:type="gramStart"/>
      <w:r w:rsidRPr="00832639">
        <w:rPr>
          <w:rFonts w:ascii="Times New Roman" w:hAnsi="Times New Roman" w:cs="Verdana"/>
        </w:rPr>
        <w:t>a SEIS</w:t>
      </w:r>
      <w:proofErr w:type="gramEnd"/>
      <w:r>
        <w:rPr>
          <w:rFonts w:ascii="Times New Roman" w:hAnsi="Times New Roman" w:cs="Verdana"/>
        </w:rPr>
        <w:t xml:space="preserve"> and take a hard look at causes of weeds and integrated invasive species management. Analysis must </w:t>
      </w:r>
      <w:r w:rsidRPr="00832639">
        <w:rPr>
          <w:rFonts w:ascii="Times New Roman" w:hAnsi="Times New Roman" w:cs="Verdana"/>
        </w:rPr>
        <w:t>fully assess controlling c</w:t>
      </w:r>
      <w:r>
        <w:rPr>
          <w:rFonts w:ascii="Times New Roman" w:hAnsi="Times New Roman" w:cs="Verdana"/>
        </w:rPr>
        <w:t>au</w:t>
      </w:r>
      <w:r w:rsidRPr="00832639">
        <w:rPr>
          <w:rFonts w:ascii="Times New Roman" w:hAnsi="Times New Roman" w:cs="Verdana"/>
        </w:rPr>
        <w:t>ses</w:t>
      </w:r>
      <w:r>
        <w:rPr>
          <w:rFonts w:ascii="Times New Roman" w:hAnsi="Times New Roman" w:cs="Verdana"/>
        </w:rPr>
        <w:t xml:space="preserve"> of weed infestation. The agency must address weed infestation and spread by </w:t>
      </w:r>
      <w:r w:rsidRPr="00832639">
        <w:rPr>
          <w:rFonts w:ascii="Times New Roman" w:hAnsi="Times New Roman" w:cs="Verdana"/>
        </w:rPr>
        <w:t xml:space="preserve">actually limiting </w:t>
      </w:r>
      <w:r>
        <w:rPr>
          <w:rFonts w:ascii="Times New Roman" w:hAnsi="Times New Roman" w:cs="Verdana"/>
        </w:rPr>
        <w:t>and/or curtailing livestock grazing</w:t>
      </w:r>
      <w:r w:rsidRPr="00832639">
        <w:rPr>
          <w:rFonts w:ascii="Times New Roman" w:hAnsi="Times New Roman" w:cs="Verdana"/>
        </w:rPr>
        <w:t xml:space="preserve"> and trail</w:t>
      </w:r>
      <w:r>
        <w:rPr>
          <w:rFonts w:ascii="Times New Roman" w:hAnsi="Times New Roman" w:cs="Verdana"/>
        </w:rPr>
        <w:t>ing. It must seriously reduce the inte</w:t>
      </w:r>
      <w:r w:rsidRPr="00832639">
        <w:rPr>
          <w:rFonts w:ascii="Times New Roman" w:hAnsi="Times New Roman" w:cs="Verdana"/>
        </w:rPr>
        <w:t>n</w:t>
      </w:r>
      <w:r>
        <w:rPr>
          <w:rFonts w:ascii="Times New Roman" w:hAnsi="Times New Roman" w:cs="Verdana"/>
        </w:rPr>
        <w:t>si</w:t>
      </w:r>
      <w:r w:rsidRPr="00832639">
        <w:rPr>
          <w:rFonts w:ascii="Times New Roman" w:hAnsi="Times New Roman" w:cs="Verdana"/>
        </w:rPr>
        <w:t>ty of gra</w:t>
      </w:r>
      <w:r>
        <w:rPr>
          <w:rFonts w:ascii="Times New Roman" w:hAnsi="Times New Roman" w:cs="Verdana"/>
        </w:rPr>
        <w:t>zing</w:t>
      </w:r>
      <w:r w:rsidRPr="00832639">
        <w:rPr>
          <w:rFonts w:ascii="Times New Roman" w:hAnsi="Times New Roman" w:cs="Verdana"/>
        </w:rPr>
        <w:t xml:space="preserve"> disturbance -</w:t>
      </w:r>
      <w:r>
        <w:rPr>
          <w:rFonts w:ascii="Times New Roman" w:hAnsi="Times New Roman" w:cs="Verdana"/>
        </w:rPr>
        <w:t xml:space="preserve"> including through reducing and/</w:t>
      </w:r>
      <w:r w:rsidRPr="00832639">
        <w:rPr>
          <w:rFonts w:ascii="Times New Roman" w:hAnsi="Times New Roman" w:cs="Verdana"/>
        </w:rPr>
        <w:t>or removing areas of livestock concentration and weed infestation and sp</w:t>
      </w:r>
      <w:r>
        <w:rPr>
          <w:rFonts w:ascii="Times New Roman" w:hAnsi="Times New Roman" w:cs="Verdana"/>
        </w:rPr>
        <w:t>r</w:t>
      </w:r>
      <w:r w:rsidRPr="00832639">
        <w:rPr>
          <w:rFonts w:ascii="Times New Roman" w:hAnsi="Times New Roman" w:cs="Verdana"/>
        </w:rPr>
        <w:t>e</w:t>
      </w:r>
      <w:r>
        <w:rPr>
          <w:rFonts w:ascii="Times New Roman" w:hAnsi="Times New Roman" w:cs="Verdana"/>
        </w:rPr>
        <w:t>a</w:t>
      </w:r>
      <w:r w:rsidRPr="00832639">
        <w:rPr>
          <w:rFonts w:ascii="Times New Roman" w:hAnsi="Times New Roman" w:cs="Verdana"/>
        </w:rPr>
        <w:t>d - such as livestock grazing facilities like artifi</w:t>
      </w:r>
      <w:r>
        <w:rPr>
          <w:rFonts w:ascii="Times New Roman" w:hAnsi="Times New Roman" w:cs="Verdana"/>
        </w:rPr>
        <w:t>ci</w:t>
      </w:r>
      <w:r w:rsidRPr="00832639">
        <w:rPr>
          <w:rFonts w:ascii="Times New Roman" w:hAnsi="Times New Roman" w:cs="Verdana"/>
        </w:rPr>
        <w:t>al upland water sources that serve as epicenters of invasive species infestation and spread</w:t>
      </w:r>
      <w:r>
        <w:rPr>
          <w:rFonts w:ascii="Times New Roman" w:hAnsi="Times New Roman" w:cs="Verdana"/>
        </w:rPr>
        <w:t xml:space="preserve"> to reduce infestation and spread. It must assess ending grazing in still-uninvited areas to preserve and protect habitats and minimize use of herbicides, including these latest “safer” chemicals</w:t>
      </w:r>
      <w:r w:rsidRPr="00832639">
        <w:rPr>
          <w:rFonts w:ascii="Times New Roman" w:hAnsi="Times New Roman" w:cs="Verdana"/>
        </w:rPr>
        <w:t>. </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spacing w:after="240"/>
        <w:rPr>
          <w:rFonts w:ascii="Times New Roman" w:hAnsi="Times New Roman" w:cs="Verdana"/>
        </w:rPr>
      </w:pPr>
      <w:r w:rsidRPr="00AD74AA">
        <w:rPr>
          <w:rFonts w:ascii="Times New Roman" w:hAnsi="Times New Roman"/>
          <w:i/>
        </w:rPr>
        <w:t>The Record of Decision (ROD) for the 2007 PEIS allows the BLM to use 18 herbicide active ingredients for a full range of vegetation treatments in 17 western states. Therefore, the proposed action would increase the number of herbicide active ingredients available to the BLM from 18 to 21 … While the ROD for the 2007 PEIS makes no decisions regarding the number of acres that can be treated using herbicides, the maximum treatment acreage assumed in the 2007 PEIS—932,000 acres annually—is being carried over to this action.</w:t>
      </w:r>
      <w:r>
        <w:rPr>
          <w:rFonts w:ascii="Times New Roman" w:hAnsi="Times New Roman"/>
        </w:rPr>
        <w:t xml:space="preserve">  WHY didn’t BLM assess eliminating more dangerous chemicals, reducing acreages, addressing causes, etc.</w:t>
      </w:r>
    </w:p>
    <w:p w:rsidR="00F66C40" w:rsidRPr="00832639" w:rsidRDefault="00F66C40" w:rsidP="00F66C40">
      <w:pPr>
        <w:widowControl w:val="0"/>
        <w:autoSpaceDE w:val="0"/>
        <w:autoSpaceDN w:val="0"/>
        <w:adjustRightInd w:val="0"/>
        <w:spacing w:after="240"/>
        <w:rPr>
          <w:rFonts w:ascii="Times New Roman" w:hAnsi="Times New Roman" w:cs="Verdana"/>
        </w:rPr>
      </w:pPr>
      <w:r w:rsidRPr="00742027">
        <w:rPr>
          <w:rFonts w:ascii="Times New Roman" w:hAnsi="Times New Roman"/>
          <w:i/>
        </w:rPr>
        <w:t>The need for the proposed action is the ongoing spread of noxious weeds and other invasive plants, which degrade the health of public lands and affect resources such as wildlife, native plant communities, threatened and endangered species, soil, water, and recreation. Some invasive vegetation acts as a hazardous fine fuel and contributes to the</w:t>
      </w:r>
      <w:r w:rsidRPr="00832639">
        <w:rPr>
          <w:rFonts w:ascii="Times New Roman" w:hAnsi="Times New Roman"/>
        </w:rPr>
        <w:t xml:space="preserve"> </w:t>
      </w:r>
      <w:r w:rsidRPr="00AD74AA">
        <w:rPr>
          <w:rFonts w:ascii="Times New Roman" w:hAnsi="Times New Roman"/>
          <w:i/>
        </w:rPr>
        <w:t xml:space="preserve">frequency, extent, and severity of wildfires. The BLM requires effective tools for control of invasive plants in order to prevent their spread into non-infested areas, restore desirable vegetation in degraded areas, and reduce wildfire risk. In particular, the BLM has identified the need for additional herbicide active ingredients that: 1) have less environmental and human health impacts than some of the currently approved herbicides (e.g., </w:t>
      </w:r>
      <w:proofErr w:type="spellStart"/>
      <w:r w:rsidRPr="00AD74AA">
        <w:rPr>
          <w:rFonts w:ascii="Times New Roman" w:hAnsi="Times New Roman"/>
          <w:i/>
        </w:rPr>
        <w:t>picloram</w:t>
      </w:r>
      <w:proofErr w:type="spellEnd"/>
      <w:r w:rsidRPr="00AD74AA">
        <w:rPr>
          <w:rFonts w:ascii="Times New Roman" w:hAnsi="Times New Roman"/>
          <w:i/>
        </w:rPr>
        <w:t xml:space="preserve">); 2) increase options for management of invasive annual grasses; and 3) address potential herbicide resistance by certain species (e.g., </w:t>
      </w:r>
      <w:proofErr w:type="spellStart"/>
      <w:r w:rsidRPr="00AD74AA">
        <w:rPr>
          <w:rFonts w:ascii="Times New Roman" w:hAnsi="Times New Roman"/>
          <w:i/>
        </w:rPr>
        <w:t>kochia</w:t>
      </w:r>
      <w:proofErr w:type="spellEnd"/>
      <w:r w:rsidRPr="00AD74AA">
        <w:rPr>
          <w:rFonts w:ascii="Times New Roman" w:hAnsi="Times New Roman"/>
          <w:i/>
        </w:rPr>
        <w:t xml:space="preserve">, </w:t>
      </w:r>
      <w:proofErr w:type="spellStart"/>
      <w:r w:rsidRPr="00AD74AA">
        <w:rPr>
          <w:rFonts w:ascii="Times New Roman" w:hAnsi="Times New Roman"/>
          <w:i/>
        </w:rPr>
        <w:t>marestail</w:t>
      </w:r>
      <w:proofErr w:type="spellEnd"/>
      <w:r w:rsidRPr="00AD74AA">
        <w:rPr>
          <w:rFonts w:ascii="Times New Roman" w:hAnsi="Times New Roman"/>
          <w:i/>
        </w:rPr>
        <w:t>, and pigweed) to active ingredients currently used by the BLM.</w:t>
      </w:r>
    </w:p>
    <w:p w:rsidR="00F66C40" w:rsidRPr="00832639" w:rsidRDefault="00F66C40" w:rsidP="00F66C40">
      <w:pPr>
        <w:widowControl w:val="0"/>
        <w:autoSpaceDE w:val="0"/>
        <w:autoSpaceDN w:val="0"/>
        <w:adjustRightInd w:val="0"/>
        <w:spacing w:after="240"/>
        <w:rPr>
          <w:rFonts w:ascii="Times New Roman" w:hAnsi="Times New Roman" w:cs="Verdana"/>
        </w:rPr>
      </w:pPr>
      <w:r>
        <w:rPr>
          <w:rFonts w:ascii="Times New Roman" w:hAnsi="Times New Roman" w:cs="Verdana"/>
        </w:rPr>
        <w:t>Unless BLM addresses livestock grazing as a cause of infestation, spread and site dominance of flammable invasive species and other weeds, BLM will not “reduce wildfire risk”.</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 xml:space="preserve">Well, if </w:t>
      </w:r>
      <w:proofErr w:type="spellStart"/>
      <w:r w:rsidRPr="00832639">
        <w:rPr>
          <w:rFonts w:ascii="Times New Roman" w:hAnsi="Times New Roman"/>
        </w:rPr>
        <w:t>kochia</w:t>
      </w:r>
      <w:proofErr w:type="spellEnd"/>
      <w:r w:rsidRPr="00832639">
        <w:rPr>
          <w:rFonts w:ascii="Times New Roman" w:hAnsi="Times New Roman"/>
        </w:rPr>
        <w:t xml:space="preserve"> is resistant to herbicide</w:t>
      </w:r>
      <w:r>
        <w:rPr>
          <w:rFonts w:ascii="Times New Roman" w:hAnsi="Times New Roman"/>
        </w:rPr>
        <w:t xml:space="preserve"> (and we have never known BLM to spray a lot of annual </w:t>
      </w:r>
      <w:proofErr w:type="spellStart"/>
      <w:r>
        <w:rPr>
          <w:rFonts w:ascii="Times New Roman" w:hAnsi="Times New Roman"/>
        </w:rPr>
        <w:t>kochia</w:t>
      </w:r>
      <w:proofErr w:type="spellEnd"/>
      <w:r>
        <w:rPr>
          <w:rFonts w:ascii="Times New Roman" w:hAnsi="Times New Roman"/>
        </w:rPr>
        <w:t xml:space="preserve"> anyway)</w:t>
      </w:r>
      <w:r w:rsidRPr="00832639">
        <w:rPr>
          <w:rFonts w:ascii="Times New Roman" w:hAnsi="Times New Roman"/>
        </w:rPr>
        <w:t>, then we can certainly expect what is ALREADY believed by botanists t</w:t>
      </w:r>
      <w:r>
        <w:rPr>
          <w:rFonts w:ascii="Times New Roman" w:hAnsi="Times New Roman"/>
        </w:rPr>
        <w:t>o</w:t>
      </w:r>
      <w:r w:rsidRPr="00832639">
        <w:rPr>
          <w:rFonts w:ascii="Times New Roman" w:hAnsi="Times New Roman"/>
        </w:rPr>
        <w:t xml:space="preserve"> be a weed</w:t>
      </w:r>
      <w:r>
        <w:rPr>
          <w:rFonts w:ascii="Times New Roman" w:hAnsi="Times New Roman"/>
        </w:rPr>
        <w:t>,</w:t>
      </w:r>
      <w:r w:rsidRPr="00832639">
        <w:rPr>
          <w:rFonts w:ascii="Times New Roman" w:hAnsi="Times New Roman"/>
        </w:rPr>
        <w:t xml:space="preserve"> </w:t>
      </w:r>
      <w:r>
        <w:rPr>
          <w:rFonts w:ascii="Times New Roman" w:hAnsi="Times New Roman"/>
        </w:rPr>
        <w:t xml:space="preserve">but is being willy-nilly planted by BLM range staff - forage </w:t>
      </w:r>
      <w:proofErr w:type="spellStart"/>
      <w:r>
        <w:rPr>
          <w:rFonts w:ascii="Times New Roman" w:hAnsi="Times New Roman"/>
        </w:rPr>
        <w:t>kochia</w:t>
      </w:r>
      <w:proofErr w:type="spellEnd"/>
      <w:r>
        <w:rPr>
          <w:rFonts w:ascii="Times New Roman" w:hAnsi="Times New Roman"/>
        </w:rPr>
        <w:t xml:space="preserve"> - </w:t>
      </w:r>
      <w:r w:rsidRPr="00832639">
        <w:rPr>
          <w:rFonts w:ascii="Times New Roman" w:hAnsi="Times New Roman"/>
        </w:rPr>
        <w:t xml:space="preserve">to develop resistance and become impossible to ever control. WHERE, exactly, has “pigweed” which we assume is a </w:t>
      </w:r>
      <w:proofErr w:type="spellStart"/>
      <w:r w:rsidRPr="00832639">
        <w:rPr>
          <w:rFonts w:ascii="Times New Roman" w:hAnsi="Times New Roman"/>
        </w:rPr>
        <w:t>chenopode</w:t>
      </w:r>
      <w:proofErr w:type="spellEnd"/>
      <w:r w:rsidRPr="00832639">
        <w:rPr>
          <w:rFonts w:ascii="Times New Roman" w:hAnsi="Times New Roman"/>
        </w:rPr>
        <w:t xml:space="preserve"> (amaranth) ever been a big concern on BLM lands? </w:t>
      </w:r>
      <w:r>
        <w:rPr>
          <w:rFonts w:ascii="Times New Roman" w:hAnsi="Times New Roman"/>
        </w:rPr>
        <w:t xml:space="preserve">These claims appear to be smokescreen for claiming there is a “need” for yet more comments. BLM is using aggressive species that spread and choke out other vegetation- like forage </w:t>
      </w:r>
      <w:proofErr w:type="spellStart"/>
      <w:r>
        <w:rPr>
          <w:rFonts w:ascii="Times New Roman" w:hAnsi="Times New Roman"/>
        </w:rPr>
        <w:t>kochia</w:t>
      </w:r>
      <w:proofErr w:type="spellEnd"/>
      <w:r>
        <w:rPr>
          <w:rFonts w:ascii="Times New Roman" w:hAnsi="Times New Roman"/>
        </w:rPr>
        <w:t xml:space="preserve"> and crested wheatgrass in the aftermath of its scorched earth </w:t>
      </w:r>
      <w:proofErr w:type="spellStart"/>
      <w:r>
        <w:rPr>
          <w:rFonts w:ascii="Times New Roman" w:hAnsi="Times New Roman"/>
        </w:rPr>
        <w:t>fuelbreaks</w:t>
      </w:r>
      <w:proofErr w:type="spellEnd"/>
      <w:r>
        <w:rPr>
          <w:rFonts w:ascii="Times New Roman" w:hAnsi="Times New Roman"/>
        </w:rPr>
        <w:t>, and fire rehab “treatments”. HOW will BLM remove these harmful exotics if they become weeds?</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U</w:t>
      </w:r>
      <w:r w:rsidRPr="00832639">
        <w:rPr>
          <w:rFonts w:ascii="Times New Roman" w:hAnsi="Times New Roman"/>
        </w:rPr>
        <w:t>ntil such time as BLM gets serious about removing and/or dramatically reducing livestock grazing disturbance, invasive flammable annual grasses will continue to proliferate across the public domain.</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BLM herbicide use and weed program is dealt with in a segmented and piecemeal process. This appears to purposefully be done in smaller pieces in order for BLM to try to claim there are no significant effects – which of course is not the case. C</w:t>
      </w:r>
      <w:r w:rsidRPr="00832639">
        <w:rPr>
          <w:rFonts w:ascii="Times New Roman" w:hAnsi="Times New Roman"/>
        </w:rPr>
        <w:t xml:space="preserve">urrent BLM invasive species EAs </w:t>
      </w:r>
      <w:r>
        <w:rPr>
          <w:rFonts w:ascii="Times New Roman" w:hAnsi="Times New Roman"/>
        </w:rPr>
        <w:t xml:space="preserve">try to claim there are no significant effects. These are </w:t>
      </w:r>
      <w:r w:rsidRPr="00832639">
        <w:rPr>
          <w:rFonts w:ascii="Times New Roman" w:hAnsi="Times New Roman"/>
        </w:rPr>
        <w:t>b</w:t>
      </w:r>
      <w:r>
        <w:rPr>
          <w:rFonts w:ascii="Times New Roman" w:hAnsi="Times New Roman"/>
        </w:rPr>
        <w:t>eing piecemealed in across the W</w:t>
      </w:r>
      <w:r w:rsidRPr="00832639">
        <w:rPr>
          <w:rFonts w:ascii="Times New Roman" w:hAnsi="Times New Roman"/>
        </w:rPr>
        <w:t>est</w:t>
      </w:r>
      <w:r>
        <w:rPr>
          <w:rFonts w:ascii="Times New Roman" w:hAnsi="Times New Roman"/>
        </w:rPr>
        <w:t>.</w:t>
      </w:r>
      <w:r w:rsidRPr="00832639">
        <w:rPr>
          <w:rFonts w:ascii="Times New Roman" w:hAnsi="Times New Roman"/>
        </w:rPr>
        <w:t xml:space="preserve"> Ex: Vale, Boise District, </w:t>
      </w:r>
      <w:r>
        <w:rPr>
          <w:rFonts w:ascii="Times New Roman" w:hAnsi="Times New Roman"/>
        </w:rPr>
        <w:t>Salmon (appears to be a double piece-</w:t>
      </w:r>
      <w:proofErr w:type="spellStart"/>
      <w:r>
        <w:rPr>
          <w:rFonts w:ascii="Times New Roman" w:hAnsi="Times New Roman"/>
        </w:rPr>
        <w:t>mealing</w:t>
      </w:r>
      <w:proofErr w:type="spellEnd"/>
      <w:r>
        <w:rPr>
          <w:rFonts w:ascii="Times New Roman" w:hAnsi="Times New Roman"/>
        </w:rPr>
        <w:t xml:space="preserve"> –aerial assault on up to 50,000 acres, segmented from analysis of the rest of the chemical barrage). </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 xml:space="preserve">Several of the piecemeal EAs </w:t>
      </w:r>
      <w:r w:rsidRPr="00832639">
        <w:rPr>
          <w:rFonts w:ascii="Times New Roman" w:hAnsi="Times New Roman"/>
        </w:rPr>
        <w:t>actually would allow s</w:t>
      </w:r>
      <w:r>
        <w:rPr>
          <w:rFonts w:ascii="Times New Roman" w:hAnsi="Times New Roman"/>
        </w:rPr>
        <w:t>evere dustbowl-like grazing under</w:t>
      </w:r>
      <w:r w:rsidRPr="00832639">
        <w:rPr>
          <w:rFonts w:ascii="Times New Roman" w:hAnsi="Times New Roman"/>
        </w:rPr>
        <w:t> the guise of “biological thinning”. These documents greatly fail to addres</w:t>
      </w:r>
      <w:r>
        <w:rPr>
          <w:rFonts w:ascii="Times New Roman" w:hAnsi="Times New Roman"/>
        </w:rPr>
        <w:t>s causes of weed disturbance. It</w:t>
      </w:r>
      <w:r w:rsidRPr="00832639">
        <w:rPr>
          <w:rFonts w:ascii="Times New Roman" w:hAnsi="Times New Roman"/>
        </w:rPr>
        <w:t xml:space="preserve"> fail</w:t>
      </w:r>
      <w:r>
        <w:rPr>
          <w:rFonts w:ascii="Times New Roman" w:hAnsi="Times New Roman"/>
        </w:rPr>
        <w:t>s</w:t>
      </w:r>
      <w:r w:rsidRPr="00832639">
        <w:rPr>
          <w:rFonts w:ascii="Times New Roman" w:hAnsi="Times New Roman"/>
        </w:rPr>
        <w:t xml:space="preserve"> to consider a proper range of reasonable passive and active restoration action</w:t>
      </w:r>
      <w:r>
        <w:rPr>
          <w:rFonts w:ascii="Times New Roman" w:hAnsi="Times New Roman"/>
        </w:rPr>
        <w:t>s</w:t>
      </w:r>
      <w:r w:rsidRPr="00832639">
        <w:rPr>
          <w:rFonts w:ascii="Times New Roman" w:hAnsi="Times New Roman"/>
        </w:rPr>
        <w:t xml:space="preserve"> as alternatives.  </w:t>
      </w:r>
    </w:p>
    <w:p w:rsidR="00F66C40" w:rsidRDefault="00F66C40" w:rsidP="00F66C40">
      <w:pPr>
        <w:widowControl w:val="0"/>
        <w:autoSpaceDE w:val="0"/>
        <w:autoSpaceDN w:val="0"/>
        <w:adjustRightInd w:val="0"/>
        <w:rPr>
          <w:rFonts w:ascii="Times New Roman" w:hAnsi="Times New Roman"/>
          <w:i/>
        </w:rPr>
      </w:pPr>
      <w:r>
        <w:rPr>
          <w:rFonts w:ascii="Times New Roman" w:hAnsi="Times New Roman" w:cs="Verdana"/>
        </w:rPr>
        <w:t xml:space="preserve"> … </w:t>
      </w:r>
      <w:proofErr w:type="gramStart"/>
      <w:r w:rsidRPr="00CD50EA">
        <w:rPr>
          <w:rFonts w:ascii="Times New Roman" w:hAnsi="Times New Roman" w:cs="Verdana"/>
          <w:i/>
        </w:rPr>
        <w:t>b</w:t>
      </w:r>
      <w:r w:rsidRPr="00CD50EA">
        <w:rPr>
          <w:rFonts w:ascii="Times New Roman" w:hAnsi="Times New Roman"/>
          <w:i/>
        </w:rPr>
        <w:t>y</w:t>
      </w:r>
      <w:proofErr w:type="gramEnd"/>
      <w:r w:rsidRPr="00CD50EA">
        <w:rPr>
          <w:rFonts w:ascii="Times New Roman" w:hAnsi="Times New Roman"/>
          <w:i/>
        </w:rPr>
        <w:t xml:space="preserve"> increasing the number of active ingredients, would give the BLM increased flexibility and options when designing on-the-ground herbicide treatments.</w:t>
      </w:r>
    </w:p>
    <w:p w:rsidR="00F66C40" w:rsidRPr="00832639" w:rsidRDefault="00F66C40" w:rsidP="00F66C40">
      <w:pPr>
        <w:widowControl w:val="0"/>
        <w:autoSpaceDE w:val="0"/>
        <w:autoSpaceDN w:val="0"/>
        <w:adjustRightInd w:val="0"/>
        <w:rPr>
          <w:rFonts w:ascii="Times New Roman" w:hAnsi="Times New Roman" w:cs="Verdana"/>
        </w:rPr>
      </w:pP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We are still waiting for BLM to take a serious hard </w:t>
      </w:r>
      <w:r>
        <w:rPr>
          <w:rFonts w:ascii="Times New Roman" w:hAnsi="Times New Roman"/>
        </w:rPr>
        <w:t>and current look at the existing</w:t>
      </w:r>
      <w:r w:rsidRPr="00832639">
        <w:rPr>
          <w:rFonts w:ascii="Times New Roman" w:hAnsi="Times New Roman"/>
        </w:rPr>
        <w:t> herbicide active ingredients, including those that are considered LESS safe (</w:t>
      </w:r>
      <w:r>
        <w:rPr>
          <w:rFonts w:ascii="Times New Roman" w:hAnsi="Times New Roman"/>
        </w:rPr>
        <w:t xml:space="preserve">an </w:t>
      </w:r>
      <w:r w:rsidRPr="00832639">
        <w:rPr>
          <w:rFonts w:ascii="Times New Roman" w:hAnsi="Times New Roman"/>
        </w:rPr>
        <w:t>inference from BLM pre</w:t>
      </w:r>
      <w:r>
        <w:rPr>
          <w:rFonts w:ascii="Times New Roman" w:hAnsi="Times New Roman"/>
        </w:rPr>
        <w:t>ss release about this FEIS). We are still waiting</w:t>
      </w:r>
      <w:r w:rsidRPr="00832639">
        <w:rPr>
          <w:rFonts w:ascii="Times New Roman" w:hAnsi="Times New Roman"/>
        </w:rPr>
        <w:t xml:space="preserve"> for BLM to assess the effects of active ingredients, breakdown products, contaminants, carriers, and other pollutants/toxins/carcinogens in these herbicides - both alone and in combination.</w:t>
      </w: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Some of these chemicals may</w:t>
      </w:r>
      <w:r w:rsidRPr="00832639">
        <w:rPr>
          <w:rFonts w:ascii="Times New Roman" w:hAnsi="Times New Roman" w:cs="Helvetica"/>
        </w:rPr>
        <w:t xml:space="preserve"> be used either as lethal “treatments" that may end up killing not just weeds but native species, as well as to try to facilitate mas</w:t>
      </w:r>
      <w:r>
        <w:rPr>
          <w:rFonts w:ascii="Times New Roman" w:hAnsi="Times New Roman" w:cs="Helvetica"/>
        </w:rPr>
        <w:t>sive native vegetation-destroyi</w:t>
      </w:r>
      <w:r w:rsidRPr="00832639">
        <w:rPr>
          <w:rFonts w:ascii="Times New Roman" w:hAnsi="Times New Roman" w:cs="Helvetica"/>
        </w:rPr>
        <w:t>ng “treatments” in a largely futile attempt to limit weeds following the proposed massive disturbance schemes being proposed.</w:t>
      </w:r>
    </w:p>
    <w:p w:rsidR="00F66C40" w:rsidRDefault="00F66C40" w:rsidP="00F66C40">
      <w:pPr>
        <w:widowControl w:val="0"/>
        <w:autoSpaceDE w:val="0"/>
        <w:autoSpaceDN w:val="0"/>
        <w:adjustRightInd w:val="0"/>
        <w:rPr>
          <w:rFonts w:ascii="Times New Roman" w:hAnsi="Times New Roman" w:cs="Helvetica"/>
        </w:rPr>
      </w:pPr>
    </w:p>
    <w:p w:rsidR="00F66C40" w:rsidRPr="00F53D4A" w:rsidRDefault="00F66C40" w:rsidP="00F66C40">
      <w:pPr>
        <w:widowControl w:val="0"/>
        <w:autoSpaceDE w:val="0"/>
        <w:autoSpaceDN w:val="0"/>
        <w:adjustRightInd w:val="0"/>
        <w:rPr>
          <w:rFonts w:ascii="Times New Roman" w:hAnsi="Times New Roman" w:cs="Helvetica"/>
          <w:b/>
        </w:rPr>
      </w:pPr>
      <w:r w:rsidRPr="00F53D4A">
        <w:rPr>
          <w:rFonts w:ascii="Times New Roman" w:hAnsi="Times New Roman" w:cs="Helvetica"/>
          <w:b/>
        </w:rPr>
        <w:t>Misleading and Glib FEIS Statements about New Chemicals</w:t>
      </w:r>
    </w:p>
    <w:p w:rsidR="00F66C40" w:rsidRPr="00F53D4A" w:rsidRDefault="00F66C40" w:rsidP="00F66C40">
      <w:pPr>
        <w:widowControl w:val="0"/>
        <w:autoSpaceDE w:val="0"/>
        <w:autoSpaceDN w:val="0"/>
        <w:adjustRightInd w:val="0"/>
        <w:rPr>
          <w:rFonts w:ascii="Times New Roman" w:hAnsi="Times New Roman" w:cs="Helvetica"/>
          <w:b/>
        </w:rPr>
      </w:pPr>
    </w:p>
    <w:p w:rsidR="00F66C40" w:rsidRPr="00CD50EA" w:rsidRDefault="00F66C40" w:rsidP="00F66C40">
      <w:pPr>
        <w:widowControl w:val="0"/>
        <w:autoSpaceDE w:val="0"/>
        <w:autoSpaceDN w:val="0"/>
        <w:adjustRightInd w:val="0"/>
        <w:rPr>
          <w:rFonts w:ascii="Times New Roman" w:hAnsi="Times New Roman" w:cs="Helvetica"/>
          <w:u w:val="single"/>
        </w:rPr>
      </w:pPr>
      <w:proofErr w:type="spellStart"/>
      <w:r w:rsidRPr="00CD50EA">
        <w:rPr>
          <w:rFonts w:ascii="Times New Roman" w:hAnsi="Times New Roman" w:cs="Helvetica"/>
          <w:u w:val="single"/>
        </w:rPr>
        <w:t>Aminopyralid</w:t>
      </w:r>
      <w:proofErr w:type="spellEnd"/>
    </w:p>
    <w:p w:rsidR="00F66C40" w:rsidRPr="00CD50EA" w:rsidRDefault="00F66C40" w:rsidP="00F66C40">
      <w:pPr>
        <w:widowControl w:val="0"/>
        <w:autoSpaceDE w:val="0"/>
        <w:autoSpaceDN w:val="0"/>
        <w:adjustRightInd w:val="0"/>
        <w:rPr>
          <w:rFonts w:ascii="Times New Roman" w:hAnsi="Times New Roman" w:cs="Helvetica"/>
          <w:i/>
        </w:rPr>
      </w:pPr>
    </w:p>
    <w:p w:rsidR="00F66C40" w:rsidRDefault="00F66C40" w:rsidP="00F66C40">
      <w:pPr>
        <w:widowControl w:val="0"/>
        <w:autoSpaceDE w:val="0"/>
        <w:autoSpaceDN w:val="0"/>
        <w:adjustRightInd w:val="0"/>
        <w:rPr>
          <w:rFonts w:ascii="Times New Roman" w:hAnsi="Times New Roman"/>
        </w:rPr>
      </w:pPr>
      <w:r w:rsidRPr="00742027">
        <w:rPr>
          <w:rFonts w:ascii="Times New Roman" w:hAnsi="Times New Roman" w:cs="Helvetica"/>
        </w:rPr>
        <w:t>BLM states</w:t>
      </w:r>
      <w:r w:rsidRPr="00CD50EA">
        <w:rPr>
          <w:rFonts w:ascii="Times New Roman" w:hAnsi="Times New Roman" w:cs="Helvetica"/>
          <w:i/>
        </w:rPr>
        <w:t>: </w:t>
      </w:r>
      <w:proofErr w:type="spellStart"/>
      <w:r w:rsidRPr="00CD50EA">
        <w:rPr>
          <w:rFonts w:ascii="Times New Roman" w:hAnsi="Times New Roman"/>
          <w:i/>
        </w:rPr>
        <w:t>Aminopyralid</w:t>
      </w:r>
      <w:proofErr w:type="spellEnd"/>
      <w:r w:rsidRPr="00CD50EA">
        <w:rPr>
          <w:rFonts w:ascii="Times New Roman" w:hAnsi="Times New Roman"/>
          <w:i/>
        </w:rPr>
        <w:t xml:space="preserve">, primarily used for the management of broadleaf weeds, is a selective herbicide that is used to manage invasive annual, biennial, and perennial herbaceous species, along with woody species. Target plants include, but are not limited to: Russian knapweed, musk thistle, spotted knapweed, yellow </w:t>
      </w:r>
      <w:proofErr w:type="spellStart"/>
      <w:r w:rsidRPr="00CD50EA">
        <w:rPr>
          <w:rFonts w:ascii="Times New Roman" w:hAnsi="Times New Roman"/>
          <w:i/>
        </w:rPr>
        <w:t>starthistle</w:t>
      </w:r>
      <w:proofErr w:type="spellEnd"/>
      <w:r w:rsidRPr="00CD50EA">
        <w:rPr>
          <w:rFonts w:ascii="Times New Roman" w:hAnsi="Times New Roman"/>
          <w:i/>
        </w:rPr>
        <w:t>, Russian thistle, and tansy ragwort</w:t>
      </w:r>
      <w:r w:rsidRPr="00832639">
        <w:rPr>
          <w:rFonts w:ascii="Times New Roman" w:hAnsi="Times New Roman"/>
        </w:rPr>
        <w:t>.</w:t>
      </w:r>
    </w:p>
    <w:p w:rsidR="00F66C40" w:rsidRPr="00832639" w:rsidRDefault="00F66C40" w:rsidP="00F66C40">
      <w:pPr>
        <w:widowControl w:val="0"/>
        <w:autoSpaceDE w:val="0"/>
        <w:autoSpaceDN w:val="0"/>
        <w:adjustRightInd w:val="0"/>
        <w:rPr>
          <w:rFonts w:ascii="Times New Roman" w:hAnsi="Times New Roman" w:cs="Helvetica"/>
        </w:rPr>
      </w:pP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These plants are compo</w:t>
      </w:r>
      <w:r w:rsidRPr="00832639">
        <w:rPr>
          <w:rFonts w:ascii="Times New Roman" w:hAnsi="Times New Roman"/>
        </w:rPr>
        <w:t>s</w:t>
      </w:r>
      <w:r>
        <w:rPr>
          <w:rFonts w:ascii="Times New Roman" w:hAnsi="Times New Roman"/>
        </w:rPr>
        <w:t>i</w:t>
      </w:r>
      <w:r w:rsidRPr="00832639">
        <w:rPr>
          <w:rFonts w:ascii="Times New Roman" w:hAnsi="Times New Roman"/>
        </w:rPr>
        <w:t xml:space="preserve">tes and </w:t>
      </w:r>
      <w:proofErr w:type="spellStart"/>
      <w:r w:rsidRPr="00832639">
        <w:rPr>
          <w:rFonts w:ascii="Times New Roman" w:hAnsi="Times New Roman"/>
        </w:rPr>
        <w:t>chenopode</w:t>
      </w:r>
      <w:r>
        <w:rPr>
          <w:rFonts w:ascii="Times New Roman" w:hAnsi="Times New Roman"/>
        </w:rPr>
        <w:t>s</w:t>
      </w:r>
      <w:proofErr w:type="spellEnd"/>
      <w:r>
        <w:rPr>
          <w:rFonts w:ascii="Times New Roman" w:hAnsi="Times New Roman"/>
        </w:rPr>
        <w:t>. So are many native species -</w:t>
      </w:r>
      <w:r w:rsidRPr="00832639">
        <w:rPr>
          <w:rFonts w:ascii="Times New Roman" w:hAnsi="Times New Roman"/>
        </w:rPr>
        <w:t xml:space="preserve">including sagebrush, </w:t>
      </w:r>
      <w:proofErr w:type="spellStart"/>
      <w:r w:rsidRPr="00832639">
        <w:rPr>
          <w:rFonts w:ascii="Times New Roman" w:hAnsi="Times New Roman"/>
        </w:rPr>
        <w:t>rabbitbrus</w:t>
      </w:r>
      <w:r>
        <w:rPr>
          <w:rFonts w:ascii="Times New Roman" w:hAnsi="Times New Roman"/>
        </w:rPr>
        <w:t>h</w:t>
      </w:r>
      <w:proofErr w:type="spellEnd"/>
      <w:r>
        <w:rPr>
          <w:rFonts w:ascii="Times New Roman" w:hAnsi="Times New Roman"/>
        </w:rPr>
        <w:t>, </w:t>
      </w:r>
      <w:proofErr w:type="gramStart"/>
      <w:r>
        <w:rPr>
          <w:rFonts w:ascii="Times New Roman" w:hAnsi="Times New Roman"/>
        </w:rPr>
        <w:t>balsam root</w:t>
      </w:r>
      <w:proofErr w:type="gramEnd"/>
      <w:r>
        <w:rPr>
          <w:rFonts w:ascii="Times New Roman" w:hAnsi="Times New Roman"/>
        </w:rPr>
        <w:t>, greasewood, spiny </w:t>
      </w:r>
      <w:proofErr w:type="spellStart"/>
      <w:r>
        <w:rPr>
          <w:rFonts w:ascii="Times New Roman" w:hAnsi="Times New Roman"/>
        </w:rPr>
        <w:t>hopsage</w:t>
      </w:r>
      <w:proofErr w:type="spellEnd"/>
      <w:r>
        <w:rPr>
          <w:rFonts w:ascii="Times New Roman" w:hAnsi="Times New Roman"/>
        </w:rPr>
        <w:t xml:space="preserve">, </w:t>
      </w:r>
      <w:proofErr w:type="spellStart"/>
      <w:r>
        <w:rPr>
          <w:rFonts w:ascii="Times New Roman" w:hAnsi="Times New Roman"/>
        </w:rPr>
        <w:t>shad</w:t>
      </w:r>
      <w:r w:rsidRPr="00832639">
        <w:rPr>
          <w:rFonts w:ascii="Times New Roman" w:hAnsi="Times New Roman"/>
        </w:rPr>
        <w:t>scale</w:t>
      </w:r>
      <w:proofErr w:type="spellEnd"/>
      <w:r w:rsidRPr="00832639">
        <w:rPr>
          <w:rFonts w:ascii="Times New Roman" w:hAnsi="Times New Roman"/>
        </w:rPr>
        <w:t>, and many other highly derivable native forbs and shrubs. </w:t>
      </w: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Why</w:t>
      </w:r>
      <w:r w:rsidRPr="00832639">
        <w:rPr>
          <w:rFonts w:ascii="Times New Roman" w:hAnsi="Times New Roman" w:cs="Helvetica"/>
        </w:rPr>
        <w:t xml:space="preserve"> is this so much “better” - or will BLM just douse multiple kinds of herbicides on increasingly tenacious we</w:t>
      </w:r>
      <w:r>
        <w:rPr>
          <w:rFonts w:ascii="Times New Roman" w:hAnsi="Times New Roman" w:cs="Helvetica"/>
        </w:rPr>
        <w:t>e</w:t>
      </w:r>
      <w:r w:rsidRPr="00832639">
        <w:rPr>
          <w:rFonts w:ascii="Times New Roman" w:hAnsi="Times New Roman" w:cs="Helvetica"/>
        </w:rPr>
        <w:t>ds</w:t>
      </w:r>
      <w:r>
        <w:rPr>
          <w:rFonts w:ascii="Times New Roman" w:hAnsi="Times New Roman" w:cs="Helvetica"/>
        </w:rPr>
        <w:t>, as the agency</w:t>
      </w:r>
      <w:r w:rsidRPr="00832639">
        <w:rPr>
          <w:rFonts w:ascii="Times New Roman" w:hAnsi="Times New Roman" w:cs="Helvetica"/>
        </w:rPr>
        <w:t xml:space="preserve"> rips and tears apart the pubic lands with a massive treatment scheme?</w:t>
      </w:r>
    </w:p>
    <w:p w:rsidR="00F66C40" w:rsidRDefault="00F66C40" w:rsidP="00F66C40">
      <w:pPr>
        <w:widowControl w:val="0"/>
        <w:autoSpaceDE w:val="0"/>
        <w:autoSpaceDN w:val="0"/>
        <w:adjustRightInd w:val="0"/>
        <w:rPr>
          <w:rFonts w:ascii="Times New Roman" w:hAnsi="Times New Roman" w:cs="Helvetica"/>
        </w:rPr>
      </w:pPr>
    </w:p>
    <w:p w:rsidR="00F66C40" w:rsidRPr="00832639"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We find it particularly concerning</w:t>
      </w:r>
      <w:r w:rsidRPr="00832639">
        <w:rPr>
          <w:rFonts w:ascii="Times New Roman" w:hAnsi="Times New Roman" w:cs="Helvetica"/>
        </w:rPr>
        <w:t xml:space="preserve"> to read that BLM appears to be intent on </w:t>
      </w:r>
      <w:proofErr w:type="spellStart"/>
      <w:r w:rsidRPr="00832639">
        <w:rPr>
          <w:rFonts w:ascii="Times New Roman" w:hAnsi="Times New Roman" w:cs="Helvetica"/>
        </w:rPr>
        <w:t>piecemealing</w:t>
      </w:r>
      <w:proofErr w:type="spellEnd"/>
      <w:r w:rsidRPr="00832639">
        <w:rPr>
          <w:rFonts w:ascii="Times New Roman" w:hAnsi="Times New Roman" w:cs="Helvetica"/>
        </w:rPr>
        <w:t xml:space="preserve"> in “cover” for its inevitable DRIFT of herbicides into water, polluting and contaminating drinking water for many species, and the home of many important, sensitive, rare and imperiled aquatic species, as BLM states:</w:t>
      </w:r>
    </w:p>
    <w:p w:rsidR="00F66C40" w:rsidRPr="00832639" w:rsidRDefault="00F66C40" w:rsidP="00F66C40">
      <w:pPr>
        <w:widowControl w:val="0"/>
        <w:autoSpaceDE w:val="0"/>
        <w:autoSpaceDN w:val="0"/>
        <w:adjustRightInd w:val="0"/>
        <w:rPr>
          <w:rFonts w:ascii="Times New Roman" w:hAnsi="Times New Roman" w:cs="Helvetica"/>
        </w:rPr>
      </w:pPr>
    </w:p>
    <w:p w:rsidR="00F66C40" w:rsidRPr="00320293" w:rsidRDefault="00F66C40" w:rsidP="00F66C40">
      <w:pPr>
        <w:widowControl w:val="0"/>
        <w:autoSpaceDE w:val="0"/>
        <w:autoSpaceDN w:val="0"/>
        <w:adjustRightInd w:val="0"/>
        <w:spacing w:after="240"/>
        <w:rPr>
          <w:rFonts w:ascii="Times New Roman" w:hAnsi="Times New Roman" w:cs="Helvetica"/>
          <w:i/>
        </w:rPr>
      </w:pPr>
      <w:r w:rsidRPr="00320293">
        <w:rPr>
          <w:rFonts w:ascii="Times New Roman" w:hAnsi="Times New Roman"/>
          <w:i/>
        </w:rPr>
        <w:t xml:space="preserve">It may be used instead of </w:t>
      </w:r>
      <w:proofErr w:type="spellStart"/>
      <w:r w:rsidRPr="00320293">
        <w:rPr>
          <w:rFonts w:ascii="Times New Roman" w:hAnsi="Times New Roman"/>
          <w:i/>
        </w:rPr>
        <w:t>picloram</w:t>
      </w:r>
      <w:proofErr w:type="spellEnd"/>
      <w:r w:rsidRPr="00320293">
        <w:rPr>
          <w:rFonts w:ascii="Times New Roman" w:hAnsi="Times New Roman"/>
          <w:i/>
        </w:rPr>
        <w:t xml:space="preserve"> in certain situations. Although not currently registered for aquatic use, it is likely that </w:t>
      </w:r>
      <w:proofErr w:type="spellStart"/>
      <w:r w:rsidRPr="00320293">
        <w:rPr>
          <w:rFonts w:ascii="Times New Roman" w:hAnsi="Times New Roman"/>
          <w:i/>
        </w:rPr>
        <w:t>aminopyralid</w:t>
      </w:r>
      <w:proofErr w:type="spellEnd"/>
      <w:r w:rsidRPr="00320293">
        <w:rPr>
          <w:rFonts w:ascii="Times New Roman" w:hAnsi="Times New Roman"/>
          <w:i/>
        </w:rPr>
        <w:t xml:space="preserve"> will receive an aquatic registration in the near future that would allow for incidental overspray of this herbicide during treatment of vegetation within close proximity to wetland and riparian areas. </w:t>
      </w:r>
    </w:p>
    <w:p w:rsidR="00F66C40" w:rsidRPr="00320293" w:rsidRDefault="00F66C40" w:rsidP="00F66C40">
      <w:pPr>
        <w:widowControl w:val="0"/>
        <w:autoSpaceDE w:val="0"/>
        <w:autoSpaceDN w:val="0"/>
        <w:adjustRightInd w:val="0"/>
        <w:rPr>
          <w:rFonts w:ascii="Times New Roman" w:hAnsi="Times New Roman" w:cs="Helvetica"/>
          <w:u w:val="single"/>
        </w:rPr>
      </w:pPr>
      <w:proofErr w:type="spellStart"/>
      <w:r w:rsidRPr="00320293">
        <w:rPr>
          <w:rFonts w:ascii="Times New Roman" w:hAnsi="Times New Roman" w:cs="Helvetica"/>
          <w:u w:val="single"/>
        </w:rPr>
        <w:t>Fluroxypyr</w:t>
      </w:r>
      <w:proofErr w:type="spellEnd"/>
      <w:r w:rsidRPr="00320293">
        <w:rPr>
          <w:rFonts w:ascii="Times New Roman" w:hAnsi="Times New Roman" w:cs="Helvetica"/>
          <w:u w:val="single"/>
        </w:rPr>
        <w:t>:</w:t>
      </w:r>
    </w:p>
    <w:p w:rsidR="00F66C40" w:rsidRPr="00320293" w:rsidRDefault="00F66C40" w:rsidP="00F66C40">
      <w:pPr>
        <w:widowControl w:val="0"/>
        <w:autoSpaceDE w:val="0"/>
        <w:autoSpaceDN w:val="0"/>
        <w:adjustRightInd w:val="0"/>
        <w:rPr>
          <w:rFonts w:ascii="Times New Roman" w:hAnsi="Times New Roman" w:cs="Helvetica"/>
          <w:u w:val="single"/>
        </w:rPr>
      </w:pPr>
    </w:p>
    <w:p w:rsidR="00F66C40" w:rsidRPr="00320293" w:rsidRDefault="00F66C40" w:rsidP="00F66C40">
      <w:pPr>
        <w:widowControl w:val="0"/>
        <w:autoSpaceDE w:val="0"/>
        <w:autoSpaceDN w:val="0"/>
        <w:adjustRightInd w:val="0"/>
        <w:rPr>
          <w:rFonts w:ascii="Times New Roman" w:hAnsi="Times New Roman" w:cs="Helvetica"/>
          <w:u w:val="single"/>
        </w:rPr>
      </w:pPr>
      <w:r>
        <w:rPr>
          <w:rFonts w:ascii="Times New Roman" w:hAnsi="Times New Roman" w:cs="Helvetica"/>
        </w:rPr>
        <w:t>What does this</w:t>
      </w:r>
      <w:r w:rsidRPr="00832639">
        <w:rPr>
          <w:rFonts w:ascii="Times New Roman" w:hAnsi="Times New Roman" w:cs="Helvetica"/>
        </w:rPr>
        <w:t xml:space="preserve"> mean? </w:t>
      </w:r>
      <w:proofErr w:type="spellStart"/>
      <w:r w:rsidRPr="00320293">
        <w:rPr>
          <w:rFonts w:ascii="Times New Roman" w:hAnsi="Times New Roman"/>
          <w:u w:val="single"/>
        </w:rPr>
        <w:t>Fluroxypyr</w:t>
      </w:r>
      <w:proofErr w:type="spellEnd"/>
      <w:r w:rsidRPr="00320293">
        <w:rPr>
          <w:rFonts w:ascii="Times New Roman" w:hAnsi="Times New Roman"/>
          <w:u w:val="single"/>
        </w:rPr>
        <w:t xml:space="preserve"> is a selective herbicide that is used to manage certain annual and perennial weeds, including broadleaf species that are resistant to sulfonylurea herbicides, such as annual </w:t>
      </w:r>
      <w:proofErr w:type="spellStart"/>
      <w:r w:rsidRPr="00320293">
        <w:rPr>
          <w:rFonts w:ascii="Times New Roman" w:hAnsi="Times New Roman"/>
          <w:u w:val="single"/>
        </w:rPr>
        <w:t>kochia</w:t>
      </w:r>
      <w:proofErr w:type="spellEnd"/>
      <w:r w:rsidRPr="00320293">
        <w:rPr>
          <w:rFonts w:ascii="Times New Roman" w:hAnsi="Times New Roman"/>
          <w:u w:val="single"/>
        </w:rPr>
        <w:t xml:space="preserve">. It can be used to manage invasive plants while maintaining native rangeland grass species, and can be tank-mixed with other active ingredients to improve its ability to manage difficult-to-control weeds such as invasive </w:t>
      </w:r>
      <w:proofErr w:type="spellStart"/>
      <w:r w:rsidRPr="00320293">
        <w:rPr>
          <w:rFonts w:ascii="Times New Roman" w:hAnsi="Times New Roman"/>
          <w:u w:val="single"/>
        </w:rPr>
        <w:t>pricklypear</w:t>
      </w:r>
      <w:proofErr w:type="spellEnd"/>
      <w:r w:rsidRPr="00320293">
        <w:rPr>
          <w:rFonts w:ascii="Times New Roman" w:hAnsi="Times New Roman"/>
          <w:u w:val="single"/>
        </w:rPr>
        <w:t xml:space="preserve"> cactus. Other weeds targeted by </w:t>
      </w:r>
      <w:proofErr w:type="spellStart"/>
      <w:r w:rsidRPr="00320293">
        <w:rPr>
          <w:rFonts w:ascii="Times New Roman" w:hAnsi="Times New Roman"/>
          <w:u w:val="single"/>
        </w:rPr>
        <w:t>fluroxypyr</w:t>
      </w:r>
      <w:proofErr w:type="spellEnd"/>
      <w:r w:rsidRPr="00320293">
        <w:rPr>
          <w:rFonts w:ascii="Times New Roman" w:hAnsi="Times New Roman"/>
          <w:u w:val="single"/>
        </w:rPr>
        <w:t xml:space="preserve"> include </w:t>
      </w:r>
      <w:proofErr w:type="spellStart"/>
      <w:r w:rsidRPr="00320293">
        <w:rPr>
          <w:rFonts w:ascii="Times New Roman" w:hAnsi="Times New Roman"/>
          <w:u w:val="single"/>
        </w:rPr>
        <w:t>marestail</w:t>
      </w:r>
      <w:proofErr w:type="spellEnd"/>
      <w:r w:rsidRPr="00320293">
        <w:rPr>
          <w:rFonts w:ascii="Times New Roman" w:hAnsi="Times New Roman"/>
          <w:u w:val="single"/>
        </w:rPr>
        <w:t xml:space="preserve"> and black henbane. The use of </w:t>
      </w:r>
      <w:proofErr w:type="spellStart"/>
      <w:r w:rsidRPr="00320293">
        <w:rPr>
          <w:rFonts w:ascii="Times New Roman" w:hAnsi="Times New Roman"/>
          <w:u w:val="single"/>
        </w:rPr>
        <w:t>fluroxypyr</w:t>
      </w:r>
      <w:proofErr w:type="spellEnd"/>
      <w:r w:rsidRPr="00320293">
        <w:rPr>
          <w:rFonts w:ascii="Times New Roman" w:hAnsi="Times New Roman"/>
          <w:u w:val="single"/>
        </w:rPr>
        <w:t xml:space="preserve"> can reduce the amount of other herbicide products used in treatments.</w:t>
      </w:r>
    </w:p>
    <w:p w:rsidR="00F66C40" w:rsidRPr="00832639" w:rsidRDefault="00F66C40" w:rsidP="00F66C40">
      <w:pPr>
        <w:widowControl w:val="0"/>
        <w:autoSpaceDE w:val="0"/>
        <w:autoSpaceDN w:val="0"/>
        <w:adjustRightInd w:val="0"/>
        <w:rPr>
          <w:rFonts w:ascii="Times New Roman" w:hAnsi="Times New Roman"/>
        </w:rPr>
      </w:pPr>
    </w:p>
    <w:p w:rsidR="00F66C40" w:rsidRPr="00832639" w:rsidRDefault="00F66C40" w:rsidP="00F66C40">
      <w:pPr>
        <w:widowControl w:val="0"/>
        <w:autoSpaceDE w:val="0"/>
        <w:autoSpaceDN w:val="0"/>
        <w:adjustRightInd w:val="0"/>
        <w:rPr>
          <w:rFonts w:ascii="Times New Roman" w:hAnsi="Times New Roman" w:cs="Helvetica"/>
        </w:rPr>
      </w:pPr>
      <w:r>
        <w:rPr>
          <w:rFonts w:ascii="Times New Roman" w:hAnsi="Times New Roman"/>
        </w:rPr>
        <w:t xml:space="preserve">There is a tremendous amount of uncertainty here. </w:t>
      </w:r>
      <w:r w:rsidRPr="00832639">
        <w:rPr>
          <w:rFonts w:ascii="Times New Roman" w:hAnsi="Times New Roman"/>
        </w:rPr>
        <w:t xml:space="preserve">It </w:t>
      </w:r>
      <w:r>
        <w:rPr>
          <w:rFonts w:ascii="Times New Roman" w:hAnsi="Times New Roman"/>
        </w:rPr>
        <w:t>does not seem that u</w:t>
      </w:r>
      <w:r w:rsidRPr="00832639">
        <w:rPr>
          <w:rFonts w:ascii="Times New Roman" w:hAnsi="Times New Roman"/>
        </w:rPr>
        <w:t>se will be reduced at all, but instead will be greatly expanded, and chemicals of all kinds mixed together, and sprayed one on top of the other so thee will be no accounting for how harmful and polluting the substances are until it is too late.</w:t>
      </w:r>
    </w:p>
    <w:p w:rsidR="00F66C40" w:rsidRPr="00832639" w:rsidRDefault="00F66C40" w:rsidP="00F66C40">
      <w:pPr>
        <w:widowControl w:val="0"/>
        <w:autoSpaceDE w:val="0"/>
        <w:autoSpaceDN w:val="0"/>
        <w:adjustRightInd w:val="0"/>
        <w:rPr>
          <w:rFonts w:ascii="Times New Roman" w:hAnsi="Times New Roman"/>
        </w:rPr>
      </w:pPr>
    </w:p>
    <w:p w:rsidR="00F66C40" w:rsidRPr="00320293" w:rsidRDefault="00F66C40" w:rsidP="00F66C40">
      <w:pPr>
        <w:widowControl w:val="0"/>
        <w:autoSpaceDE w:val="0"/>
        <w:autoSpaceDN w:val="0"/>
        <w:adjustRightInd w:val="0"/>
        <w:rPr>
          <w:rFonts w:ascii="Times New Roman" w:hAnsi="Times New Roman" w:cs="Helvetica"/>
          <w:u w:val="single"/>
        </w:rPr>
      </w:pPr>
      <w:proofErr w:type="spellStart"/>
      <w:r w:rsidRPr="00320293">
        <w:rPr>
          <w:rFonts w:ascii="Times New Roman" w:hAnsi="Times New Roman"/>
          <w:u w:val="single"/>
        </w:rPr>
        <w:t>Rimsulfuron</w:t>
      </w:r>
      <w:proofErr w:type="spellEnd"/>
      <w:r w:rsidRPr="00320293">
        <w:rPr>
          <w:rFonts w:ascii="Times New Roman" w:hAnsi="Times New Roman"/>
          <w:u w:val="single"/>
        </w:rPr>
        <w:t>:</w:t>
      </w:r>
    </w:p>
    <w:p w:rsidR="00F66C40" w:rsidRPr="00832639" w:rsidRDefault="00F66C40" w:rsidP="00F66C40">
      <w:pPr>
        <w:widowControl w:val="0"/>
        <w:autoSpaceDE w:val="0"/>
        <w:autoSpaceDN w:val="0"/>
        <w:adjustRightInd w:val="0"/>
        <w:rPr>
          <w:rFonts w:ascii="Times New Roman" w:hAnsi="Times New Roman"/>
        </w:rPr>
      </w:pPr>
    </w:p>
    <w:p w:rsidR="00F66C40" w:rsidRPr="00320293" w:rsidRDefault="00F66C40" w:rsidP="00F66C40">
      <w:pPr>
        <w:widowControl w:val="0"/>
        <w:autoSpaceDE w:val="0"/>
        <w:autoSpaceDN w:val="0"/>
        <w:adjustRightInd w:val="0"/>
        <w:spacing w:after="240"/>
        <w:rPr>
          <w:rFonts w:ascii="Times New Roman" w:hAnsi="Times New Roman" w:cs="Helvetica"/>
          <w:i/>
        </w:rPr>
      </w:pPr>
      <w:proofErr w:type="spellStart"/>
      <w:r w:rsidRPr="00320293">
        <w:rPr>
          <w:rFonts w:ascii="Times New Roman" w:hAnsi="Times New Roman"/>
          <w:i/>
        </w:rPr>
        <w:t>Rimsulfuron</w:t>
      </w:r>
      <w:proofErr w:type="spellEnd"/>
      <w:r w:rsidRPr="00320293">
        <w:rPr>
          <w:rFonts w:ascii="Times New Roman" w:hAnsi="Times New Roman"/>
          <w:i/>
        </w:rPr>
        <w:t xml:space="preserve"> is a selective, </w:t>
      </w:r>
      <w:proofErr w:type="spellStart"/>
      <w:r w:rsidRPr="00320293">
        <w:rPr>
          <w:rFonts w:ascii="Times New Roman" w:hAnsi="Times New Roman"/>
          <w:i/>
        </w:rPr>
        <w:t>acetolactate</w:t>
      </w:r>
      <w:proofErr w:type="spellEnd"/>
      <w:r w:rsidRPr="00320293">
        <w:rPr>
          <w:rFonts w:ascii="Times New Roman" w:hAnsi="Times New Roman"/>
          <w:i/>
        </w:rPr>
        <w:t xml:space="preserve"> synthase- inhibiting active ingredient that targets, among other species, annual grasses such as </w:t>
      </w:r>
      <w:proofErr w:type="spellStart"/>
      <w:r w:rsidRPr="00320293">
        <w:rPr>
          <w:rFonts w:ascii="Times New Roman" w:hAnsi="Times New Roman"/>
          <w:i/>
        </w:rPr>
        <w:t>cheatgrass</w:t>
      </w:r>
      <w:proofErr w:type="spellEnd"/>
      <w:r w:rsidRPr="00320293">
        <w:rPr>
          <w:rFonts w:ascii="Times New Roman" w:hAnsi="Times New Roman"/>
          <w:i/>
        </w:rPr>
        <w:t xml:space="preserve"> (downy brome) and </w:t>
      </w:r>
      <w:proofErr w:type="spellStart"/>
      <w:r w:rsidRPr="00320293">
        <w:rPr>
          <w:rFonts w:ascii="Times New Roman" w:hAnsi="Times New Roman"/>
          <w:i/>
        </w:rPr>
        <w:t>medusahead</w:t>
      </w:r>
      <w:proofErr w:type="spellEnd"/>
      <w:r w:rsidRPr="00320293">
        <w:rPr>
          <w:rFonts w:ascii="Times New Roman" w:hAnsi="Times New Roman"/>
          <w:i/>
        </w:rPr>
        <w:t xml:space="preserve"> rye. </w:t>
      </w:r>
      <w:proofErr w:type="spellStart"/>
      <w:r w:rsidRPr="00320293">
        <w:rPr>
          <w:rFonts w:ascii="Times New Roman" w:hAnsi="Times New Roman"/>
          <w:i/>
        </w:rPr>
        <w:t>Rimsulfuron</w:t>
      </w:r>
      <w:proofErr w:type="spellEnd"/>
      <w:r w:rsidRPr="00320293">
        <w:rPr>
          <w:rFonts w:ascii="Times New Roman" w:hAnsi="Times New Roman"/>
          <w:i/>
        </w:rPr>
        <w:t xml:space="preserve"> has been observed to be more effective than </w:t>
      </w:r>
      <w:proofErr w:type="spellStart"/>
      <w:r w:rsidRPr="00320293">
        <w:rPr>
          <w:rFonts w:ascii="Times New Roman" w:hAnsi="Times New Roman"/>
          <w:i/>
        </w:rPr>
        <w:t>imazapic</w:t>
      </w:r>
      <w:proofErr w:type="spellEnd"/>
      <w:r w:rsidRPr="00320293">
        <w:rPr>
          <w:rFonts w:ascii="Times New Roman" w:hAnsi="Times New Roman"/>
          <w:i/>
        </w:rPr>
        <w:t xml:space="preserve"> in certain areas and under certain conditions.</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cs="Helvetica"/>
        </w:rPr>
        <w:t>We are very concerned that the claims of herbicides like this and plateau and oust being highly selective are wildly overblown.</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 xml:space="preserve">This </w:t>
      </w:r>
      <w:r w:rsidRPr="00832639">
        <w:rPr>
          <w:rFonts w:ascii="Times New Roman" w:hAnsi="Times New Roman"/>
        </w:rPr>
        <w:t>contradict</w:t>
      </w:r>
      <w:r>
        <w:rPr>
          <w:rFonts w:ascii="Times New Roman" w:hAnsi="Times New Roman"/>
        </w:rPr>
        <w:t>s</w:t>
      </w:r>
      <w:r w:rsidRPr="00832639">
        <w:rPr>
          <w:rFonts w:ascii="Times New Roman" w:hAnsi="Times New Roman"/>
        </w:rPr>
        <w:t xml:space="preserve"> the hype an</w:t>
      </w:r>
      <w:r>
        <w:rPr>
          <w:rFonts w:ascii="Times New Roman" w:hAnsi="Times New Roman"/>
        </w:rPr>
        <w:t>d</w:t>
      </w:r>
      <w:r w:rsidRPr="00832639">
        <w:rPr>
          <w:rFonts w:ascii="Times New Roman" w:hAnsi="Times New Roman"/>
        </w:rPr>
        <w:t> propaganda BL</w:t>
      </w:r>
      <w:r>
        <w:rPr>
          <w:rFonts w:ascii="Times New Roman" w:hAnsi="Times New Roman"/>
        </w:rPr>
        <w:t>M</w:t>
      </w:r>
      <w:r w:rsidRPr="00832639">
        <w:rPr>
          <w:rFonts w:ascii="Times New Roman" w:hAnsi="Times New Roman"/>
        </w:rPr>
        <w:t xml:space="preserve"> has previously fed the public in justifying </w:t>
      </w:r>
      <w:r>
        <w:rPr>
          <w:rFonts w:ascii="Times New Roman" w:hAnsi="Times New Roman"/>
        </w:rPr>
        <w:t>trying to use Plateau and other chemicals over vast areas, including with aerial herbicide assaults on public lands</w:t>
      </w:r>
      <w:r w:rsidRPr="00832639">
        <w:rPr>
          <w:rFonts w:ascii="Times New Roman" w:hAnsi="Times New Roman"/>
        </w:rPr>
        <w:t>.</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W</w:t>
      </w:r>
      <w:r w:rsidRPr="00832639">
        <w:rPr>
          <w:rFonts w:ascii="Times New Roman" w:hAnsi="Times New Roman"/>
        </w:rPr>
        <w:t>hat are the “other species”</w:t>
      </w:r>
      <w:r>
        <w:rPr>
          <w:rFonts w:ascii="Times New Roman" w:hAnsi="Times New Roman"/>
        </w:rPr>
        <w:t xml:space="preserve"> that will be injured/killed, vs. those that will not be impacted</w:t>
      </w:r>
      <w:r w:rsidRPr="00832639">
        <w:rPr>
          <w:rFonts w:ascii="Times New Roman" w:hAnsi="Times New Roman"/>
        </w:rPr>
        <w:t>? </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cs="Helvetica"/>
        </w:rPr>
        <w:t>I</w:t>
      </w:r>
      <w:r>
        <w:rPr>
          <w:rFonts w:ascii="Times New Roman" w:hAnsi="Times New Roman"/>
        </w:rPr>
        <w:t>n all of these claims</w:t>
      </w:r>
      <w:r w:rsidRPr="00832639">
        <w:rPr>
          <w:rFonts w:ascii="Times New Roman" w:hAnsi="Times New Roman"/>
        </w:rPr>
        <w:t xml:space="preserve"> - what NATIVE plants will b</w:t>
      </w:r>
      <w:r>
        <w:rPr>
          <w:rFonts w:ascii="Times New Roman" w:hAnsi="Times New Roman"/>
        </w:rPr>
        <w:t>e </w:t>
      </w:r>
      <w:r w:rsidRPr="00832639">
        <w:rPr>
          <w:rFonts w:ascii="Times New Roman" w:hAnsi="Times New Roman"/>
        </w:rPr>
        <w:t>killed and injured by those chemicals?</w:t>
      </w:r>
      <w:r>
        <w:rPr>
          <w:rFonts w:ascii="Times New Roman" w:hAnsi="Times New Roman"/>
        </w:rPr>
        <w:t xml:space="preserve"> How difficult will it be to recover natives? How will climate change play into this? How will </w:t>
      </w:r>
      <w:proofErr w:type="gramStart"/>
      <w:r>
        <w:rPr>
          <w:rFonts w:ascii="Times New Roman" w:hAnsi="Times New Roman"/>
        </w:rPr>
        <w:t>grazing</w:t>
      </w:r>
      <w:proofErr w:type="gramEnd"/>
      <w:r>
        <w:rPr>
          <w:rFonts w:ascii="Times New Roman" w:hAnsi="Times New Roman"/>
        </w:rPr>
        <w:t xml:space="preserve"> disturbance? How much of these chemicals will be applied to vegetation “treatments” that thin, alter of destroy native trees and/or shrubs? How is this use related to the BLM greater sage-grouse RMP amendments and claims made in the USFWS Non-warranted GRSG ESA listing decision?</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BLM claims:</w:t>
      </w:r>
    </w:p>
    <w:p w:rsidR="00F66C40" w:rsidRPr="00832639" w:rsidRDefault="00F66C40" w:rsidP="00F66C40">
      <w:pPr>
        <w:widowControl w:val="0"/>
        <w:autoSpaceDE w:val="0"/>
        <w:autoSpaceDN w:val="0"/>
        <w:adjustRightInd w:val="0"/>
        <w:spacing w:after="240"/>
        <w:rPr>
          <w:rFonts w:ascii="Times New Roman" w:hAnsi="Times New Roman" w:cs="Helvetica"/>
        </w:rPr>
      </w:pPr>
      <w:r w:rsidRPr="00320293">
        <w:rPr>
          <w:rFonts w:ascii="Times New Roman" w:hAnsi="Times New Roman"/>
          <w:i/>
        </w:rPr>
        <w:t>Under all alternatives, the goals of herbicide treatments would continue to be to reduce the risk of wildfire and to improve ecosystem health</w:t>
      </w:r>
      <w:r w:rsidRPr="00832639">
        <w:rPr>
          <w:rFonts w:ascii="Times New Roman" w:hAnsi="Times New Roman"/>
        </w:rPr>
        <w:t>.</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If BLM really wants to “r</w:t>
      </w:r>
      <w:r w:rsidRPr="00832639">
        <w:rPr>
          <w:rFonts w:ascii="Times New Roman" w:hAnsi="Times New Roman"/>
        </w:rPr>
        <w:t>educe risk of wildfire</w:t>
      </w:r>
      <w:r>
        <w:rPr>
          <w:rFonts w:ascii="Times New Roman" w:hAnsi="Times New Roman"/>
        </w:rPr>
        <w:t>”</w:t>
      </w:r>
      <w:r w:rsidRPr="00832639">
        <w:rPr>
          <w:rFonts w:ascii="Times New Roman" w:hAnsi="Times New Roman"/>
        </w:rPr>
        <w:t xml:space="preserve"> then </w:t>
      </w:r>
      <w:r>
        <w:rPr>
          <w:rFonts w:ascii="Times New Roman" w:hAnsi="Times New Roman"/>
        </w:rPr>
        <w:t xml:space="preserve">seriously controlling and/or </w:t>
      </w:r>
      <w:r w:rsidRPr="00832639">
        <w:rPr>
          <w:rFonts w:ascii="Times New Roman" w:hAnsi="Times New Roman"/>
        </w:rPr>
        <w:t>eliminating grazing disturbance that degrades and impairs the health o</w:t>
      </w:r>
      <w:r>
        <w:rPr>
          <w:rFonts w:ascii="Times New Roman" w:hAnsi="Times New Roman"/>
        </w:rPr>
        <w:t>f native vegetation communities</w:t>
      </w:r>
      <w:r w:rsidRPr="00832639">
        <w:rPr>
          <w:rFonts w:ascii="Times New Roman" w:hAnsi="Times New Roman"/>
        </w:rPr>
        <w:t xml:space="preserve"> and </w:t>
      </w:r>
      <w:r>
        <w:rPr>
          <w:rFonts w:ascii="Times New Roman" w:hAnsi="Times New Roman"/>
        </w:rPr>
        <w:t xml:space="preserve">livestock </w:t>
      </w:r>
      <w:r w:rsidRPr="00832639">
        <w:rPr>
          <w:rFonts w:ascii="Times New Roman" w:hAnsi="Times New Roman"/>
        </w:rPr>
        <w:t>trampling disturbance that shatters and destroy </w:t>
      </w:r>
      <w:proofErr w:type="spellStart"/>
      <w:r w:rsidRPr="00832639">
        <w:rPr>
          <w:rFonts w:ascii="Times New Roman" w:hAnsi="Times New Roman"/>
        </w:rPr>
        <w:t>microbiotic</w:t>
      </w:r>
      <w:proofErr w:type="spellEnd"/>
      <w:r w:rsidRPr="00832639">
        <w:rPr>
          <w:rFonts w:ascii="Times New Roman" w:hAnsi="Times New Roman"/>
        </w:rPr>
        <w:t xml:space="preserve"> crusts, which are a front-line defense against invasive species and flammable annual grasses, must be paramount</w:t>
      </w:r>
      <w:r>
        <w:rPr>
          <w:rFonts w:ascii="Times New Roman" w:hAnsi="Times New Roman"/>
        </w:rPr>
        <w:t xml:space="preserve"> in a weed treatment plan</w:t>
      </w:r>
      <w:r w:rsidRPr="00832639">
        <w:rPr>
          <w:rFonts w:ascii="Times New Roman" w:hAnsi="Times New Roman"/>
        </w:rPr>
        <w:t>. </w:t>
      </w:r>
    </w:p>
    <w:p w:rsidR="00F66C40" w:rsidRPr="00832639" w:rsidRDefault="00F66C40" w:rsidP="00F66C40">
      <w:pPr>
        <w:widowControl w:val="0"/>
        <w:autoSpaceDE w:val="0"/>
        <w:autoSpaceDN w:val="0"/>
        <w:adjustRightInd w:val="0"/>
        <w:rPr>
          <w:rFonts w:ascii="Times New Roman" w:hAnsi="Times New Roman" w:cs="Helvetica"/>
        </w:rPr>
      </w:pPr>
      <w:r w:rsidRPr="00832639">
        <w:rPr>
          <w:rFonts w:ascii="Times New Roman" w:hAnsi="Times New Roman" w:cs="Helvetica"/>
        </w:rPr>
        <w:t>BLM states:</w:t>
      </w:r>
    </w:p>
    <w:p w:rsidR="00F66C40" w:rsidRPr="00832639" w:rsidRDefault="00F66C40" w:rsidP="00F66C40">
      <w:pPr>
        <w:widowControl w:val="0"/>
        <w:autoSpaceDE w:val="0"/>
        <w:autoSpaceDN w:val="0"/>
        <w:adjustRightInd w:val="0"/>
        <w:rPr>
          <w:rFonts w:ascii="Times New Roman" w:hAnsi="Times New Roman" w:cs="Helvetica"/>
        </w:rPr>
      </w:pPr>
    </w:p>
    <w:p w:rsidR="00F66C40" w:rsidRPr="00320293" w:rsidRDefault="00F66C40" w:rsidP="00F66C40">
      <w:pPr>
        <w:widowControl w:val="0"/>
        <w:autoSpaceDE w:val="0"/>
        <w:autoSpaceDN w:val="0"/>
        <w:adjustRightInd w:val="0"/>
        <w:spacing w:after="240"/>
        <w:rPr>
          <w:rFonts w:ascii="Times New Roman" w:hAnsi="Times New Roman" w:cs="Helvetica"/>
          <w:i/>
        </w:rPr>
      </w:pPr>
      <w:r w:rsidRPr="00320293">
        <w:rPr>
          <w:rFonts w:ascii="Times New Roman" w:hAnsi="Times New Roman"/>
          <w:i/>
        </w:rPr>
        <w:t xml:space="preserve">This alternative would allow the BLM to expand its vegetation management program by permitting the use of </w:t>
      </w:r>
      <w:proofErr w:type="spellStart"/>
      <w:r w:rsidRPr="00320293">
        <w:rPr>
          <w:rFonts w:ascii="Times New Roman" w:hAnsi="Times New Roman"/>
          <w:i/>
        </w:rPr>
        <w:t>aminopyralid</w:t>
      </w:r>
      <w:proofErr w:type="spellEnd"/>
      <w:r w:rsidRPr="00320293">
        <w:rPr>
          <w:rFonts w:ascii="Times New Roman" w:hAnsi="Times New Roman"/>
          <w:i/>
        </w:rPr>
        <w:t xml:space="preserve">, </w:t>
      </w:r>
      <w:proofErr w:type="spellStart"/>
      <w:r w:rsidRPr="00320293">
        <w:rPr>
          <w:rFonts w:ascii="Times New Roman" w:hAnsi="Times New Roman"/>
          <w:i/>
        </w:rPr>
        <w:t>fluroxypyr</w:t>
      </w:r>
      <w:proofErr w:type="spellEnd"/>
      <w:r w:rsidRPr="00320293">
        <w:rPr>
          <w:rFonts w:ascii="Times New Roman" w:hAnsi="Times New Roman"/>
          <w:i/>
        </w:rPr>
        <w:t xml:space="preserve">, and </w:t>
      </w:r>
      <w:proofErr w:type="spellStart"/>
      <w:r w:rsidRPr="00320293">
        <w:rPr>
          <w:rFonts w:ascii="Times New Roman" w:hAnsi="Times New Roman"/>
          <w:i/>
        </w:rPr>
        <w:t>rimsulfuron</w:t>
      </w:r>
      <w:proofErr w:type="spellEnd"/>
      <w:r w:rsidRPr="00320293">
        <w:rPr>
          <w:rFonts w:ascii="Times New Roman" w:hAnsi="Times New Roman"/>
          <w:i/>
        </w:rPr>
        <w:t xml:space="preserve">, in addition to the 18 currently approved active ingredients. Therefore, a total of 21 active ingredients would be available for use. Herbicide treatments would continue to occur on up to 932,000 </w:t>
      </w:r>
      <w:r>
        <w:rPr>
          <w:rFonts w:ascii="Times New Roman" w:hAnsi="Times New Roman"/>
          <w:i/>
        </w:rPr>
        <w:t>l</w:t>
      </w:r>
      <w:r w:rsidRPr="00320293">
        <w:rPr>
          <w:rFonts w:ascii="Times New Roman" w:hAnsi="Times New Roman"/>
          <w:i/>
        </w:rPr>
        <w:t xml:space="preserve"> annually. It is estimated that </w:t>
      </w:r>
      <w:proofErr w:type="spellStart"/>
      <w:r w:rsidRPr="00320293">
        <w:rPr>
          <w:rFonts w:ascii="Times New Roman" w:hAnsi="Times New Roman"/>
          <w:i/>
        </w:rPr>
        <w:t>aminopyralid</w:t>
      </w:r>
      <w:proofErr w:type="spellEnd"/>
      <w:r w:rsidRPr="00320293">
        <w:rPr>
          <w:rFonts w:ascii="Times New Roman" w:hAnsi="Times New Roman"/>
          <w:i/>
        </w:rPr>
        <w:t xml:space="preserve"> would make up 10 percent, </w:t>
      </w:r>
      <w:proofErr w:type="spellStart"/>
      <w:r w:rsidRPr="00320293">
        <w:rPr>
          <w:rFonts w:ascii="Times New Roman" w:hAnsi="Times New Roman"/>
          <w:i/>
        </w:rPr>
        <w:t>fluroxypyr</w:t>
      </w:r>
      <w:proofErr w:type="spellEnd"/>
      <w:r w:rsidRPr="00320293">
        <w:rPr>
          <w:rFonts w:ascii="Times New Roman" w:hAnsi="Times New Roman"/>
          <w:i/>
        </w:rPr>
        <w:t xml:space="preserve"> would make up 1 percent, and </w:t>
      </w:r>
      <w:proofErr w:type="spellStart"/>
      <w:r w:rsidRPr="00320293">
        <w:rPr>
          <w:rFonts w:ascii="Times New Roman" w:hAnsi="Times New Roman"/>
          <w:i/>
        </w:rPr>
        <w:t>rimsulfuron</w:t>
      </w:r>
      <w:proofErr w:type="spellEnd"/>
      <w:r w:rsidRPr="00320293">
        <w:rPr>
          <w:rFonts w:ascii="Times New Roman" w:hAnsi="Times New Roman"/>
          <w:i/>
        </w:rPr>
        <w:t xml:space="preserve"> would make up 16 percent of the total herbicide use on BLM-administered lands. Use of other herbicides is expected to decrease, particularly glyphosate, </w:t>
      </w:r>
      <w:proofErr w:type="spellStart"/>
      <w:r w:rsidRPr="00320293">
        <w:rPr>
          <w:rFonts w:ascii="Times New Roman" w:hAnsi="Times New Roman"/>
          <w:i/>
        </w:rPr>
        <w:t>imazapic</w:t>
      </w:r>
      <w:proofErr w:type="spellEnd"/>
      <w:r w:rsidRPr="00320293">
        <w:rPr>
          <w:rFonts w:ascii="Times New Roman" w:hAnsi="Times New Roman"/>
          <w:i/>
        </w:rPr>
        <w:t xml:space="preserve">, and </w:t>
      </w:r>
      <w:proofErr w:type="spellStart"/>
      <w:r w:rsidRPr="00320293">
        <w:rPr>
          <w:rFonts w:ascii="Times New Roman" w:hAnsi="Times New Roman"/>
          <w:i/>
        </w:rPr>
        <w:t>picloram</w:t>
      </w:r>
      <w:proofErr w:type="spellEnd"/>
      <w:r w:rsidRPr="00320293">
        <w:rPr>
          <w:rFonts w:ascii="Times New Roman" w:hAnsi="Times New Roman"/>
          <w:i/>
        </w:rPr>
        <w:t>.</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How much use of all these chemicals currently authorized has been taking place? When? Where? How much has it cost? How has this prevented wildfires? We have observed that areas burn time after time after BLM conducts its exotic wheatgrass and herbicide rehab efforts. Please analyze the effectiveness in real world public lands situations of this program and existing chemicals prior to unleashing new ones. Plus, we are very concerned that BLM may combine some of the existing ones with the three new ones, creating even worse ecological problems.</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T</w:t>
      </w:r>
      <w:r w:rsidRPr="00832639">
        <w:rPr>
          <w:rFonts w:ascii="Times New Roman" w:hAnsi="Times New Roman"/>
        </w:rPr>
        <w:t xml:space="preserve">his </w:t>
      </w:r>
      <w:r>
        <w:rPr>
          <w:rFonts w:ascii="Times New Roman" w:hAnsi="Times New Roman"/>
        </w:rPr>
        <w:t xml:space="preserve">BLM discussion also </w:t>
      </w:r>
      <w:r w:rsidRPr="00832639">
        <w:rPr>
          <w:rFonts w:ascii="Times New Roman" w:hAnsi="Times New Roman"/>
        </w:rPr>
        <w:t>indicate</w:t>
      </w:r>
      <w:r>
        <w:rPr>
          <w:rFonts w:ascii="Times New Roman" w:hAnsi="Times New Roman"/>
        </w:rPr>
        <w:t>s</w:t>
      </w:r>
      <w:r w:rsidRPr="00832639">
        <w:rPr>
          <w:rFonts w:ascii="Times New Roman" w:hAnsi="Times New Roman"/>
        </w:rPr>
        <w:t xml:space="preserve"> that </w:t>
      </w:r>
      <w:proofErr w:type="spellStart"/>
      <w:r w:rsidRPr="00832639">
        <w:rPr>
          <w:rFonts w:ascii="Times New Roman" w:hAnsi="Times New Roman"/>
        </w:rPr>
        <w:t>glyphosphate</w:t>
      </w:r>
      <w:proofErr w:type="spellEnd"/>
      <w:r w:rsidRPr="00832639">
        <w:rPr>
          <w:rFonts w:ascii="Times New Roman" w:hAnsi="Times New Roman"/>
        </w:rPr>
        <w:t xml:space="preserve">, </w:t>
      </w:r>
      <w:proofErr w:type="spellStart"/>
      <w:r w:rsidRPr="00832639">
        <w:rPr>
          <w:rFonts w:ascii="Times New Roman" w:hAnsi="Times New Roman"/>
        </w:rPr>
        <w:t>imazapic</w:t>
      </w:r>
      <w:proofErr w:type="spellEnd"/>
      <w:r w:rsidRPr="00832639">
        <w:rPr>
          <w:rFonts w:ascii="Times New Roman" w:hAnsi="Times New Roman"/>
        </w:rPr>
        <w:t>, and </w:t>
      </w:r>
      <w:proofErr w:type="spellStart"/>
      <w:r w:rsidRPr="00832639">
        <w:rPr>
          <w:rFonts w:ascii="Times New Roman" w:hAnsi="Times New Roman"/>
        </w:rPr>
        <w:t>pic</w:t>
      </w:r>
      <w:r>
        <w:rPr>
          <w:rFonts w:ascii="Times New Roman" w:hAnsi="Times New Roman"/>
        </w:rPr>
        <w:t>lo</w:t>
      </w:r>
      <w:r w:rsidRPr="00832639">
        <w:rPr>
          <w:rFonts w:ascii="Times New Roman" w:hAnsi="Times New Roman"/>
        </w:rPr>
        <w:t>ram</w:t>
      </w:r>
      <w:proofErr w:type="spellEnd"/>
      <w:r w:rsidRPr="00832639">
        <w:rPr>
          <w:rFonts w:ascii="Times New Roman" w:hAnsi="Times New Roman"/>
        </w:rPr>
        <w:t xml:space="preserve"> are HARMFUL - </w:t>
      </w:r>
      <w:r>
        <w:rPr>
          <w:rFonts w:ascii="Times New Roman" w:hAnsi="Times New Roman"/>
        </w:rPr>
        <w:t xml:space="preserve">if we are to believe that the 2016 EIS </w:t>
      </w:r>
      <w:r w:rsidRPr="00832639">
        <w:rPr>
          <w:rFonts w:ascii="Times New Roman" w:hAnsi="Times New Roman"/>
        </w:rPr>
        <w:t>chemicals are somehow </w:t>
      </w:r>
      <w:r>
        <w:rPr>
          <w:rFonts w:ascii="Times New Roman" w:hAnsi="Times New Roman"/>
        </w:rPr>
        <w:t xml:space="preserve">magically </w:t>
      </w:r>
      <w:r w:rsidRPr="00832639">
        <w:rPr>
          <w:rFonts w:ascii="Times New Roman" w:hAnsi="Times New Roman"/>
        </w:rPr>
        <w:t>more “benign”.</w:t>
      </w:r>
      <w:r>
        <w:rPr>
          <w:rFonts w:ascii="Times New Roman" w:hAnsi="Times New Roman"/>
        </w:rPr>
        <w:t xml:space="preserve"> If BLM knew this back in 2012, why has it waited so long to come out with this rubberstamp FEIS, and WHY didn't BLM propose withdrawal/dramatic reductions in other chemicals?</w:t>
      </w:r>
    </w:p>
    <w:p w:rsidR="00F66C40" w:rsidRPr="00742027" w:rsidRDefault="00F66C40" w:rsidP="00F66C40">
      <w:pPr>
        <w:widowControl w:val="0"/>
        <w:autoSpaceDE w:val="0"/>
        <w:autoSpaceDN w:val="0"/>
        <w:adjustRightInd w:val="0"/>
        <w:spacing w:after="240"/>
        <w:rPr>
          <w:rFonts w:ascii="Times New Roman" w:hAnsi="Times New Roman"/>
        </w:rPr>
      </w:pPr>
      <w:r w:rsidRPr="00742027">
        <w:rPr>
          <w:rFonts w:ascii="Times New Roman" w:hAnsi="Times New Roman"/>
        </w:rPr>
        <w:t>T</w:t>
      </w:r>
      <w:r>
        <w:rPr>
          <w:rFonts w:ascii="Times New Roman" w:hAnsi="Times New Roman" w:cs="Helvetica"/>
        </w:rPr>
        <w:t>he acreage</w:t>
      </w:r>
      <w:r w:rsidRPr="00742027">
        <w:rPr>
          <w:rFonts w:ascii="Times New Roman" w:hAnsi="Times New Roman" w:cs="Helvetica"/>
        </w:rPr>
        <w:t xml:space="preserve"> these chemicals would be sprayed </w:t>
      </w:r>
      <w:r>
        <w:rPr>
          <w:rFonts w:ascii="Times New Roman" w:hAnsi="Times New Roman" w:cs="Helvetica"/>
        </w:rPr>
        <w:t xml:space="preserve">on also </w:t>
      </w:r>
      <w:r w:rsidRPr="00742027">
        <w:rPr>
          <w:rFonts w:ascii="Times New Roman" w:hAnsi="Times New Roman" w:cs="Helvetica"/>
        </w:rPr>
        <w:t>has changed: The project EIS using the herbicides was scoped at 6 million acres - now it is now expanded.</w:t>
      </w:r>
    </w:p>
    <w:p w:rsidR="00F66C40" w:rsidRPr="00DF241B" w:rsidRDefault="00F66C40" w:rsidP="00F66C40">
      <w:pPr>
        <w:widowControl w:val="0"/>
        <w:autoSpaceDE w:val="0"/>
        <w:autoSpaceDN w:val="0"/>
        <w:adjustRightInd w:val="0"/>
        <w:rPr>
          <w:rFonts w:ascii="Times New Roman" w:hAnsi="Times New Roman" w:cs="Helvetica"/>
        </w:rPr>
      </w:pPr>
      <w:r w:rsidRPr="00DF241B">
        <w:rPr>
          <w:rFonts w:ascii="Times New Roman" w:hAnsi="Times New Roman" w:cs="Helvetica"/>
        </w:rPr>
        <w:t>http://www.blm.gov/wo/st/en/info/newsroom/2012/december/NR_12_21_2012_A.html</w:t>
      </w:r>
    </w:p>
    <w:p w:rsidR="00F66C40"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cs="Helvetica"/>
        </w:rPr>
        <w:t xml:space="preserve">Compare this to the preceding 2016 info. </w:t>
      </w:r>
    </w:p>
    <w:p w:rsidR="00F66C40" w:rsidRPr="00DF241B" w:rsidRDefault="00F66C40" w:rsidP="00F66C40">
      <w:pPr>
        <w:widowControl w:val="0"/>
        <w:autoSpaceDE w:val="0"/>
        <w:autoSpaceDN w:val="0"/>
        <w:adjustRightInd w:val="0"/>
        <w:spacing w:after="240"/>
        <w:rPr>
          <w:rFonts w:ascii="Times New Roman" w:hAnsi="Times New Roman"/>
        </w:rPr>
      </w:pPr>
      <w:r>
        <w:rPr>
          <w:rFonts w:ascii="Times New Roman" w:hAnsi="Times New Roman" w:cs="Helvetica"/>
        </w:rPr>
        <w:t xml:space="preserve">WHY </w:t>
      </w:r>
      <w:r w:rsidRPr="00DF241B">
        <w:rPr>
          <w:rFonts w:ascii="Times New Roman" w:hAnsi="Times New Roman" w:cs="Helvetica"/>
        </w:rPr>
        <w:t xml:space="preserve">is </w:t>
      </w:r>
      <w:r>
        <w:rPr>
          <w:rFonts w:ascii="Times New Roman" w:hAnsi="Times New Roman" w:cs="Helvetica"/>
        </w:rPr>
        <w:t xml:space="preserve">there a need for all of this use of these chemicals as the only alternative weed treatment? </w:t>
      </w:r>
      <w:r w:rsidRPr="00DF241B">
        <w:rPr>
          <w:rFonts w:ascii="Times New Roman" w:hAnsi="Times New Roman" w:cs="Helvetica"/>
        </w:rPr>
        <w:t xml:space="preserve"> Does it have to do with </w:t>
      </w:r>
      <w:proofErr w:type="spellStart"/>
      <w:r w:rsidRPr="00DF241B">
        <w:rPr>
          <w:rFonts w:ascii="Times New Roman" w:hAnsi="Times New Roman" w:cs="Helvetica"/>
        </w:rPr>
        <w:t>unassessed</w:t>
      </w:r>
      <w:proofErr w:type="spellEnd"/>
      <w:r w:rsidRPr="00DF241B">
        <w:rPr>
          <w:rFonts w:ascii="Times New Roman" w:hAnsi="Times New Roman" w:cs="Helvetica"/>
        </w:rPr>
        <w:t xml:space="preserve"> direct indire</w:t>
      </w:r>
      <w:r>
        <w:rPr>
          <w:rFonts w:ascii="Times New Roman" w:hAnsi="Times New Roman" w:cs="Helvetica"/>
        </w:rPr>
        <w:t>ct and cumulative effects of In</w:t>
      </w:r>
      <w:r w:rsidRPr="00DF241B">
        <w:rPr>
          <w:rFonts w:ascii="Times New Roman" w:hAnsi="Times New Roman" w:cs="Helvetica"/>
        </w:rPr>
        <w:t xml:space="preserve">terior’s massive </w:t>
      </w:r>
      <w:r>
        <w:rPr>
          <w:rFonts w:ascii="Times New Roman" w:hAnsi="Times New Roman" w:cs="Helvetica"/>
        </w:rPr>
        <w:t xml:space="preserve">proposed and foreseeable treatment </w:t>
      </w:r>
      <w:r w:rsidRPr="00DF241B">
        <w:rPr>
          <w:rFonts w:ascii="Times New Roman" w:hAnsi="Times New Roman" w:cs="Helvetica"/>
        </w:rPr>
        <w:t>devastation, clear cutting, thin</w:t>
      </w:r>
      <w:r>
        <w:rPr>
          <w:rFonts w:ascii="Times New Roman" w:hAnsi="Times New Roman" w:cs="Helvetica"/>
        </w:rPr>
        <w:t>nin</w:t>
      </w:r>
      <w:r w:rsidRPr="00DF241B">
        <w:rPr>
          <w:rFonts w:ascii="Times New Roman" w:hAnsi="Times New Roman" w:cs="Helvetica"/>
        </w:rPr>
        <w:t xml:space="preserve">g, scorched earth herbicide zone </w:t>
      </w:r>
      <w:proofErr w:type="spellStart"/>
      <w:r w:rsidRPr="00DF241B">
        <w:rPr>
          <w:rFonts w:ascii="Times New Roman" w:hAnsi="Times New Roman" w:cs="Helvetica"/>
        </w:rPr>
        <w:t>fuelbreaks</w:t>
      </w:r>
      <w:proofErr w:type="spellEnd"/>
      <w:r w:rsidRPr="00DF241B">
        <w:rPr>
          <w:rFonts w:ascii="Times New Roman" w:hAnsi="Times New Roman" w:cs="Helvetica"/>
        </w:rPr>
        <w:t>, etc. - that are being used as a smokescreen to claim Interior is acting to “protect” sage-gro</w:t>
      </w:r>
      <w:r>
        <w:rPr>
          <w:rFonts w:ascii="Times New Roman" w:hAnsi="Times New Roman" w:cs="Helvetica"/>
        </w:rPr>
        <w:t>use, at the same time the BLM RM</w:t>
      </w:r>
      <w:r w:rsidRPr="00DF241B">
        <w:rPr>
          <w:rFonts w:ascii="Times New Roman" w:hAnsi="Times New Roman" w:cs="Helvetica"/>
        </w:rPr>
        <w:t>P amendments take minimal, if any, effective steps t</w:t>
      </w:r>
      <w:r>
        <w:rPr>
          <w:rFonts w:ascii="Times New Roman" w:hAnsi="Times New Roman" w:cs="Helvetica"/>
        </w:rPr>
        <w:t>o</w:t>
      </w:r>
      <w:r w:rsidRPr="00DF241B">
        <w:rPr>
          <w:rFonts w:ascii="Times New Roman" w:hAnsi="Times New Roman" w:cs="Helvetica"/>
        </w:rPr>
        <w:t xml:space="preserve"> deal with livestock grazing disturban</w:t>
      </w:r>
      <w:r>
        <w:rPr>
          <w:rFonts w:ascii="Times New Roman" w:hAnsi="Times New Roman" w:cs="Helvetica"/>
        </w:rPr>
        <w:t>ce as a significant causal factor</w:t>
      </w:r>
      <w:r w:rsidRPr="00DF241B">
        <w:rPr>
          <w:rFonts w:ascii="Times New Roman" w:hAnsi="Times New Roman" w:cs="Helvetica"/>
        </w:rPr>
        <w:t xml:space="preserve"> in weed infestation, spread and site dominance?</w:t>
      </w:r>
      <w:r>
        <w:rPr>
          <w:rFonts w:ascii="Times New Roman" w:hAnsi="Times New Roman" w:cs="Helvetica"/>
        </w:rPr>
        <w:t xml:space="preserve"> GRSG treatment smokescreen is discussed below.</w:t>
      </w:r>
    </w:p>
    <w:p w:rsidR="00F66C40" w:rsidRPr="00832639" w:rsidRDefault="00F66C40" w:rsidP="00F66C40">
      <w:pPr>
        <w:widowControl w:val="0"/>
        <w:autoSpaceDE w:val="0"/>
        <w:autoSpaceDN w:val="0"/>
        <w:adjustRightInd w:val="0"/>
        <w:rPr>
          <w:rFonts w:ascii="Times New Roman" w:hAnsi="Times New Roman" w:cs="Helvetica"/>
        </w:rPr>
      </w:pPr>
      <w:r w:rsidRPr="00832639">
        <w:rPr>
          <w:rFonts w:ascii="Times New Roman" w:hAnsi="Times New Roman" w:cs="Helvetica"/>
        </w:rPr>
        <w:t>BLM’s Alt C included:</w:t>
      </w:r>
    </w:p>
    <w:p w:rsidR="00F66C40" w:rsidRPr="00832639" w:rsidRDefault="00F66C40" w:rsidP="00F66C40">
      <w:pPr>
        <w:widowControl w:val="0"/>
        <w:autoSpaceDE w:val="0"/>
        <w:autoSpaceDN w:val="0"/>
        <w:adjustRightInd w:val="0"/>
        <w:rPr>
          <w:rFonts w:ascii="Times New Roman" w:hAnsi="Times New Roman" w:cs="Helvetica"/>
        </w:rPr>
      </w:pP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 xml:space="preserve">Alternative C would allow the BLM to expand its vegetation management programs to include the use of </w:t>
      </w:r>
      <w:proofErr w:type="spellStart"/>
      <w:r w:rsidRPr="00832639">
        <w:rPr>
          <w:rFonts w:ascii="Times New Roman" w:hAnsi="Times New Roman"/>
        </w:rPr>
        <w:t>aminopyralid</w:t>
      </w:r>
      <w:proofErr w:type="spellEnd"/>
      <w:r w:rsidRPr="00832639">
        <w:rPr>
          <w:rFonts w:ascii="Times New Roman" w:hAnsi="Times New Roman"/>
        </w:rPr>
        <w:t xml:space="preserve">, </w:t>
      </w:r>
      <w:proofErr w:type="spellStart"/>
      <w:r w:rsidRPr="00832639">
        <w:rPr>
          <w:rFonts w:ascii="Times New Roman" w:hAnsi="Times New Roman"/>
        </w:rPr>
        <w:t>fluroxypyr</w:t>
      </w:r>
      <w:proofErr w:type="spellEnd"/>
      <w:r w:rsidRPr="00832639">
        <w:rPr>
          <w:rFonts w:ascii="Times New Roman" w:hAnsi="Times New Roman"/>
        </w:rPr>
        <w:t xml:space="preserve">, and </w:t>
      </w:r>
      <w:proofErr w:type="spellStart"/>
      <w:r w:rsidRPr="00832639">
        <w:rPr>
          <w:rFonts w:ascii="Times New Roman" w:hAnsi="Times New Roman"/>
        </w:rPr>
        <w:t>rimsulfuron</w:t>
      </w:r>
      <w:proofErr w:type="spellEnd"/>
      <w:r w:rsidRPr="00832639">
        <w:rPr>
          <w:rFonts w:ascii="Times New Roman" w:hAnsi="Times New Roman"/>
        </w:rPr>
        <w:t>; however, the three new herbicides could only be applied using ground-based methods. Aerial application (by helicopter or fixed-wing aircraft) would not be allowed.</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So not only is the land area</w:t>
      </w:r>
      <w:r w:rsidRPr="00832639">
        <w:rPr>
          <w:rFonts w:ascii="Times New Roman" w:hAnsi="Times New Roman"/>
        </w:rPr>
        <w:t> of</w:t>
      </w:r>
      <w:r>
        <w:rPr>
          <w:rFonts w:ascii="Times New Roman" w:hAnsi="Times New Roman"/>
        </w:rPr>
        <w:t xml:space="preserve"> toxic substance application immense</w:t>
      </w:r>
      <w:r w:rsidRPr="00832639">
        <w:rPr>
          <w:rFonts w:ascii="Times New Roman" w:hAnsi="Times New Roman"/>
        </w:rPr>
        <w:t>, BLM clearly plans a m</w:t>
      </w:r>
      <w:r>
        <w:rPr>
          <w:rFonts w:ascii="Times New Roman" w:hAnsi="Times New Roman"/>
        </w:rPr>
        <w:t>assive aerial chemical</w:t>
      </w:r>
      <w:r w:rsidRPr="00832639">
        <w:rPr>
          <w:rFonts w:ascii="Times New Roman" w:hAnsi="Times New Roman"/>
        </w:rPr>
        <w:t xml:space="preserve"> barrage as it rips and tears lands to pieces with 7 million more acres of “treatments” in the Great Basin, combined with 10,000 </w:t>
      </w:r>
      <w:r>
        <w:rPr>
          <w:rFonts w:ascii="Times New Roman" w:hAnsi="Times New Roman"/>
        </w:rPr>
        <w:t>linear miles of scorched earth “</w:t>
      </w:r>
      <w:r w:rsidRPr="00832639">
        <w:rPr>
          <w:rFonts w:ascii="Times New Roman" w:hAnsi="Times New Roman"/>
        </w:rPr>
        <w:t xml:space="preserve">fuel breaks”. </w:t>
      </w:r>
      <w:r>
        <w:rPr>
          <w:rFonts w:ascii="Times New Roman" w:hAnsi="Times New Roman"/>
        </w:rPr>
        <w:t>This is a</w:t>
      </w:r>
      <w:r w:rsidRPr="00832639">
        <w:rPr>
          <w:rFonts w:ascii="Times New Roman" w:hAnsi="Times New Roman"/>
        </w:rPr>
        <w:t xml:space="preserve">ll </w:t>
      </w:r>
      <w:r>
        <w:rPr>
          <w:rFonts w:ascii="Times New Roman" w:hAnsi="Times New Roman"/>
        </w:rPr>
        <w:t xml:space="preserve">being claimed to be </w:t>
      </w:r>
      <w:r w:rsidRPr="00832639">
        <w:rPr>
          <w:rFonts w:ascii="Times New Roman" w:hAnsi="Times New Roman"/>
        </w:rPr>
        <w:t>in the name of “saving” sage</w:t>
      </w:r>
      <w:r>
        <w:rPr>
          <w:rFonts w:ascii="Times New Roman" w:hAnsi="Times New Roman"/>
        </w:rPr>
        <w:t>-grouse and creating more habit</w:t>
      </w:r>
      <w:r w:rsidRPr="00832639">
        <w:rPr>
          <w:rFonts w:ascii="Times New Roman" w:hAnsi="Times New Roman"/>
        </w:rPr>
        <w:t>at - when in reality the sagebrush</w:t>
      </w:r>
      <w:r>
        <w:rPr>
          <w:rFonts w:ascii="Times New Roman" w:hAnsi="Times New Roman"/>
        </w:rPr>
        <w:t xml:space="preserve"> </w:t>
      </w:r>
      <w:r w:rsidRPr="00832639">
        <w:rPr>
          <w:rFonts w:ascii="Times New Roman" w:hAnsi="Times New Roman"/>
        </w:rPr>
        <w:t>habitats will s</w:t>
      </w:r>
      <w:r>
        <w:rPr>
          <w:rFonts w:ascii="Times New Roman" w:hAnsi="Times New Roman"/>
        </w:rPr>
        <w:t>uffer enormously from little-co</w:t>
      </w:r>
      <w:r w:rsidRPr="00832639">
        <w:rPr>
          <w:rFonts w:ascii="Times New Roman" w:hAnsi="Times New Roman"/>
        </w:rPr>
        <w:t>nt</w:t>
      </w:r>
      <w:r>
        <w:rPr>
          <w:rFonts w:ascii="Times New Roman" w:hAnsi="Times New Roman"/>
        </w:rPr>
        <w:t>r</w:t>
      </w:r>
      <w:r w:rsidRPr="00832639">
        <w:rPr>
          <w:rFonts w:ascii="Times New Roman" w:hAnsi="Times New Roman"/>
        </w:rPr>
        <w:t>ol</w:t>
      </w:r>
      <w:r>
        <w:rPr>
          <w:rFonts w:ascii="Times New Roman" w:hAnsi="Times New Roman"/>
        </w:rPr>
        <w:t>l</w:t>
      </w:r>
      <w:r w:rsidRPr="00832639">
        <w:rPr>
          <w:rFonts w:ascii="Times New Roman" w:hAnsi="Times New Roman"/>
        </w:rPr>
        <w:t>ed grazing whose impacts are papered over, from new and expanded treatment distur</w:t>
      </w:r>
      <w:r>
        <w:rPr>
          <w:rFonts w:ascii="Times New Roman" w:hAnsi="Times New Roman"/>
        </w:rPr>
        <w:t>bance and fragmentation, and continuing energy,</w:t>
      </w:r>
      <w:r w:rsidRPr="00832639">
        <w:rPr>
          <w:rFonts w:ascii="Times New Roman" w:hAnsi="Times New Roman"/>
        </w:rPr>
        <w:t xml:space="preserve"> min</w:t>
      </w:r>
      <w:r>
        <w:rPr>
          <w:rFonts w:ascii="Times New Roman" w:hAnsi="Times New Roman"/>
        </w:rPr>
        <w:t>ing, livestock infrastructure,</w:t>
      </w:r>
      <w:r w:rsidRPr="00832639">
        <w:rPr>
          <w:rFonts w:ascii="Times New Roman" w:hAnsi="Times New Roman"/>
        </w:rPr>
        <w:t xml:space="preserve"> supplement feeding </w:t>
      </w:r>
      <w:r>
        <w:rPr>
          <w:rFonts w:ascii="Times New Roman" w:hAnsi="Times New Roman"/>
        </w:rPr>
        <w:t>on increasingly impaired and grazing-</w:t>
      </w:r>
      <w:proofErr w:type="spellStart"/>
      <w:r>
        <w:rPr>
          <w:rFonts w:ascii="Times New Roman" w:hAnsi="Times New Roman"/>
        </w:rPr>
        <w:t>desertified</w:t>
      </w:r>
      <w:proofErr w:type="spellEnd"/>
      <w:r>
        <w:rPr>
          <w:rFonts w:ascii="Times New Roman" w:hAnsi="Times New Roman"/>
        </w:rPr>
        <w:t xml:space="preserve"> landscapes, </w:t>
      </w:r>
      <w:r w:rsidRPr="00832639">
        <w:rPr>
          <w:rFonts w:ascii="Times New Roman" w:hAnsi="Times New Roman"/>
        </w:rPr>
        <w:t>and other intensive disturbance and deve</w:t>
      </w:r>
      <w:r>
        <w:rPr>
          <w:rFonts w:ascii="Times New Roman" w:hAnsi="Times New Roman"/>
        </w:rPr>
        <w:t>lopment impacts</w:t>
      </w:r>
      <w:r w:rsidRPr="00832639">
        <w:rPr>
          <w:rFonts w:ascii="Times New Roman" w:hAnsi="Times New Roman"/>
        </w:rPr>
        <w:t>.</w:t>
      </w:r>
      <w:r>
        <w:rPr>
          <w:rFonts w:ascii="Times New Roman" w:hAnsi="Times New Roman"/>
        </w:rPr>
        <w:t xml:space="preserve"> These projects are identical to what BLM used to openly admit were livestock forage projects. See FWS info below.</w:t>
      </w:r>
    </w:p>
    <w:p w:rsidR="00F66C40" w:rsidRPr="00832639" w:rsidRDefault="00F66C40" w:rsidP="00F66C40">
      <w:pPr>
        <w:widowControl w:val="0"/>
        <w:autoSpaceDE w:val="0"/>
        <w:autoSpaceDN w:val="0"/>
        <w:adjustRightInd w:val="0"/>
        <w:rPr>
          <w:rFonts w:ascii="Times New Roman" w:hAnsi="Times New Roman" w:cs="Helvetica"/>
        </w:rPr>
      </w:pPr>
      <w:r w:rsidRPr="00832639">
        <w:rPr>
          <w:rFonts w:ascii="Times New Roman" w:hAnsi="Times New Roman" w:cs="Helvetica"/>
        </w:rPr>
        <w:t>Also regarding Alt C:</w:t>
      </w:r>
    </w:p>
    <w:p w:rsidR="00F66C40" w:rsidRPr="00832639" w:rsidRDefault="00F66C40" w:rsidP="00F66C40">
      <w:pPr>
        <w:widowControl w:val="0"/>
        <w:autoSpaceDE w:val="0"/>
        <w:autoSpaceDN w:val="0"/>
        <w:adjustRightInd w:val="0"/>
        <w:rPr>
          <w:rFonts w:ascii="Times New Roman" w:hAnsi="Times New Roman" w:cs="Helvetica"/>
        </w:rPr>
      </w:pP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 xml:space="preserve">It is estimated that under Alternative C </w:t>
      </w:r>
      <w:proofErr w:type="spellStart"/>
      <w:r w:rsidRPr="00832639">
        <w:rPr>
          <w:rFonts w:ascii="Times New Roman" w:hAnsi="Times New Roman"/>
        </w:rPr>
        <w:t>aminopyralid</w:t>
      </w:r>
      <w:proofErr w:type="spellEnd"/>
      <w:r w:rsidRPr="00832639">
        <w:rPr>
          <w:rFonts w:ascii="Times New Roman" w:hAnsi="Times New Roman"/>
        </w:rPr>
        <w:t xml:space="preserve"> would make up 6 percent, </w:t>
      </w:r>
      <w:proofErr w:type="spellStart"/>
      <w:r w:rsidRPr="00832639">
        <w:rPr>
          <w:rFonts w:ascii="Times New Roman" w:hAnsi="Times New Roman"/>
        </w:rPr>
        <w:t>fluroxypyr</w:t>
      </w:r>
      <w:proofErr w:type="spellEnd"/>
      <w:r w:rsidRPr="00832639">
        <w:rPr>
          <w:rFonts w:ascii="Times New Roman" w:hAnsi="Times New Roman"/>
        </w:rPr>
        <w:t xml:space="preserve"> would make up less than 1 percent, and </w:t>
      </w:r>
      <w:proofErr w:type="spellStart"/>
      <w:r w:rsidRPr="00832639">
        <w:rPr>
          <w:rFonts w:ascii="Times New Roman" w:hAnsi="Times New Roman"/>
        </w:rPr>
        <w:t>rimsulfuron</w:t>
      </w:r>
      <w:proofErr w:type="spellEnd"/>
      <w:r w:rsidRPr="00832639">
        <w:rPr>
          <w:rFonts w:ascii="Times New Roman" w:hAnsi="Times New Roman"/>
        </w:rPr>
        <w:t xml:space="preserve"> would make up 3 percent of the total projected herbicide use on BLM-administered lands. Use of other herbicides would decrease—particularly glyphosate and </w:t>
      </w:r>
      <w:proofErr w:type="spellStart"/>
      <w:r w:rsidRPr="00832639">
        <w:rPr>
          <w:rFonts w:ascii="Times New Roman" w:hAnsi="Times New Roman"/>
        </w:rPr>
        <w:t>imazapic</w:t>
      </w:r>
      <w:proofErr w:type="spellEnd"/>
      <w:r w:rsidRPr="00832639">
        <w:rPr>
          <w:rFonts w:ascii="Times New Roman" w:hAnsi="Times New Roman"/>
        </w:rPr>
        <w:t>—although not as much as under Alternative B.</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Alt D:</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cs="Times"/>
        </w:rPr>
        <w:t xml:space="preserve">Alternative D – No Use of New </w:t>
      </w:r>
      <w:proofErr w:type="spellStart"/>
      <w:r w:rsidRPr="00832639">
        <w:rPr>
          <w:rFonts w:ascii="Times New Roman" w:hAnsi="Times New Roman" w:cs="Times"/>
        </w:rPr>
        <w:t>Acetolactate</w:t>
      </w:r>
      <w:proofErr w:type="spellEnd"/>
      <w:r w:rsidRPr="00832639">
        <w:rPr>
          <w:rFonts w:ascii="Times New Roman" w:hAnsi="Times New Roman" w:cs="Times"/>
        </w:rPr>
        <w:t xml:space="preserve"> Synthase-Inhibiting Active Ingredients (No </w:t>
      </w:r>
      <w:proofErr w:type="spellStart"/>
      <w:r w:rsidRPr="00832639">
        <w:rPr>
          <w:rFonts w:ascii="Times New Roman" w:hAnsi="Times New Roman" w:cs="Times"/>
        </w:rPr>
        <w:t>Rimsulfuron</w:t>
      </w:r>
      <w:proofErr w:type="spellEnd"/>
      <w:r w:rsidRPr="00832639">
        <w:rPr>
          <w:rFonts w:ascii="Times New Roman" w:hAnsi="Times New Roman" w:cs="Times"/>
        </w:rPr>
        <w:t>)</w:t>
      </w:r>
    </w:p>
    <w:p w:rsidR="00F66C40" w:rsidRPr="00EC3CF9" w:rsidRDefault="00F66C40" w:rsidP="00F66C40">
      <w:pPr>
        <w:widowControl w:val="0"/>
        <w:autoSpaceDE w:val="0"/>
        <w:autoSpaceDN w:val="0"/>
        <w:adjustRightInd w:val="0"/>
        <w:spacing w:after="240"/>
        <w:rPr>
          <w:rFonts w:ascii="Times New Roman" w:hAnsi="Times New Roman" w:cs="Helvetica"/>
          <w:i/>
        </w:rPr>
      </w:pPr>
      <w:r w:rsidRPr="00EC3CF9">
        <w:rPr>
          <w:rFonts w:ascii="Times New Roman" w:hAnsi="Times New Roman"/>
          <w:i/>
        </w:rPr>
        <w:t xml:space="preserve">This alternative would allow the BLM to expand its vegetation management program to include only the two new herbicide active ingredients that do not belong to the sulfonylurea, or the </w:t>
      </w:r>
      <w:proofErr w:type="spellStart"/>
      <w:r w:rsidRPr="00EC3CF9">
        <w:rPr>
          <w:rFonts w:ascii="Times New Roman" w:hAnsi="Times New Roman"/>
          <w:i/>
        </w:rPr>
        <w:t>acetolactate</w:t>
      </w:r>
      <w:proofErr w:type="spellEnd"/>
      <w:r w:rsidRPr="00EC3CF9">
        <w:rPr>
          <w:rFonts w:ascii="Times New Roman" w:hAnsi="Times New Roman"/>
          <w:i/>
        </w:rPr>
        <w:t xml:space="preserve"> synthase- inhibiting, group of herbicide active ingredients. </w:t>
      </w:r>
      <w:proofErr w:type="spellStart"/>
      <w:r w:rsidRPr="00EC3CF9">
        <w:rPr>
          <w:rFonts w:ascii="Times New Roman" w:hAnsi="Times New Roman"/>
          <w:i/>
        </w:rPr>
        <w:t>Aminopyralid</w:t>
      </w:r>
      <w:proofErr w:type="spellEnd"/>
      <w:r w:rsidRPr="00EC3CF9">
        <w:rPr>
          <w:rFonts w:ascii="Times New Roman" w:hAnsi="Times New Roman"/>
          <w:i/>
        </w:rPr>
        <w:t xml:space="preserve"> and </w:t>
      </w:r>
      <w:proofErr w:type="spellStart"/>
      <w:r w:rsidRPr="00EC3CF9">
        <w:rPr>
          <w:rFonts w:ascii="Times New Roman" w:hAnsi="Times New Roman"/>
          <w:i/>
        </w:rPr>
        <w:t>fluroxypyr</w:t>
      </w:r>
      <w:proofErr w:type="spellEnd"/>
      <w:r w:rsidRPr="00EC3CF9">
        <w:rPr>
          <w:rFonts w:ascii="Times New Roman" w:hAnsi="Times New Roman"/>
          <w:i/>
        </w:rPr>
        <w:t xml:space="preserve"> would be approved for use, but </w:t>
      </w:r>
      <w:proofErr w:type="spellStart"/>
      <w:r w:rsidRPr="00EC3CF9">
        <w:rPr>
          <w:rFonts w:ascii="Times New Roman" w:hAnsi="Times New Roman"/>
          <w:i/>
        </w:rPr>
        <w:t>rimsulfuron</w:t>
      </w:r>
      <w:proofErr w:type="spellEnd"/>
      <w:r w:rsidRPr="00EC3CF9">
        <w:rPr>
          <w:rFonts w:ascii="Times New Roman" w:hAnsi="Times New Roman"/>
          <w:i/>
        </w:rPr>
        <w:t xml:space="preserve"> would not. With the addition of two new active ingredients, a total of 20 active ingredients would be available for use. Herbicide treatments would continue to occur on up to 932,000 acres annually. It is estimated that under Alternative C, </w:t>
      </w:r>
      <w:proofErr w:type="spellStart"/>
      <w:r w:rsidRPr="00EC3CF9">
        <w:rPr>
          <w:rFonts w:ascii="Times New Roman" w:hAnsi="Times New Roman"/>
          <w:i/>
        </w:rPr>
        <w:t>aminopyralid</w:t>
      </w:r>
      <w:proofErr w:type="spellEnd"/>
      <w:r w:rsidRPr="00EC3CF9">
        <w:rPr>
          <w:rFonts w:ascii="Times New Roman" w:hAnsi="Times New Roman"/>
          <w:i/>
        </w:rPr>
        <w:t xml:space="preserve"> would make up 10 percent of the total projected herbicide use on BLM-administered lands, and </w:t>
      </w:r>
      <w:proofErr w:type="spellStart"/>
      <w:r w:rsidRPr="00EC3CF9">
        <w:rPr>
          <w:rFonts w:ascii="Times New Roman" w:hAnsi="Times New Roman"/>
          <w:i/>
        </w:rPr>
        <w:t>fluroxypyr</w:t>
      </w:r>
      <w:proofErr w:type="spellEnd"/>
      <w:r w:rsidRPr="00EC3CF9">
        <w:rPr>
          <w:rFonts w:ascii="Times New Roman" w:hAnsi="Times New Roman"/>
          <w:i/>
        </w:rPr>
        <w:t xml:space="preserve"> would make up 1 percent of the total herbicide use.</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 xml:space="preserve">It is hard to understand why BLM would adopt a preferred alternative that used a chemical with the acknowledged adverse impacts of </w:t>
      </w:r>
      <w:proofErr w:type="spellStart"/>
      <w:r>
        <w:rPr>
          <w:rFonts w:ascii="Times New Roman" w:hAnsi="Times New Roman"/>
        </w:rPr>
        <w:t>rimsulfuron</w:t>
      </w:r>
      <w:proofErr w:type="spellEnd"/>
      <w:r>
        <w:rPr>
          <w:rFonts w:ascii="Times New Roman" w:hAnsi="Times New Roman"/>
        </w:rPr>
        <w:t>. There is greatly inadequate scientific analysis, mitigation and monitoring under BLM’s Spray and Walk Away program – making the use of this chemical even more unacceptable to the public, controversial, and dangerous.</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We are dismayed at BLM efforts to minimize the</w:t>
      </w:r>
      <w:r w:rsidRPr="00832639">
        <w:rPr>
          <w:rFonts w:ascii="Times New Roman" w:hAnsi="Times New Roman"/>
        </w:rPr>
        <w:t> significance </w:t>
      </w:r>
      <w:r>
        <w:rPr>
          <w:rFonts w:ascii="Times New Roman" w:hAnsi="Times New Roman"/>
        </w:rPr>
        <w:t xml:space="preserve">and array of effects </w:t>
      </w:r>
      <w:r w:rsidRPr="00832639">
        <w:rPr>
          <w:rFonts w:ascii="Times New Roman" w:hAnsi="Times New Roman"/>
        </w:rPr>
        <w:t>of the use of these chemicals</w:t>
      </w:r>
      <w:r>
        <w:rPr>
          <w:rFonts w:ascii="Times New Roman" w:hAnsi="Times New Roman"/>
        </w:rPr>
        <w:t xml:space="preserve"> in its FEIS discussions. For example</w:t>
      </w:r>
      <w:r w:rsidRPr="00832639">
        <w:rPr>
          <w:rFonts w:ascii="Times New Roman" w:hAnsi="Times New Roman"/>
        </w:rPr>
        <w:t>:</w:t>
      </w:r>
    </w:p>
    <w:p w:rsidR="00F66C40" w:rsidRPr="00EC3CF9" w:rsidRDefault="00F66C40" w:rsidP="00F66C40">
      <w:pPr>
        <w:widowControl w:val="0"/>
        <w:autoSpaceDE w:val="0"/>
        <w:autoSpaceDN w:val="0"/>
        <w:adjustRightInd w:val="0"/>
        <w:spacing w:after="240"/>
        <w:rPr>
          <w:rFonts w:ascii="Times New Roman" w:hAnsi="Times New Roman" w:cs="Helvetica"/>
          <w:i/>
        </w:rPr>
      </w:pPr>
      <w:r w:rsidRPr="00EC3CF9">
        <w:rPr>
          <w:rFonts w:ascii="Times New Roman" w:hAnsi="Times New Roman"/>
          <w:i/>
        </w:rPr>
        <w:t>In general, potential direct and indirect adverse impacts and benefits would be similar under all of the alternatives. Treatment goals would be the same, and herbicides would be used on roughly the same land area, under all of the alternatives. The small differences among the alternatives would pertain to the relative use of the various active ingredients and the efficacy of treatments based on which active ingredients would be available for use.</w:t>
      </w:r>
    </w:p>
    <w:p w:rsidR="00F66C40"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cs="Helvetica"/>
        </w:rPr>
        <w:t>BLM above makes its own best arguments for why a greatly expanded range of alternatives must be considered in a SEIS --- because the agency claims its limited and rigged set of alternatives only have small differences between them.</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cs="Helvetica"/>
        </w:rPr>
        <w:t>What happens when the weeds develop resistance to the herbicides BLM is applying? What plants may have developed resistance? What will BLM do then, in its Spray and Walk Away approach?</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The fact is that these new chemicals plus others in t</w:t>
      </w:r>
      <w:r>
        <w:rPr>
          <w:rFonts w:ascii="Times New Roman" w:hAnsi="Times New Roman"/>
        </w:rPr>
        <w:t xml:space="preserve">he existing witches brew already being imposed on public lands to an unknown and </w:t>
      </w:r>
      <w:proofErr w:type="spellStart"/>
      <w:r>
        <w:rPr>
          <w:rFonts w:ascii="Times New Roman" w:hAnsi="Times New Roman"/>
        </w:rPr>
        <w:t>unassessed</w:t>
      </w:r>
      <w:proofErr w:type="spellEnd"/>
      <w:r>
        <w:rPr>
          <w:rFonts w:ascii="Times New Roman" w:hAnsi="Times New Roman"/>
        </w:rPr>
        <w:t xml:space="preserve"> degree</w:t>
      </w:r>
      <w:r w:rsidRPr="00832639">
        <w:rPr>
          <w:rFonts w:ascii="Times New Roman" w:hAnsi="Times New Roman"/>
        </w:rPr>
        <w:t>, would be used to a very large extent in the Great Basin/sagebrush biome</w:t>
      </w:r>
      <w:r>
        <w:rPr>
          <w:rFonts w:ascii="Times New Roman" w:hAnsi="Times New Roman"/>
        </w:rPr>
        <w:t xml:space="preserve"> and very sensitive and </w:t>
      </w:r>
      <w:proofErr w:type="spellStart"/>
      <w:r>
        <w:rPr>
          <w:rFonts w:ascii="Times New Roman" w:hAnsi="Times New Roman"/>
        </w:rPr>
        <w:t>unresilient</w:t>
      </w:r>
      <w:proofErr w:type="spellEnd"/>
      <w:r>
        <w:rPr>
          <w:rFonts w:ascii="Times New Roman" w:hAnsi="Times New Roman"/>
        </w:rPr>
        <w:t xml:space="preserve"> arid landscapes. The FEIS conceals the magnitude of herbicide use with these new chemicals and all the existing poisons and their residual products, breakdown products, carriers, adjuvants, etc. already authorized, that would take place in specific land areas. Further, there is no</w:t>
      </w:r>
      <w:r w:rsidRPr="00832639">
        <w:rPr>
          <w:rFonts w:ascii="Times New Roman" w:hAnsi="Times New Roman"/>
        </w:rPr>
        <w:t xml:space="preserve"> alternative assessed that prohibit</w:t>
      </w:r>
      <w:r>
        <w:rPr>
          <w:rFonts w:ascii="Times New Roman" w:hAnsi="Times New Roman"/>
        </w:rPr>
        <w:t xml:space="preserve">s aerial herbicide application and more sharply curtails chemical use - </w:t>
      </w:r>
      <w:r w:rsidRPr="00832639">
        <w:rPr>
          <w:rFonts w:ascii="Times New Roman" w:hAnsi="Times New Roman"/>
        </w:rPr>
        <w:t>as does the Oreg</w:t>
      </w:r>
      <w:r>
        <w:rPr>
          <w:rFonts w:ascii="Times New Roman" w:hAnsi="Times New Roman"/>
        </w:rPr>
        <w:t>on herbicide programmatic EIS</w:t>
      </w:r>
      <w:r w:rsidRPr="00832639">
        <w:rPr>
          <w:rFonts w:ascii="Times New Roman" w:hAnsi="Times New Roman"/>
        </w:rPr>
        <w:t xml:space="preserve"> for the Westside. In contrast, the Eastside is treated like a sacrifice zone. </w:t>
      </w:r>
    </w:p>
    <w:p w:rsidR="00F66C40" w:rsidRPr="00832639" w:rsidRDefault="00F66C40" w:rsidP="00F66C40">
      <w:pPr>
        <w:widowControl w:val="0"/>
        <w:autoSpaceDE w:val="0"/>
        <w:autoSpaceDN w:val="0"/>
        <w:adjustRightInd w:val="0"/>
        <w:rPr>
          <w:rFonts w:ascii="Times New Roman" w:hAnsi="Times New Roman" w:cs="Helvetica"/>
        </w:rPr>
      </w:pPr>
      <w:r w:rsidRPr="00832639">
        <w:rPr>
          <w:rFonts w:ascii="Times New Roman" w:hAnsi="Times New Roman" w:cs="Helvetica"/>
        </w:rPr>
        <w:t>BLM again demonstrates th</w:t>
      </w:r>
      <w:r>
        <w:rPr>
          <w:rFonts w:ascii="Times New Roman" w:hAnsi="Times New Roman" w:cs="Helvetica"/>
        </w:rPr>
        <w:t>at the chemicals it is now</w:t>
      </w:r>
      <w:r w:rsidRPr="00832639">
        <w:rPr>
          <w:rFonts w:ascii="Times New Roman" w:hAnsi="Times New Roman" w:cs="Helvetica"/>
        </w:rPr>
        <w:t xml:space="preserve"> using have significant toxicity</w:t>
      </w:r>
      <w:r>
        <w:rPr>
          <w:rFonts w:ascii="Times New Roman" w:hAnsi="Times New Roman" w:cs="Helvetica"/>
        </w:rPr>
        <w:t xml:space="preserve"> and harmful effects that have not been properly analyzed in the EIS</w:t>
      </w:r>
      <w:r w:rsidRPr="00832639">
        <w:rPr>
          <w:rFonts w:ascii="Times New Roman" w:hAnsi="Times New Roman" w:cs="Helvetica"/>
        </w:rPr>
        <w:t>,</w:t>
      </w:r>
      <w:r>
        <w:rPr>
          <w:rFonts w:ascii="Times New Roman" w:hAnsi="Times New Roman" w:cs="Helvetica"/>
        </w:rPr>
        <w:t xml:space="preserve"> and not properly dealt with and mitigated in alternatives</w:t>
      </w:r>
      <w:r w:rsidRPr="00832639">
        <w:rPr>
          <w:rFonts w:ascii="Times New Roman" w:hAnsi="Times New Roman" w:cs="Helvetica"/>
        </w:rPr>
        <w:t xml:space="preserve"> stating here:</w:t>
      </w:r>
    </w:p>
    <w:p w:rsidR="00F66C40" w:rsidRPr="00832639" w:rsidRDefault="00F66C40" w:rsidP="00F66C40">
      <w:pPr>
        <w:widowControl w:val="0"/>
        <w:autoSpaceDE w:val="0"/>
        <w:autoSpaceDN w:val="0"/>
        <w:adjustRightInd w:val="0"/>
        <w:rPr>
          <w:rFonts w:ascii="Times New Roman" w:hAnsi="Times New Roman" w:cs="Helvetica"/>
        </w:rPr>
      </w:pPr>
    </w:p>
    <w:p w:rsidR="00F66C40" w:rsidRPr="008E2A9A" w:rsidRDefault="00F66C40" w:rsidP="00F66C40">
      <w:pPr>
        <w:widowControl w:val="0"/>
        <w:autoSpaceDE w:val="0"/>
        <w:autoSpaceDN w:val="0"/>
        <w:adjustRightInd w:val="0"/>
        <w:spacing w:after="240"/>
        <w:rPr>
          <w:rFonts w:ascii="Times New Roman" w:hAnsi="Times New Roman" w:cs="Helvetica"/>
          <w:i/>
        </w:rPr>
      </w:pPr>
      <w:r w:rsidRPr="008E2A9A">
        <w:rPr>
          <w:rFonts w:ascii="Times New Roman" w:hAnsi="Times New Roman"/>
          <w:i/>
        </w:rPr>
        <w:t xml:space="preserve">As </w:t>
      </w:r>
      <w:proofErr w:type="spellStart"/>
      <w:r w:rsidRPr="008E2A9A">
        <w:rPr>
          <w:rFonts w:ascii="Times New Roman" w:hAnsi="Times New Roman"/>
          <w:i/>
        </w:rPr>
        <w:t>aminopyralid</w:t>
      </w:r>
      <w:proofErr w:type="spellEnd"/>
      <w:r w:rsidRPr="008E2A9A">
        <w:rPr>
          <w:rFonts w:ascii="Times New Roman" w:hAnsi="Times New Roman"/>
          <w:i/>
        </w:rPr>
        <w:t xml:space="preserve">, </w:t>
      </w:r>
      <w:proofErr w:type="spellStart"/>
      <w:r w:rsidRPr="008E2A9A">
        <w:rPr>
          <w:rFonts w:ascii="Times New Roman" w:hAnsi="Times New Roman"/>
          <w:i/>
        </w:rPr>
        <w:t>fluroxypyr</w:t>
      </w:r>
      <w:proofErr w:type="spellEnd"/>
      <w:r w:rsidRPr="008E2A9A">
        <w:rPr>
          <w:rFonts w:ascii="Times New Roman" w:hAnsi="Times New Roman"/>
          <w:i/>
        </w:rPr>
        <w:t xml:space="preserve">, and </w:t>
      </w:r>
      <w:proofErr w:type="spellStart"/>
      <w:r w:rsidRPr="008E2A9A">
        <w:rPr>
          <w:rFonts w:ascii="Times New Roman" w:hAnsi="Times New Roman"/>
          <w:i/>
        </w:rPr>
        <w:t>rimsulfuron</w:t>
      </w:r>
      <w:proofErr w:type="spellEnd"/>
      <w:r w:rsidRPr="008E2A9A">
        <w:rPr>
          <w:rFonts w:ascii="Times New Roman" w:hAnsi="Times New Roman"/>
          <w:i/>
        </w:rPr>
        <w:t xml:space="preserve"> are of lower toxicity than some of the herbicides currently used by the BLM, toxicological risks associated with herbicide treatments would be lower under the action alternatives, particularly Alternatives B and C.</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Thus, it appears to us that BL</w:t>
      </w:r>
      <w:r>
        <w:rPr>
          <w:rFonts w:ascii="Times New Roman" w:hAnsi="Times New Roman"/>
        </w:rPr>
        <w:t>M</w:t>
      </w:r>
      <w:r w:rsidRPr="00832639">
        <w:rPr>
          <w:rFonts w:ascii="Times New Roman" w:hAnsi="Times New Roman"/>
        </w:rPr>
        <w:t xml:space="preserve"> must consider a moratorium on the</w:t>
      </w:r>
      <w:r>
        <w:rPr>
          <w:rFonts w:ascii="Times New Roman" w:hAnsi="Times New Roman"/>
        </w:rPr>
        <w:t xml:space="preserve"> use of these other more harmful chemicals if</w:t>
      </w:r>
      <w:r w:rsidRPr="00832639">
        <w:rPr>
          <w:rFonts w:ascii="Times New Roman" w:hAnsi="Times New Roman"/>
        </w:rPr>
        <w:t xml:space="preserve"> it adopts these claimed “better” ones.</w:t>
      </w:r>
      <w:r>
        <w:rPr>
          <w:rFonts w:ascii="Times New Roman" w:hAnsi="Times New Roman"/>
        </w:rPr>
        <w:t xml:space="preserve"> Such an alternative was never assessed. Why?</w:t>
      </w:r>
    </w:p>
    <w:p w:rsidR="00F66C40" w:rsidRDefault="00F66C40" w:rsidP="00F66C40">
      <w:pPr>
        <w:widowControl w:val="0"/>
        <w:autoSpaceDE w:val="0"/>
        <w:autoSpaceDN w:val="0"/>
        <w:adjustRightInd w:val="0"/>
        <w:spacing w:after="240"/>
        <w:rPr>
          <w:rFonts w:ascii="Times New Roman" w:hAnsi="Times New Roman"/>
        </w:rPr>
      </w:pPr>
      <w:r w:rsidRPr="00832639">
        <w:rPr>
          <w:rFonts w:ascii="Times New Roman" w:hAnsi="Times New Roman"/>
        </w:rPr>
        <w:t>BLM makes false claims</w:t>
      </w:r>
      <w:r>
        <w:rPr>
          <w:rFonts w:ascii="Times New Roman" w:hAnsi="Times New Roman"/>
        </w:rPr>
        <w:t xml:space="preserve"> about supposedly “minor” effects of all of the myriad chemical impacts. For example</w:t>
      </w:r>
      <w:r w:rsidRPr="00832639">
        <w:rPr>
          <w:rFonts w:ascii="Times New Roman" w:hAnsi="Times New Roman"/>
        </w:rPr>
        <w:t>: </w:t>
      </w:r>
    </w:p>
    <w:p w:rsidR="00F66C40" w:rsidRPr="00832639" w:rsidRDefault="00F66C40" w:rsidP="00F66C40">
      <w:pPr>
        <w:widowControl w:val="0"/>
        <w:autoSpaceDE w:val="0"/>
        <w:autoSpaceDN w:val="0"/>
        <w:adjustRightInd w:val="0"/>
        <w:spacing w:after="240"/>
        <w:rPr>
          <w:rFonts w:ascii="Times New Roman" w:hAnsi="Times New Roman" w:cs="Helvetica"/>
        </w:rPr>
      </w:pPr>
      <w:r w:rsidRPr="008E2A9A">
        <w:rPr>
          <w:rFonts w:ascii="Times New Roman" w:hAnsi="Times New Roman"/>
          <w:i/>
        </w:rPr>
        <w:t>Impacts from herbicide treatments on local and regional air quality would be minor for all alternatives</w:t>
      </w:r>
      <w:r w:rsidRPr="00832639">
        <w:rPr>
          <w:rFonts w:ascii="Times New Roman" w:hAnsi="Times New Roman"/>
        </w:rPr>
        <w:t>.</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Air quality would be highly impaired by the stench and pollution from these chemicals, sublimation, breakdown products - and these toxic chemicals may be transported long distances and fall out and harm plants, habitats and people far from the zone of application.</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BLM ignores cli</w:t>
      </w:r>
      <w:r w:rsidRPr="00832639">
        <w:rPr>
          <w:rFonts w:ascii="Times New Roman" w:hAnsi="Times New Roman"/>
        </w:rPr>
        <w:t>mate changes stress and effects by making efforts to minimize concerns with a minimal and deficient discussion of greenhouse gases:</w:t>
      </w:r>
    </w:p>
    <w:p w:rsidR="00F66C40" w:rsidRDefault="00F66C40" w:rsidP="00F66C40">
      <w:pPr>
        <w:widowControl w:val="0"/>
        <w:autoSpaceDE w:val="0"/>
        <w:autoSpaceDN w:val="0"/>
        <w:adjustRightInd w:val="0"/>
        <w:spacing w:after="240"/>
        <w:rPr>
          <w:rFonts w:ascii="Times New Roman" w:hAnsi="Times New Roman"/>
        </w:rPr>
      </w:pPr>
      <w:r w:rsidRPr="00832639">
        <w:rPr>
          <w:rFonts w:ascii="Times New Roman" w:hAnsi="Times New Roman"/>
        </w:rPr>
        <w:t>Greenhouse gas emissions would occur under all alternatives, at a fraction of a percent of the tota</w:t>
      </w:r>
      <w:r>
        <w:rPr>
          <w:rFonts w:ascii="Times New Roman" w:hAnsi="Times New Roman"/>
        </w:rPr>
        <w:t xml:space="preserve">l is BLM’s minimal nod to climate. </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 xml:space="preserve">PEER’s recent complaint to Interior Secretary Jewell and CEQ re: BLM ignoring grazing’s link to climate change and desertification – and of course weed invasion of degraded landscapes and associated herbicide use – requires that a SEIS be prepared for the use of these (and other herbicides). </w:t>
      </w:r>
    </w:p>
    <w:p w:rsidR="00F66C40" w:rsidRPr="00377373" w:rsidRDefault="00F66C40" w:rsidP="00F66C40">
      <w:pPr>
        <w:widowControl w:val="0"/>
        <w:autoSpaceDE w:val="0"/>
        <w:autoSpaceDN w:val="0"/>
        <w:adjustRightInd w:val="0"/>
        <w:spacing w:after="240"/>
        <w:rPr>
          <w:rFonts w:ascii="Times New Roman" w:hAnsi="Times New Roman"/>
          <w:b/>
        </w:rPr>
      </w:pPr>
      <w:r w:rsidRPr="00377373">
        <w:rPr>
          <w:rFonts w:ascii="Times New Roman" w:hAnsi="Times New Roman"/>
          <w:b/>
        </w:rPr>
        <w:t xml:space="preserve">USFWS GRSG Finding Dramatically Down-played Risk, only Minimally if at all Changes </w:t>
      </w:r>
      <w:proofErr w:type="gramStart"/>
      <w:r w:rsidRPr="00377373">
        <w:rPr>
          <w:rFonts w:ascii="Times New Roman" w:hAnsi="Times New Roman"/>
          <w:b/>
        </w:rPr>
        <w:t>Grazing  Disturbance</w:t>
      </w:r>
      <w:proofErr w:type="gramEnd"/>
      <w:r w:rsidRPr="00377373">
        <w:rPr>
          <w:rFonts w:ascii="Times New Roman" w:hAnsi="Times New Roman"/>
          <w:b/>
        </w:rPr>
        <w:t>, and Relies on Dramatic expansion of “Treatments” which Spawn Weeds</w:t>
      </w:r>
    </w:p>
    <w:p w:rsidR="00F66C40" w:rsidRPr="00377373" w:rsidRDefault="00F66C40" w:rsidP="00F66C40">
      <w:pPr>
        <w:widowControl w:val="0"/>
        <w:autoSpaceDE w:val="0"/>
        <w:autoSpaceDN w:val="0"/>
        <w:adjustRightInd w:val="0"/>
        <w:spacing w:after="240"/>
        <w:rPr>
          <w:rFonts w:ascii="Times New Roman" w:hAnsi="Times New Roman" w:cs="Helvetica"/>
        </w:rPr>
      </w:pPr>
      <w:hyperlink r:id="rId14" w:history="1">
        <w:r w:rsidRPr="00A03BE3">
          <w:rPr>
            <w:rStyle w:val="Hyperlink"/>
            <w:rFonts w:ascii="Times New Roman" w:hAnsi="Times New Roman" w:cs="Helvetica"/>
          </w:rPr>
          <w:t>https://www.federalregister.gov/articles/2015/10/02/2015-24292/endangered-and-threatened-wildlife-and-plants-12-month-finding-on-a-petition-to-list-greater</w:t>
        </w:r>
      </w:hyperlink>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 xml:space="preserve">In the finding, USFWS recognized climate change was affecting </w:t>
      </w:r>
      <w:proofErr w:type="gramStart"/>
      <w:r>
        <w:rPr>
          <w:rFonts w:ascii="Times New Roman" w:hAnsi="Times New Roman"/>
        </w:rPr>
        <w:t>sage-grouse</w:t>
      </w:r>
      <w:proofErr w:type="gramEnd"/>
      <w:r>
        <w:rPr>
          <w:rFonts w:ascii="Times New Roman" w:hAnsi="Times New Roman"/>
        </w:rPr>
        <w:t>, ignored grazing, and threw its hands up in the air:</w:t>
      </w:r>
    </w:p>
    <w:p w:rsidR="00F66C40" w:rsidRPr="00200228" w:rsidRDefault="00F66C40" w:rsidP="00F66C40">
      <w:pPr>
        <w:widowControl w:val="0"/>
        <w:autoSpaceDE w:val="0"/>
        <w:autoSpaceDN w:val="0"/>
        <w:adjustRightInd w:val="0"/>
        <w:rPr>
          <w:rFonts w:ascii="Times New Roman" w:hAnsi="Times New Roman" w:cs="Times"/>
          <w:color w:val="292929"/>
        </w:rPr>
      </w:pPr>
      <w:r w:rsidRPr="00200228">
        <w:rPr>
          <w:rFonts w:ascii="Times New Roman" w:hAnsi="Times New Roman" w:cs="Times"/>
          <w:color w:val="292929"/>
        </w:rPr>
        <w:t xml:space="preserve">Direct impacts of climate on individual birds are unknown for most species, including </w:t>
      </w:r>
      <w:proofErr w:type="gramStart"/>
      <w:r w:rsidRPr="00200228">
        <w:rPr>
          <w:rFonts w:ascii="Times New Roman" w:hAnsi="Times New Roman" w:cs="Times"/>
          <w:color w:val="292929"/>
        </w:rPr>
        <w:t>sage-grouse</w:t>
      </w:r>
      <w:proofErr w:type="gramEnd"/>
      <w:r w:rsidRPr="00200228">
        <w:rPr>
          <w:rFonts w:ascii="Times New Roman" w:hAnsi="Times New Roman" w:cs="Times"/>
          <w:color w:val="292929"/>
        </w:rPr>
        <w:t xml:space="preserve"> (Factor E), but climate is likely to influence the distribution and quality of sage-grouse habitat (Factor A) (Miller et al. 2011, pp. 174-179, </w:t>
      </w:r>
      <w:proofErr w:type="spellStart"/>
      <w:r w:rsidRPr="00200228">
        <w:rPr>
          <w:rFonts w:ascii="Times New Roman" w:hAnsi="Times New Roman" w:cs="Times"/>
          <w:color w:val="292929"/>
        </w:rPr>
        <w:t>Gardali</w:t>
      </w:r>
      <w:proofErr w:type="spellEnd"/>
      <w:r w:rsidRPr="00200228">
        <w:rPr>
          <w:rFonts w:ascii="Times New Roman" w:hAnsi="Times New Roman" w:cs="Times"/>
          <w:color w:val="292929"/>
        </w:rPr>
        <w:t xml:space="preserve"> et al. 2012, p. 3). The natural distribution of sagebrush is driven by soil-water availability (</w:t>
      </w:r>
      <w:proofErr w:type="spellStart"/>
      <w:r w:rsidRPr="00200228">
        <w:rPr>
          <w:rFonts w:ascii="Times New Roman" w:hAnsi="Times New Roman" w:cs="Times"/>
          <w:color w:val="292929"/>
        </w:rPr>
        <w:t>Schlaepfer</w:t>
      </w:r>
      <w:proofErr w:type="spellEnd"/>
      <w:r w:rsidRPr="00200228">
        <w:rPr>
          <w:rFonts w:ascii="Times New Roman" w:hAnsi="Times New Roman" w:cs="Times"/>
          <w:color w:val="292929"/>
        </w:rPr>
        <w:t xml:space="preserve"> et al. 2014, p. 349; </w:t>
      </w:r>
      <w:proofErr w:type="spellStart"/>
      <w:r w:rsidRPr="00200228">
        <w:rPr>
          <w:rFonts w:ascii="Times New Roman" w:hAnsi="Times New Roman" w:cs="Times"/>
          <w:color w:val="292929"/>
        </w:rPr>
        <w:t>Schlaepfer</w:t>
      </w:r>
      <w:proofErr w:type="spellEnd"/>
      <w:r w:rsidRPr="00200228">
        <w:rPr>
          <w:rFonts w:ascii="Times New Roman" w:hAnsi="Times New Roman" w:cs="Times"/>
          <w:color w:val="292929"/>
        </w:rPr>
        <w:t xml:space="preserve"> et al. 2015, pp. 7-8), which is influenced by the amount and seasonality of precipitation and by temperature (Bradford et al. 2014, p. 595). Changes in precipitation timing and increases in ambient temperature are projected to lead to increased evaporation and transpiration in sagebrush habitat and a lengthening summer period of dry soil conditions (Bradford et al. 2014, p. 599). These conditions </w:t>
      </w:r>
      <w:proofErr w:type="gramStart"/>
      <w:r w:rsidRPr="00200228">
        <w:rPr>
          <w:rFonts w:ascii="Times New Roman" w:hAnsi="Times New Roman" w:cs="Times"/>
          <w:color w:val="292929"/>
        </w:rPr>
        <w:t>are projected to be most pronounced</w:t>
      </w:r>
      <w:proofErr w:type="gramEnd"/>
      <w:r w:rsidRPr="00200228">
        <w:rPr>
          <w:rFonts w:ascii="Times New Roman" w:hAnsi="Times New Roman" w:cs="Times"/>
          <w:color w:val="292929"/>
        </w:rPr>
        <w:t xml:space="preserve"> along the southern edge of the current distribution of sagebrush (MZs III and VII), and particularly at low elevations (</w:t>
      </w:r>
      <w:proofErr w:type="spellStart"/>
      <w:r w:rsidRPr="00200228">
        <w:rPr>
          <w:rFonts w:ascii="Times New Roman" w:hAnsi="Times New Roman" w:cs="Times"/>
          <w:color w:val="292929"/>
        </w:rPr>
        <w:t>Schlaepfer</w:t>
      </w:r>
      <w:proofErr w:type="spellEnd"/>
      <w:r w:rsidRPr="00200228">
        <w:rPr>
          <w:rFonts w:ascii="Times New Roman" w:hAnsi="Times New Roman" w:cs="Times"/>
          <w:color w:val="292929"/>
        </w:rPr>
        <w:t xml:space="preserve"> et al. 2015, p. 13; Still and Richardson 2015, p. 33). In these areas, climate change may result in northward and upslope shifts in frost-sensitive woodland vegetation into areas currently suitable for sagebrush (Neilson et al. 2005, pp. 153-155; Comer et al. 2012, p. 142; reviewed in </w:t>
      </w:r>
      <w:proofErr w:type="spellStart"/>
      <w:r w:rsidRPr="00200228">
        <w:rPr>
          <w:rFonts w:ascii="Times New Roman" w:hAnsi="Times New Roman" w:cs="Times"/>
          <w:color w:val="292929"/>
        </w:rPr>
        <w:t>Friggens</w:t>
      </w:r>
      <w:proofErr w:type="spellEnd"/>
      <w:r w:rsidRPr="00200228">
        <w:rPr>
          <w:rFonts w:ascii="Times New Roman" w:hAnsi="Times New Roman" w:cs="Times"/>
          <w:color w:val="292929"/>
        </w:rPr>
        <w:t xml:space="preserve"> et al. 2012, pp. 8-11; </w:t>
      </w:r>
      <w:proofErr w:type="spellStart"/>
      <w:r w:rsidRPr="00200228">
        <w:rPr>
          <w:rFonts w:ascii="Times New Roman" w:hAnsi="Times New Roman" w:cs="Times"/>
          <w:color w:val="292929"/>
        </w:rPr>
        <w:t>Rehfeldt</w:t>
      </w:r>
      <w:proofErr w:type="spellEnd"/>
      <w:r w:rsidRPr="00200228">
        <w:rPr>
          <w:rFonts w:ascii="Times New Roman" w:hAnsi="Times New Roman" w:cs="Times"/>
          <w:color w:val="292929"/>
        </w:rPr>
        <w:t xml:space="preserve"> et al. 2012, p. 126), potentially altering, or displacing sagebrush habitat. It is unknown to what extent these changes could result in habitat loss and fragmentation, but adverse effects to populations could occur if habitat loss exacerbates impacts from other stressors (Johnson et al. 2011, pp. 447-450; Miller et al. 2011, pp. 183-184; Wisdom et al. 2011, pp. 465-468).</w:t>
      </w:r>
    </w:p>
    <w:p w:rsidR="00F66C40" w:rsidRDefault="00F66C40" w:rsidP="00F66C40">
      <w:pPr>
        <w:widowControl w:val="0"/>
        <w:autoSpaceDE w:val="0"/>
        <w:autoSpaceDN w:val="0"/>
        <w:adjustRightInd w:val="0"/>
        <w:rPr>
          <w:rFonts w:ascii="Times New Roman" w:hAnsi="Times New Roman" w:cs="Times"/>
          <w:color w:val="292929"/>
        </w:rPr>
      </w:pPr>
      <w:r w:rsidRPr="00200228">
        <w:rPr>
          <w:rFonts w:ascii="Times New Roman" w:hAnsi="Times New Roman" w:cs="Times"/>
          <w:color w:val="292929"/>
        </w:rPr>
        <w:t xml:space="preserve">Beyond affecting sagebrush directly, the effects of climate change can interact with and increase effects from other stressors (Chambers et al. 2014c, p. 368), such as invasive plants, drought, and wildfire. For example, </w:t>
      </w:r>
      <w:proofErr w:type="spellStart"/>
      <w:r w:rsidRPr="00200228">
        <w:rPr>
          <w:rFonts w:ascii="Times New Roman" w:hAnsi="Times New Roman" w:cs="Times"/>
          <w:color w:val="292929"/>
        </w:rPr>
        <w:t>cheatgrass</w:t>
      </w:r>
      <w:proofErr w:type="spellEnd"/>
      <w:r w:rsidRPr="00200228">
        <w:rPr>
          <w:rFonts w:ascii="Times New Roman" w:hAnsi="Times New Roman" w:cs="Times"/>
          <w:color w:val="292929"/>
        </w:rPr>
        <w:t xml:space="preserve"> grows best with wet and warm conditions, so increasing temperature coupled with increased winter and spring precipitation is likely to facilitate </w:t>
      </w:r>
      <w:proofErr w:type="gramStart"/>
      <w:r w:rsidRPr="00200228">
        <w:rPr>
          <w:rFonts w:ascii="Times New Roman" w:hAnsi="Times New Roman" w:cs="Times"/>
          <w:color w:val="292929"/>
        </w:rPr>
        <w:t>its</w:t>
      </w:r>
      <w:proofErr w:type="gramEnd"/>
      <w:r w:rsidRPr="00200228">
        <w:rPr>
          <w:rFonts w:ascii="Times New Roman" w:hAnsi="Times New Roman" w:cs="Times"/>
          <w:color w:val="292929"/>
        </w:rPr>
        <w:t xml:space="preserve"> spread (Balch et al. 2013, p. 174). Combined, these stressors could have additive impacts to sagebrush habitat (Bradford et al. 2014, p. 599; Chambers et al. 2014c, entire) as discussed further in Cumulative Effects. Climate change is likely to shift the distribution of sagebrush at the southernmost extent of the species' range, including areas in MZ III (</w:t>
      </w:r>
      <w:proofErr w:type="spellStart"/>
      <w:r w:rsidRPr="00200228">
        <w:rPr>
          <w:rFonts w:ascii="Times New Roman" w:hAnsi="Times New Roman" w:cs="Times"/>
          <w:color w:val="292929"/>
        </w:rPr>
        <w:t>Schlaepfer</w:t>
      </w:r>
      <w:proofErr w:type="spellEnd"/>
      <w:r w:rsidRPr="00200228">
        <w:rPr>
          <w:rFonts w:ascii="Times New Roman" w:hAnsi="Times New Roman" w:cs="Times"/>
          <w:color w:val="292929"/>
        </w:rPr>
        <w:t xml:space="preserve"> et al. 2011, p. 380). Any other effects of climate change are unknown at this time, and the extent of potential cumulative effects is also unknown.</w:t>
      </w:r>
    </w:p>
    <w:p w:rsidR="00F66C40" w:rsidRPr="00820893" w:rsidRDefault="00F66C40" w:rsidP="00F66C40">
      <w:pPr>
        <w:widowControl w:val="0"/>
        <w:autoSpaceDE w:val="0"/>
        <w:autoSpaceDN w:val="0"/>
        <w:adjustRightInd w:val="0"/>
        <w:rPr>
          <w:rFonts w:ascii="Times New Roman" w:hAnsi="Times New Roman" w:cs="Times"/>
          <w:color w:val="292929"/>
        </w:rPr>
      </w:pP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So here, FWS admits that climate change can affect invasive species. BUT the agency, just like BLM, ignores and/or glosses over the role of grazing working in conjunction with climate change, in increase invasive species, and being a primary cause of weeds, and thus a cause of any claimed “need” for herbicide use.</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FWS makes blithe assumptions without taking any valid analytical and science-based look at its self-serving claims (activities claimed to be taking place in the past continue to this day):</w:t>
      </w:r>
    </w:p>
    <w:p w:rsidR="00F66C40" w:rsidRPr="00200228" w:rsidRDefault="00F66C40" w:rsidP="00F66C40">
      <w:pPr>
        <w:widowControl w:val="0"/>
        <w:autoSpaceDE w:val="0"/>
        <w:autoSpaceDN w:val="0"/>
        <w:adjustRightInd w:val="0"/>
        <w:rPr>
          <w:rFonts w:ascii="Times New Roman" w:hAnsi="Times New Roman" w:cs="Times"/>
          <w:color w:val="292929"/>
        </w:rPr>
      </w:pPr>
      <w:r>
        <w:rPr>
          <w:rFonts w:ascii="Times New Roman" w:hAnsi="Times New Roman" w:cs="Times"/>
          <w:color w:val="292929"/>
        </w:rPr>
        <w:t>In the past, large amounts of chemical herbicides</w:t>
      </w:r>
      <w:r w:rsidRPr="00200228">
        <w:rPr>
          <w:rFonts w:ascii="Times New Roman" w:hAnsi="Times New Roman" w:cs="Times"/>
          <w:color w:val="292929"/>
        </w:rPr>
        <w:t xml:space="preserve"> were used to </w:t>
      </w:r>
      <w:r>
        <w:rPr>
          <w:rFonts w:ascii="Times New Roman" w:hAnsi="Times New Roman" w:cs="Times"/>
          <w:color w:val="292929"/>
        </w:rPr>
        <w:t xml:space="preserve">kill and “ </w:t>
      </w:r>
      <w:r w:rsidRPr="00200228">
        <w:rPr>
          <w:rFonts w:ascii="Times New Roman" w:hAnsi="Times New Roman" w:cs="Times"/>
          <w:color w:val="292929"/>
        </w:rPr>
        <w:t xml:space="preserve">remove sagebrush, other unwanted woody shrubs, invasive plants, and nuisance insects in sage-grouse habitats in order to improve conditions for agricultural crops and livestock (Connelly et al. 2004, p. 7-28; Beck et al. 2012, p. 445). Exposure to pesticides and herbicides can kill </w:t>
      </w:r>
      <w:proofErr w:type="gramStart"/>
      <w:r w:rsidRPr="00200228">
        <w:rPr>
          <w:rFonts w:ascii="Times New Roman" w:hAnsi="Times New Roman" w:cs="Times"/>
          <w:color w:val="292929"/>
        </w:rPr>
        <w:t>sage-grouse</w:t>
      </w:r>
      <w:proofErr w:type="gramEnd"/>
      <w:r w:rsidRPr="00200228">
        <w:rPr>
          <w:rFonts w:ascii="Times New Roman" w:hAnsi="Times New Roman" w:cs="Times"/>
          <w:color w:val="292929"/>
        </w:rPr>
        <w:t>, cause abnormal behavior, or degrade sagebrush habitat (</w:t>
      </w:r>
      <w:proofErr w:type="spellStart"/>
      <w:r w:rsidRPr="00200228">
        <w:rPr>
          <w:rFonts w:ascii="Times New Roman" w:hAnsi="Times New Roman" w:cs="Times"/>
          <w:color w:val="292929"/>
        </w:rPr>
        <w:t>Blus</w:t>
      </w:r>
      <w:proofErr w:type="spellEnd"/>
      <w:r w:rsidRPr="00200228">
        <w:rPr>
          <w:rFonts w:ascii="Times New Roman" w:hAnsi="Times New Roman" w:cs="Times"/>
          <w:color w:val="292929"/>
        </w:rPr>
        <w:t xml:space="preserve"> and Connelly 1998, p. 23; Christiansen and Tate 2011, p. 125; </w:t>
      </w:r>
      <w:proofErr w:type="spellStart"/>
      <w:r w:rsidRPr="00200228">
        <w:rPr>
          <w:rFonts w:ascii="Times New Roman" w:hAnsi="Times New Roman" w:cs="Times"/>
          <w:color w:val="292929"/>
        </w:rPr>
        <w:t>Mineau</w:t>
      </w:r>
      <w:proofErr w:type="spellEnd"/>
      <w:r w:rsidRPr="00200228">
        <w:rPr>
          <w:rFonts w:ascii="Times New Roman" w:hAnsi="Times New Roman" w:cs="Times"/>
          <w:color w:val="292929"/>
        </w:rPr>
        <w:t xml:space="preserve"> and Palmer 2013, p. 20; Gibbons et al. 2015, p. 105). However, Federal and State regulations to protect air and water quality and ban certain pesticides have likely reduced applications in sagebrush habitats. Generally, pesticides and herbicides are now used to improve sagebrush habitats for native wildlife rather than for livestock (Beck et al. 2012, p. 446), and properly applied pesticides should not poison </w:t>
      </w:r>
      <w:proofErr w:type="gramStart"/>
      <w:r w:rsidRPr="00200228">
        <w:rPr>
          <w:rFonts w:ascii="Times New Roman" w:hAnsi="Times New Roman" w:cs="Times"/>
          <w:color w:val="292929"/>
        </w:rPr>
        <w:t>sage-grouse</w:t>
      </w:r>
      <w:proofErr w:type="gramEnd"/>
      <w:r w:rsidRPr="00200228">
        <w:rPr>
          <w:rFonts w:ascii="Times New Roman" w:hAnsi="Times New Roman" w:cs="Times"/>
          <w:color w:val="292929"/>
        </w:rPr>
        <w:t xml:space="preserve"> (Call and Maser 1985, p. 15; APHIS 2002, p. 10). Furthermore, light applications of some herbicides may benefit </w:t>
      </w:r>
      <w:proofErr w:type="gramStart"/>
      <w:r w:rsidRPr="00200228">
        <w:rPr>
          <w:rFonts w:ascii="Times New Roman" w:hAnsi="Times New Roman" w:cs="Times"/>
          <w:color w:val="292929"/>
        </w:rPr>
        <w:t>sage-grouse</w:t>
      </w:r>
      <w:proofErr w:type="gramEnd"/>
      <w:r w:rsidRPr="00200228">
        <w:rPr>
          <w:rFonts w:ascii="Times New Roman" w:hAnsi="Times New Roman" w:cs="Times"/>
          <w:color w:val="292929"/>
        </w:rPr>
        <w:t xml:space="preserve"> by decreasing the shrub canopy and increasing the cover of grasses and forbs that are important to sage-grouse during the nesting and brood-rearing periods (Crawford et al. 2004, p. 2). Therefore, pesticides do not likely affect more than individual sage-grouse</w:t>
      </w:r>
      <w:r>
        <w:rPr>
          <w:rFonts w:ascii="Times New Roman" w:hAnsi="Times New Roman" w:cs="Times"/>
          <w:color w:val="292929"/>
        </w:rPr>
        <w:t>”</w:t>
      </w:r>
      <w:r w:rsidRPr="00200228">
        <w:rPr>
          <w:rFonts w:ascii="Times New Roman" w:hAnsi="Times New Roman" w:cs="Times"/>
          <w:color w:val="292929"/>
        </w:rPr>
        <w:t>.</w:t>
      </w:r>
    </w:p>
    <w:p w:rsidR="00F66C40" w:rsidRDefault="00F66C40" w:rsidP="00F66C40">
      <w:pPr>
        <w:widowControl w:val="0"/>
        <w:autoSpaceDE w:val="0"/>
        <w:autoSpaceDN w:val="0"/>
        <w:adjustRightInd w:val="0"/>
        <w:spacing w:after="240"/>
        <w:rPr>
          <w:rFonts w:ascii="Times New Roman" w:hAnsi="Times New Roman"/>
        </w:rPr>
      </w:pPr>
    </w:p>
    <w:p w:rsidR="00F66C40" w:rsidRPr="003D12EA" w:rsidRDefault="00F66C40" w:rsidP="00F66C40">
      <w:pPr>
        <w:widowControl w:val="0"/>
        <w:autoSpaceDE w:val="0"/>
        <w:autoSpaceDN w:val="0"/>
        <w:adjustRightInd w:val="0"/>
        <w:spacing w:after="240"/>
        <w:rPr>
          <w:rFonts w:ascii="Times New Roman" w:hAnsi="Times New Roman"/>
        </w:rPr>
      </w:pPr>
      <w:r>
        <w:rPr>
          <w:rFonts w:ascii="Times New Roman" w:hAnsi="Times New Roman"/>
        </w:rPr>
        <w:t xml:space="preserve">Many sage-grouse scientists seriously question the benefits of “thinning” sagebrush. See Knick and Connelly 2009.2011, </w:t>
      </w:r>
      <w:r w:rsidRPr="00820893">
        <w:rPr>
          <w:rFonts w:ascii="Times New Roman" w:hAnsi="Times New Roman"/>
          <w:i/>
        </w:rPr>
        <w:t>Studies in Avian Biology</w:t>
      </w:r>
      <w:r>
        <w:rPr>
          <w:rFonts w:ascii="Times New Roman" w:hAnsi="Times New Roman"/>
        </w:rPr>
        <w:t xml:space="preserve">. More and more studies have fond that </w:t>
      </w:r>
      <w:proofErr w:type="gramStart"/>
      <w:r>
        <w:rPr>
          <w:rFonts w:ascii="Times New Roman" w:hAnsi="Times New Roman"/>
        </w:rPr>
        <w:t>sage-grouse</w:t>
      </w:r>
      <w:proofErr w:type="gramEnd"/>
      <w:r>
        <w:rPr>
          <w:rFonts w:ascii="Times New Roman" w:hAnsi="Times New Roman"/>
        </w:rPr>
        <w:t xml:space="preserve"> require denser sagebrush, seeking the densest areas for nesting. In chronically grazed and battered landscapes, dense sagebrush provides crucial nesting cover. This shows a high degree of speculation and uncertainty, and this EIS greatly fails to conduct analysis necessary to take a hard look at what is taking place. Further, the artificial models of NRCS that BLM uses to claim sagebrush needs thinning are based on flawed fire return and disturbance intervals that have been soundly disproven. See Knick and Connelly 2011, </w:t>
      </w:r>
      <w:r w:rsidRPr="003D12EA">
        <w:rPr>
          <w:rFonts w:ascii="Times New Roman" w:hAnsi="Times New Roman"/>
          <w:i/>
        </w:rPr>
        <w:t>Studies in Avian Biology</w:t>
      </w:r>
      <w:r>
        <w:rPr>
          <w:rFonts w:ascii="Times New Roman" w:hAnsi="Times New Roman"/>
        </w:rPr>
        <w:t xml:space="preserve">, Baker and other Chapters, </w:t>
      </w:r>
      <w:proofErr w:type="spellStart"/>
      <w:r>
        <w:rPr>
          <w:rFonts w:ascii="Times New Roman" w:hAnsi="Times New Roman"/>
        </w:rPr>
        <w:t>Bukowski</w:t>
      </w:r>
      <w:proofErr w:type="spellEnd"/>
      <w:r>
        <w:rPr>
          <w:rFonts w:ascii="Times New Roman" w:hAnsi="Times New Roman"/>
        </w:rPr>
        <w:t xml:space="preserve"> and Baker 2013, for example.</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 xml:space="preserve">FWS reveals the massive new weed-spawning disturbance BLM’s </w:t>
      </w:r>
      <w:proofErr w:type="gramStart"/>
      <w:r>
        <w:rPr>
          <w:rFonts w:ascii="Times New Roman" w:hAnsi="Times New Roman"/>
        </w:rPr>
        <w:t>sage-grouse</w:t>
      </w:r>
      <w:proofErr w:type="gramEnd"/>
      <w:r>
        <w:rPr>
          <w:rFonts w:ascii="Times New Roman" w:hAnsi="Times New Roman"/>
        </w:rPr>
        <w:t xml:space="preserve"> RMPs are planning. The calamitous ecological impacts of this large-scale disturbance are greatly </w:t>
      </w:r>
      <w:proofErr w:type="spellStart"/>
      <w:r>
        <w:rPr>
          <w:rFonts w:ascii="Times New Roman" w:hAnsi="Times New Roman"/>
        </w:rPr>
        <w:t>unassessed</w:t>
      </w:r>
      <w:proofErr w:type="spellEnd"/>
      <w:r>
        <w:rPr>
          <w:rFonts w:ascii="Times New Roman" w:hAnsi="Times New Roman"/>
        </w:rPr>
        <w:t xml:space="preserve"> here and in the flawed RMP amendments:</w:t>
      </w:r>
    </w:p>
    <w:p w:rsidR="00F66C40" w:rsidRDefault="00F66C40" w:rsidP="00F66C40">
      <w:pPr>
        <w:widowControl w:val="0"/>
        <w:autoSpaceDE w:val="0"/>
        <w:autoSpaceDN w:val="0"/>
        <w:adjustRightInd w:val="0"/>
        <w:spacing w:after="240"/>
        <w:rPr>
          <w:rFonts w:ascii="Times New Roman" w:hAnsi="Times New Roman" w:cs="Times"/>
          <w:color w:val="292929"/>
        </w:rPr>
      </w:pPr>
      <w:r w:rsidRPr="00200228">
        <w:rPr>
          <w:rFonts w:ascii="Times New Roman" w:hAnsi="Times New Roman" w:cs="Times"/>
          <w:color w:val="292929"/>
        </w:rPr>
        <w:t xml:space="preserve">Cumulatively, the FIAT assessments of the five priority areas identify more than 16,000 km (10,000 mi) of potential linear fuel treatments, approximately 2.99 million ha (7.4 million ac) of potential conifer treatments, more than 2 million ha (5 million ac) of potential invasive plant treatments, and more than 7.7 million ha (19 million ac) of post-fire rehabilitation (i.e., should a fire occur, the post-fire rehabilitation identifies which areas BLM would prioritize for management) within the Great Basin region (Table 10). The FIAT assessments also identify site-appropriate management strategies for fire operations and post-fire decisions. These assessments provide direction about the extent, location, and rationale for management opportunities to address potential threats to </w:t>
      </w:r>
      <w:proofErr w:type="gramStart"/>
      <w:r w:rsidRPr="00200228">
        <w:rPr>
          <w:rFonts w:ascii="Times New Roman" w:hAnsi="Times New Roman" w:cs="Times"/>
          <w:color w:val="292929"/>
        </w:rPr>
        <w:t>sage-grouse</w:t>
      </w:r>
      <w:proofErr w:type="gramEnd"/>
      <w:r w:rsidRPr="00200228">
        <w:rPr>
          <w:rFonts w:ascii="Times New Roman" w:hAnsi="Times New Roman" w:cs="Times"/>
          <w:color w:val="292929"/>
        </w:rPr>
        <w:t>. This comprehensive and forward-looking approach to both prevention and post-fire treatments in the Great Basin represents a distinct change in approach and emphasis since we made our 2010 finding.</w:t>
      </w:r>
    </w:p>
    <w:p w:rsidR="00F66C40" w:rsidRPr="00D60335" w:rsidRDefault="00F66C40" w:rsidP="00F66C40">
      <w:pPr>
        <w:autoSpaceDE w:val="0"/>
        <w:autoSpaceDN w:val="0"/>
        <w:adjustRightInd w:val="0"/>
        <w:rPr>
          <w:rFonts w:ascii="Times New Roman" w:hAnsi="Times New Roman" w:cs="Georgia-Italic"/>
          <w:color w:val="000000"/>
        </w:rPr>
      </w:pPr>
      <w:r>
        <w:rPr>
          <w:rFonts w:ascii="Times New Roman" w:hAnsi="Times New Roman" w:cs="Times"/>
          <w:color w:val="292929"/>
        </w:rPr>
        <w:t xml:space="preserve">The FIAT model to essentially </w:t>
      </w:r>
      <w:proofErr w:type="spellStart"/>
      <w:r>
        <w:rPr>
          <w:rFonts w:ascii="Times New Roman" w:hAnsi="Times New Roman" w:cs="Times"/>
          <w:color w:val="292929"/>
        </w:rPr>
        <w:t>bioengineeer</w:t>
      </w:r>
      <w:proofErr w:type="spellEnd"/>
      <w:r>
        <w:rPr>
          <w:rFonts w:ascii="Times New Roman" w:hAnsi="Times New Roman" w:cs="Times"/>
          <w:color w:val="292929"/>
        </w:rPr>
        <w:t xml:space="preserve"> much of the west using </w:t>
      </w:r>
      <w:proofErr w:type="gramStart"/>
      <w:r>
        <w:rPr>
          <w:rFonts w:ascii="Times New Roman" w:hAnsi="Times New Roman" w:cs="Times"/>
          <w:color w:val="292929"/>
        </w:rPr>
        <w:t>sage-grouse</w:t>
      </w:r>
      <w:proofErr w:type="gramEnd"/>
      <w:r>
        <w:rPr>
          <w:rFonts w:ascii="Times New Roman" w:hAnsi="Times New Roman" w:cs="Times"/>
          <w:color w:val="292929"/>
        </w:rPr>
        <w:t xml:space="preserve"> as an excuse was done by an echo chamber of researchers, and much of it was not peer reviewed. </w:t>
      </w:r>
      <w:proofErr w:type="gramStart"/>
      <w:r>
        <w:rPr>
          <w:rFonts w:ascii="Times New Roman" w:hAnsi="Times New Roman" w:cs="Times"/>
          <w:color w:val="292929"/>
        </w:rPr>
        <w:t>It is based on the same old broken massive manipulation model that BLM has used for so many years to justify “treatments” for cattle forage, fuels</w:t>
      </w:r>
      <w:proofErr w:type="gramEnd"/>
      <w:r>
        <w:rPr>
          <w:rFonts w:ascii="Times New Roman" w:hAnsi="Times New Roman" w:cs="Times"/>
          <w:color w:val="292929"/>
        </w:rPr>
        <w:t xml:space="preserve">, </w:t>
      </w:r>
      <w:proofErr w:type="gramStart"/>
      <w:r>
        <w:rPr>
          <w:rFonts w:ascii="Times New Roman" w:hAnsi="Times New Roman" w:cs="Times"/>
          <w:color w:val="292929"/>
        </w:rPr>
        <w:t>just abut anything</w:t>
      </w:r>
      <w:proofErr w:type="gramEnd"/>
      <w:r>
        <w:rPr>
          <w:rFonts w:ascii="Times New Roman" w:hAnsi="Times New Roman" w:cs="Times"/>
          <w:color w:val="292929"/>
        </w:rPr>
        <w:t>. These treatments have only made matters worse, and exacerbated weed problems. See Jones et al. 2013, and summary of the BLM treatment scheme here, as</w:t>
      </w:r>
      <w:r>
        <w:rPr>
          <w:rFonts w:ascii="Times New Roman" w:hAnsi="Times New Roman" w:cs="Georgia-Italic"/>
          <w:color w:val="000000"/>
        </w:rPr>
        <w:t xml:space="preserve"> William Falk succinctly summarizes at the ever-shifting justifications for projects where these expensive and toxic herbicides will be used: </w:t>
      </w:r>
      <w:hyperlink r:id="rId15" w:history="1">
        <w:r w:rsidRPr="00BD7F75">
          <w:rPr>
            <w:rStyle w:val="Hyperlink"/>
            <w:rFonts w:ascii="Times New Roman" w:hAnsi="Times New Roman" w:cs="Georgia-Italic"/>
          </w:rPr>
          <w:t>http://sandiegofreepress.org/2016/01/pinyon-juniper-forests-blms-false-claims-to-virtue/</w:t>
        </w:r>
      </w:hyperlink>
    </w:p>
    <w:p w:rsidR="00F66C40" w:rsidRDefault="00F66C40" w:rsidP="00F66C40">
      <w:pPr>
        <w:widowControl w:val="0"/>
        <w:autoSpaceDE w:val="0"/>
        <w:autoSpaceDN w:val="0"/>
        <w:adjustRightInd w:val="0"/>
        <w:spacing w:after="240"/>
        <w:rPr>
          <w:rFonts w:ascii="Times New Roman" w:hAnsi="Times New Roman" w:cs="Times"/>
          <w:color w:val="292929"/>
        </w:rPr>
      </w:pPr>
      <w:r>
        <w:rPr>
          <w:rFonts w:ascii="Times New Roman" w:hAnsi="Times New Roman" w:cs="Times"/>
          <w:color w:val="292929"/>
        </w:rPr>
        <w:t xml:space="preserve">Treatments </w:t>
      </w:r>
      <w:proofErr w:type="spellStart"/>
      <w:r>
        <w:rPr>
          <w:rFonts w:ascii="Times New Roman" w:hAnsi="Times New Roman" w:cs="Times"/>
          <w:color w:val="292929"/>
        </w:rPr>
        <w:t>hav</w:t>
      </w:r>
      <w:proofErr w:type="spellEnd"/>
      <w:r>
        <w:rPr>
          <w:rFonts w:ascii="Times New Roman" w:hAnsi="Times New Roman" w:cs="Times"/>
          <w:color w:val="292929"/>
        </w:rPr>
        <w:t xml:space="preserve"> </w:t>
      </w:r>
      <w:proofErr w:type="spellStart"/>
      <w:r>
        <w:rPr>
          <w:rFonts w:ascii="Times New Roman" w:hAnsi="Times New Roman" w:cs="Times"/>
          <w:color w:val="292929"/>
        </w:rPr>
        <w:t>ebeen</w:t>
      </w:r>
      <w:proofErr w:type="spellEnd"/>
      <w:r>
        <w:rPr>
          <w:rFonts w:ascii="Times New Roman" w:hAnsi="Times New Roman" w:cs="Times"/>
          <w:color w:val="292929"/>
        </w:rPr>
        <w:t xml:space="preserve"> taking place all along and which has resulted in the decline of so many species, and the great expansion of so many weeds on public lands. The dramatic proposed expansion of treatments and linked herbicide will be ecologically disastrous. The adverse effects, including cumulative effects have never been assessed under NEPA.</w:t>
      </w:r>
    </w:p>
    <w:p w:rsidR="00F66C40" w:rsidRDefault="00F66C40" w:rsidP="00F66C40">
      <w:pPr>
        <w:autoSpaceDE w:val="0"/>
        <w:autoSpaceDN w:val="0"/>
        <w:adjustRightInd w:val="0"/>
        <w:rPr>
          <w:rFonts w:ascii="Times New Roman" w:hAnsi="Times New Roman" w:cs="Georgia-Italic"/>
          <w:color w:val="000000"/>
        </w:rPr>
      </w:pPr>
      <w:r>
        <w:rPr>
          <w:rFonts w:ascii="Times New Roman" w:hAnsi="Times New Roman" w:cs="Times"/>
          <w:color w:val="292929"/>
        </w:rPr>
        <w:t xml:space="preserve">FIAT modeling, the NRCS </w:t>
      </w:r>
      <w:proofErr w:type="spellStart"/>
      <w:r>
        <w:rPr>
          <w:rFonts w:ascii="Times New Roman" w:hAnsi="Times New Roman" w:cs="Times"/>
          <w:color w:val="292929"/>
        </w:rPr>
        <w:t>Ecosites</w:t>
      </w:r>
      <w:proofErr w:type="spellEnd"/>
      <w:r>
        <w:rPr>
          <w:rFonts w:ascii="Times New Roman" w:hAnsi="Times New Roman" w:cs="Times"/>
          <w:color w:val="292929"/>
        </w:rPr>
        <w:t xml:space="preserve">, and FRCC models that underlie many of the current claims being made to justify treatments all are based on incorrect fire and disturbance intervals, and turn a blind eye to weed causation. </w:t>
      </w:r>
      <w:r>
        <w:rPr>
          <w:rFonts w:ascii="Times New Roman" w:hAnsi="Times New Roman" w:cs="Georgia-Italic"/>
          <w:color w:val="000000"/>
        </w:rPr>
        <w:t>They rely on flawed models and assumptions, and not a rigorous scientific approach – for example in use of the FRCC scheme. FRCC is an artificial model based on faulty and flawed inputs. It uses a highly biased sub-set of pro-treatment studies to arrive at claimed desired conclusions. These studies used are biased towards massive and massively expensive disturbance treatments based on much too short fire return and disturbance intervals. These erroneous inputs are also plugged into flawed “state and transition” models used to justify all of this.</w:t>
      </w:r>
    </w:p>
    <w:p w:rsidR="00F66C40" w:rsidRDefault="00F66C40" w:rsidP="00F66C40">
      <w:pPr>
        <w:autoSpaceDE w:val="0"/>
        <w:autoSpaceDN w:val="0"/>
        <w:adjustRightInd w:val="0"/>
        <w:rPr>
          <w:rFonts w:ascii="Times New Roman" w:hAnsi="Times New Roman" w:cs="Georgia-Italic"/>
          <w:color w:val="000000"/>
        </w:rPr>
      </w:pPr>
    </w:p>
    <w:p w:rsidR="00F66C40" w:rsidRDefault="00F66C40" w:rsidP="00F66C40">
      <w:pPr>
        <w:autoSpaceDE w:val="0"/>
        <w:autoSpaceDN w:val="0"/>
        <w:adjustRightInd w:val="0"/>
        <w:rPr>
          <w:rFonts w:ascii="Times New Roman" w:hAnsi="Times New Roman" w:cs="Georgia-Italic"/>
          <w:color w:val="000000"/>
        </w:rPr>
      </w:pPr>
      <w:r>
        <w:rPr>
          <w:rFonts w:ascii="Times New Roman" w:hAnsi="Times New Roman" w:cs="Georgia-Italic"/>
          <w:color w:val="000000"/>
        </w:rPr>
        <w:t xml:space="preserve">Massive treatments where these herbicides will be used will result in further declines in/impacts to: </w:t>
      </w:r>
      <w:proofErr w:type="gramStart"/>
      <w:r>
        <w:rPr>
          <w:rFonts w:ascii="Times New Roman" w:hAnsi="Times New Roman" w:cs="Georgia-Italic"/>
          <w:color w:val="000000"/>
        </w:rPr>
        <w:t>Sage-grouse</w:t>
      </w:r>
      <w:proofErr w:type="gramEnd"/>
      <w:r w:rsidRPr="005F25A4">
        <w:rPr>
          <w:rFonts w:ascii="Times New Roman" w:hAnsi="Times New Roman" w:cs="Georgia-Italic"/>
          <w:color w:val="000000"/>
        </w:rPr>
        <w:t xml:space="preserve">, </w:t>
      </w:r>
      <w:proofErr w:type="spellStart"/>
      <w:r>
        <w:rPr>
          <w:rFonts w:ascii="Times New Roman" w:hAnsi="Times New Roman" w:cs="Georgia-Italic"/>
          <w:color w:val="000000"/>
        </w:rPr>
        <w:t>pinyon</w:t>
      </w:r>
      <w:proofErr w:type="spellEnd"/>
      <w:r>
        <w:rPr>
          <w:rFonts w:ascii="Times New Roman" w:hAnsi="Times New Roman" w:cs="Georgia-Italic"/>
          <w:color w:val="000000"/>
        </w:rPr>
        <w:t xml:space="preserve"> jay, ferruginous hawk, migratory songbird, small mammal (see </w:t>
      </w:r>
      <w:proofErr w:type="spellStart"/>
      <w:r>
        <w:rPr>
          <w:rFonts w:ascii="Times New Roman" w:hAnsi="Times New Roman" w:cs="Georgia-Italic"/>
          <w:color w:val="000000"/>
        </w:rPr>
        <w:t>Dobkin</w:t>
      </w:r>
      <w:proofErr w:type="spellEnd"/>
      <w:r>
        <w:rPr>
          <w:rFonts w:ascii="Times New Roman" w:hAnsi="Times New Roman" w:cs="Georgia-Italic"/>
          <w:color w:val="000000"/>
        </w:rPr>
        <w:t xml:space="preserve"> and Sauder 2004). Overall </w:t>
      </w:r>
      <w:r w:rsidRPr="005F25A4">
        <w:rPr>
          <w:rFonts w:ascii="Times New Roman" w:hAnsi="Times New Roman" w:cs="Georgia-Italic"/>
          <w:color w:val="000000"/>
        </w:rPr>
        <w:t>habitat loss and fragmentation and population extirpation</w:t>
      </w:r>
      <w:r>
        <w:rPr>
          <w:rFonts w:ascii="Times New Roman" w:hAnsi="Times New Roman" w:cs="Georgia-Italic"/>
          <w:color w:val="000000"/>
        </w:rPr>
        <w:t xml:space="preserve"> will be</w:t>
      </w:r>
      <w:r w:rsidRPr="005F25A4">
        <w:rPr>
          <w:rFonts w:ascii="Times New Roman" w:hAnsi="Times New Roman" w:cs="Georgia-Italic"/>
          <w:color w:val="000000"/>
        </w:rPr>
        <w:t xml:space="preserve"> wo</w:t>
      </w:r>
      <w:r>
        <w:rPr>
          <w:rFonts w:ascii="Times New Roman" w:hAnsi="Times New Roman" w:cs="Georgia-Italic"/>
          <w:color w:val="000000"/>
        </w:rPr>
        <w:t xml:space="preserve">rsened, </w:t>
      </w:r>
      <w:r w:rsidRPr="005F25A4">
        <w:rPr>
          <w:rFonts w:ascii="Times New Roman" w:hAnsi="Times New Roman" w:cs="Georgia-Italic"/>
          <w:color w:val="000000"/>
        </w:rPr>
        <w:t>if BLM kills and thins everything in sight</w:t>
      </w:r>
      <w:r>
        <w:rPr>
          <w:rFonts w:ascii="Times New Roman" w:hAnsi="Times New Roman" w:cs="Georgia-Italic"/>
          <w:color w:val="000000"/>
        </w:rPr>
        <w:t xml:space="preserve">, relying on herbicides while allowing chronic grazing disturbance stress to continue. These are clear attempts </w:t>
      </w:r>
      <w:r w:rsidRPr="005F25A4">
        <w:rPr>
          <w:rFonts w:ascii="Times New Roman" w:hAnsi="Times New Roman" w:cs="Georgia-Italic"/>
          <w:color w:val="000000"/>
        </w:rPr>
        <w:t xml:space="preserve">to create an </w:t>
      </w:r>
      <w:r>
        <w:rPr>
          <w:rFonts w:ascii="Times New Roman" w:hAnsi="Times New Roman" w:cs="Georgia-Italic"/>
          <w:color w:val="000000"/>
        </w:rPr>
        <w:t>artificial bio-engineered landscape</w:t>
      </w:r>
      <w:r w:rsidRPr="005F25A4">
        <w:rPr>
          <w:rFonts w:ascii="Times New Roman" w:hAnsi="Times New Roman" w:cs="Georgia-Italic"/>
          <w:color w:val="000000"/>
        </w:rPr>
        <w:t xml:space="preserve"> through ignoring natural plant successional processes</w:t>
      </w:r>
      <w:r>
        <w:rPr>
          <w:rFonts w:ascii="Times New Roman" w:hAnsi="Times New Roman" w:cs="Georgia-Italic"/>
          <w:color w:val="000000"/>
        </w:rPr>
        <w:t xml:space="preserve">, and this relies on a massive input of herbicides that has never been assessed. NOTE that the 2007 BLM 17 States Veg/Weed EIS was accompanied by a PER Report that described the horrendous battery of treatment methods now being employed– </w:t>
      </w:r>
      <w:r w:rsidRPr="00D60335">
        <w:rPr>
          <w:rFonts w:ascii="Times New Roman" w:hAnsi="Times New Roman" w:cs="Georgia-Italic"/>
          <w:color w:val="000000"/>
          <w:u w:val="single"/>
        </w:rPr>
        <w:t>but it never underwent NEPA</w:t>
      </w:r>
      <w:r>
        <w:rPr>
          <w:rFonts w:ascii="Times New Roman" w:hAnsi="Times New Roman" w:cs="Georgia-Italic"/>
          <w:color w:val="000000"/>
        </w:rPr>
        <w:t>. To this day, there has been no integrated NEPA analysis of the massive assault on woody vegetation that is underway, and that will be facilitated, aided and abetted by these latest toxic herbicides.</w:t>
      </w:r>
    </w:p>
    <w:p w:rsidR="00F66C40" w:rsidRDefault="00F66C40" w:rsidP="00F66C40">
      <w:pPr>
        <w:autoSpaceDE w:val="0"/>
        <w:autoSpaceDN w:val="0"/>
        <w:adjustRightInd w:val="0"/>
        <w:rPr>
          <w:rFonts w:ascii="Times New Roman" w:hAnsi="Times New Roman" w:cs="Georgia-Italic"/>
          <w:color w:val="000000"/>
        </w:rPr>
      </w:pPr>
    </w:p>
    <w:p w:rsidR="00F66C40" w:rsidRPr="005F25A4" w:rsidRDefault="00F66C40" w:rsidP="00F66C40">
      <w:pPr>
        <w:autoSpaceDE w:val="0"/>
        <w:autoSpaceDN w:val="0"/>
        <w:adjustRightInd w:val="0"/>
        <w:rPr>
          <w:rFonts w:ascii="Times New Roman" w:hAnsi="Times New Roman" w:cs="Georgia-Italic"/>
          <w:color w:val="000000"/>
        </w:rPr>
      </w:pPr>
      <w:r>
        <w:rPr>
          <w:rFonts w:ascii="Times New Roman" w:hAnsi="Times New Roman" w:cs="Georgia-Italic"/>
          <w:color w:val="000000"/>
        </w:rPr>
        <w:t>BLM ignores healing disturbed lands to recover natural resiliency, and to make lands less vulnerable to</w:t>
      </w:r>
      <w:r w:rsidRPr="005F25A4">
        <w:rPr>
          <w:rFonts w:ascii="Times New Roman" w:hAnsi="Times New Roman" w:cs="Georgia-Italic"/>
          <w:color w:val="000000"/>
        </w:rPr>
        <w:t xml:space="preserve"> the often permanent and irreversible effects of flammable invasive species</w:t>
      </w:r>
      <w:r>
        <w:rPr>
          <w:rFonts w:ascii="Times New Roman" w:hAnsi="Times New Roman" w:cs="Georgia-Italic"/>
          <w:color w:val="000000"/>
        </w:rPr>
        <w:t xml:space="preserve"> invasion. Annual weed invasion, which will continue no matter how many chemicals BLM dumps on the land in an herbicide campaign as long as grazing and other stresses are significant. Cheat/</w:t>
      </w:r>
      <w:proofErr w:type="spellStart"/>
      <w:r>
        <w:rPr>
          <w:rFonts w:ascii="Times New Roman" w:hAnsi="Times New Roman" w:cs="Georgia-Italic"/>
          <w:color w:val="000000"/>
        </w:rPr>
        <w:t>medusahead</w:t>
      </w:r>
      <w:proofErr w:type="spellEnd"/>
      <w:r>
        <w:rPr>
          <w:rFonts w:ascii="Times New Roman" w:hAnsi="Times New Roman" w:cs="Georgia-Italic"/>
          <w:color w:val="000000"/>
        </w:rPr>
        <w:t xml:space="preserve"> </w:t>
      </w:r>
      <w:r w:rsidRPr="005F25A4">
        <w:rPr>
          <w:rFonts w:ascii="Times New Roman" w:hAnsi="Times New Roman" w:cs="Georgia-Italic"/>
          <w:color w:val="000000"/>
        </w:rPr>
        <w:t>dramatically alter natural fire cycles to a much greater degree than do</w:t>
      </w:r>
      <w:r>
        <w:rPr>
          <w:rFonts w:ascii="Times New Roman" w:hAnsi="Times New Roman" w:cs="Georgia-Italic"/>
          <w:color w:val="000000"/>
        </w:rPr>
        <w:t xml:space="preserve"> forests,</w:t>
      </w:r>
      <w:r w:rsidRPr="005F25A4">
        <w:rPr>
          <w:rFonts w:ascii="Times New Roman" w:hAnsi="Times New Roman" w:cs="Georgia-Italic"/>
          <w:color w:val="000000"/>
        </w:rPr>
        <w:t xml:space="preserve"> where trees are often growing into, and occupying/re-occupying, areas of historical and pre-settlement occurrence. </w:t>
      </w:r>
      <w:proofErr w:type="spellStart"/>
      <w:r>
        <w:rPr>
          <w:rFonts w:ascii="Times New Roman" w:hAnsi="Times New Roman" w:cs="Georgia-Italic"/>
          <w:color w:val="000000"/>
        </w:rPr>
        <w:t>Whisenant</w:t>
      </w:r>
      <w:proofErr w:type="spellEnd"/>
      <w:r>
        <w:rPr>
          <w:rFonts w:ascii="Times New Roman" w:hAnsi="Times New Roman" w:cs="Georgia-Italic"/>
          <w:color w:val="000000"/>
        </w:rPr>
        <w:t xml:space="preserve"> 1991, Billings 1994, Connelly et al. 2004. </w:t>
      </w:r>
      <w:r w:rsidRPr="00105EA9">
        <w:rPr>
          <w:rFonts w:ascii="Times New Roman" w:hAnsi="Times New Roman" w:cs="Georgia-Italic"/>
          <w:i/>
          <w:color w:val="000000"/>
        </w:rPr>
        <w:t>Conservation Assessment</w:t>
      </w:r>
      <w:r>
        <w:rPr>
          <w:rFonts w:ascii="Times New Roman" w:hAnsi="Times New Roman" w:cs="Georgia-Italic"/>
          <w:color w:val="000000"/>
        </w:rPr>
        <w:t xml:space="preserve">, Knick and Connelly 2009/2011, </w:t>
      </w:r>
      <w:proofErr w:type="gramStart"/>
      <w:r>
        <w:rPr>
          <w:rFonts w:ascii="Times New Roman" w:hAnsi="Times New Roman" w:cs="Georgia-Italic"/>
          <w:color w:val="000000"/>
        </w:rPr>
        <w:t>eds</w:t>
      </w:r>
      <w:proofErr w:type="gramEnd"/>
      <w:r>
        <w:rPr>
          <w:rFonts w:ascii="Times New Roman" w:hAnsi="Times New Roman" w:cs="Georgia-Italic"/>
          <w:color w:val="000000"/>
        </w:rPr>
        <w:t xml:space="preserve">. </w:t>
      </w:r>
      <w:proofErr w:type="gramStart"/>
      <w:r>
        <w:rPr>
          <w:rFonts w:ascii="Times New Roman" w:hAnsi="Times New Roman" w:cs="Georgia-Italic"/>
          <w:color w:val="000000"/>
        </w:rPr>
        <w:t xml:space="preserve">Chapters in </w:t>
      </w:r>
      <w:r w:rsidRPr="00105EA9">
        <w:rPr>
          <w:rFonts w:ascii="Times New Roman" w:hAnsi="Times New Roman" w:cs="Georgia-Italic"/>
          <w:i/>
          <w:color w:val="000000"/>
        </w:rPr>
        <w:t>Studies in Avian Biology</w:t>
      </w:r>
      <w:r>
        <w:rPr>
          <w:rFonts w:ascii="Times New Roman" w:hAnsi="Times New Roman" w:cs="Georgia-Italic"/>
          <w:color w:val="000000"/>
        </w:rPr>
        <w:t xml:space="preserve">, Comer et al. 2012, </w:t>
      </w:r>
      <w:r w:rsidRPr="00105EA9">
        <w:rPr>
          <w:rFonts w:ascii="Times New Roman" w:hAnsi="Times New Roman" w:cs="Georgia-Italic"/>
          <w:i/>
          <w:color w:val="000000"/>
        </w:rPr>
        <w:t>Great Basin Rapid Ecological Assessment</w:t>
      </w:r>
      <w:r>
        <w:rPr>
          <w:rFonts w:ascii="Times New Roman" w:hAnsi="Times New Roman" w:cs="Georgia-Italic"/>
          <w:color w:val="000000"/>
        </w:rPr>
        <w:t>.</w:t>
      </w:r>
      <w:proofErr w:type="gramEnd"/>
    </w:p>
    <w:p w:rsidR="00F66C40" w:rsidRPr="005F25A4" w:rsidRDefault="00F66C40" w:rsidP="00F66C40">
      <w:pPr>
        <w:autoSpaceDE w:val="0"/>
        <w:autoSpaceDN w:val="0"/>
        <w:adjustRightInd w:val="0"/>
        <w:rPr>
          <w:rFonts w:ascii="Times New Roman" w:hAnsi="Times New Roman" w:cs="Georgia-Italic"/>
          <w:color w:val="000000"/>
        </w:rPr>
      </w:pPr>
    </w:p>
    <w:p w:rsidR="00F66C40" w:rsidRDefault="00F66C40" w:rsidP="00F66C40">
      <w:pPr>
        <w:autoSpaceDE w:val="0"/>
        <w:autoSpaceDN w:val="0"/>
        <w:adjustRightInd w:val="0"/>
        <w:rPr>
          <w:rFonts w:ascii="Times New Roman" w:hAnsi="Times New Roman" w:cs="Georgia-Italic"/>
          <w:color w:val="000000"/>
        </w:rPr>
      </w:pPr>
      <w:r w:rsidRPr="005F25A4">
        <w:rPr>
          <w:rFonts w:ascii="Times New Roman" w:hAnsi="Times New Roman" w:cs="Georgia-Italic"/>
          <w:color w:val="000000"/>
        </w:rPr>
        <w:t xml:space="preserve">Please carefully review the following article: Connelly (2013) </w:t>
      </w:r>
      <w:r w:rsidRPr="002A2FCB">
        <w:rPr>
          <w:rFonts w:ascii="Times New Roman" w:hAnsi="Times New Roman" w:cs="Georgia-Italic"/>
          <w:i/>
          <w:color w:val="000000"/>
        </w:rPr>
        <w:t>Getting Nowhere Fast</w:t>
      </w:r>
      <w:r>
        <w:rPr>
          <w:rFonts w:ascii="Times New Roman" w:hAnsi="Times New Roman" w:cs="Georgia-Italic"/>
          <w:i/>
          <w:color w:val="000000"/>
        </w:rPr>
        <w:t>.</w:t>
      </w:r>
      <w:r>
        <w:rPr>
          <w:rFonts w:ascii="Times New Roman" w:hAnsi="Times New Roman" w:cs="Georgia-Italic"/>
          <w:color w:val="000000"/>
        </w:rPr>
        <w:t xml:space="preserve"> The paper discusses</w:t>
      </w:r>
      <w:r w:rsidRPr="005F25A4">
        <w:rPr>
          <w:rFonts w:ascii="Times New Roman" w:hAnsi="Times New Roman" w:cs="Georgia-Italic"/>
          <w:color w:val="000000"/>
        </w:rPr>
        <w:t xml:space="preserve"> that it does not matter how many trees agencies kill</w:t>
      </w:r>
      <w:r>
        <w:rPr>
          <w:rFonts w:ascii="Times New Roman" w:hAnsi="Times New Roman" w:cs="Georgia-Italic"/>
          <w:color w:val="000000"/>
        </w:rPr>
        <w:t>, it is crucial to take</w:t>
      </w:r>
      <w:r w:rsidRPr="005F25A4">
        <w:rPr>
          <w:rFonts w:ascii="Times New Roman" w:hAnsi="Times New Roman" w:cs="Georgia-Italic"/>
          <w:color w:val="000000"/>
        </w:rPr>
        <w:t xml:space="preserve"> better care of the existing sagebrush habitats. </w:t>
      </w:r>
      <w:r>
        <w:rPr>
          <w:rFonts w:ascii="Times New Roman" w:hAnsi="Times New Roman" w:cs="Georgia-Italic"/>
          <w:color w:val="000000"/>
        </w:rPr>
        <w:t>That is what this herbicide expansion proposal of the FEIS does not do, and that BLM has refused to consider.</w:t>
      </w:r>
    </w:p>
    <w:p w:rsidR="00F66C40" w:rsidRDefault="00F66C40" w:rsidP="00F66C40">
      <w:pPr>
        <w:autoSpaceDE w:val="0"/>
        <w:autoSpaceDN w:val="0"/>
        <w:adjustRightInd w:val="0"/>
        <w:rPr>
          <w:rFonts w:ascii="Times New Roman" w:hAnsi="Times New Roman" w:cs="Georgia-Italic"/>
          <w:color w:val="000000"/>
        </w:rPr>
      </w:pPr>
    </w:p>
    <w:p w:rsidR="00F66C40" w:rsidRDefault="00F66C40" w:rsidP="00F66C40">
      <w:pPr>
        <w:autoSpaceDE w:val="0"/>
        <w:autoSpaceDN w:val="0"/>
        <w:adjustRightInd w:val="0"/>
        <w:rPr>
          <w:rFonts w:ascii="Times New Roman" w:hAnsi="Times New Roman" w:cs="Georgia-Italic"/>
          <w:color w:val="000000"/>
        </w:rPr>
      </w:pPr>
      <w:r>
        <w:rPr>
          <w:rFonts w:ascii="Times New Roman" w:hAnsi="Times New Roman" w:cs="Georgia-Italic"/>
          <w:color w:val="000000"/>
        </w:rPr>
        <w:t>We note that the GRSG RMP amendment mapping shows just about every acre of BLM land appears to be in a grazing allotment. T</w:t>
      </w:r>
      <w:r w:rsidRPr="005F25A4">
        <w:rPr>
          <w:rFonts w:ascii="Times New Roman" w:hAnsi="Times New Roman" w:cs="Georgia-Italic"/>
          <w:color w:val="000000"/>
        </w:rPr>
        <w:t xml:space="preserve">his </w:t>
      </w:r>
      <w:r>
        <w:rPr>
          <w:rFonts w:ascii="Times New Roman" w:hAnsi="Times New Roman" w:cs="Georgia-Italic"/>
          <w:color w:val="000000"/>
        </w:rPr>
        <w:t>proposal</w:t>
      </w:r>
      <w:r w:rsidRPr="005F25A4">
        <w:rPr>
          <w:rFonts w:ascii="Times New Roman" w:hAnsi="Times New Roman" w:cs="Georgia-Italic"/>
          <w:color w:val="000000"/>
        </w:rPr>
        <w:t xml:space="preserve"> does just the opposite</w:t>
      </w:r>
      <w:r>
        <w:rPr>
          <w:rFonts w:ascii="Times New Roman" w:hAnsi="Times New Roman" w:cs="Georgia-Italic"/>
          <w:color w:val="000000"/>
        </w:rPr>
        <w:t xml:space="preserve"> – in proposing sprawling treatments based on questionable models</w:t>
      </w:r>
      <w:r w:rsidRPr="005F25A4">
        <w:rPr>
          <w:rFonts w:ascii="Times New Roman" w:hAnsi="Times New Roman" w:cs="Georgia-Italic"/>
          <w:color w:val="000000"/>
        </w:rPr>
        <w:t xml:space="preserve">. </w:t>
      </w:r>
    </w:p>
    <w:p w:rsidR="00F66C40" w:rsidRDefault="00F66C40" w:rsidP="00F66C40">
      <w:pPr>
        <w:autoSpaceDE w:val="0"/>
        <w:autoSpaceDN w:val="0"/>
        <w:adjustRightInd w:val="0"/>
        <w:rPr>
          <w:rFonts w:ascii="Times New Roman" w:hAnsi="Times New Roman" w:cs="Georgia-Italic"/>
          <w:color w:val="000000"/>
        </w:rPr>
      </w:pPr>
    </w:p>
    <w:p w:rsidR="00F66C40" w:rsidRPr="00041413" w:rsidRDefault="00F66C40" w:rsidP="00F66C40">
      <w:pPr>
        <w:autoSpaceDE w:val="0"/>
        <w:autoSpaceDN w:val="0"/>
        <w:adjustRightInd w:val="0"/>
        <w:rPr>
          <w:rFonts w:ascii="Times New Roman" w:hAnsi="Times New Roman" w:cs="Georgia-Italic"/>
          <w:color w:val="000000"/>
        </w:rPr>
      </w:pPr>
      <w:r>
        <w:rPr>
          <w:rFonts w:ascii="Times New Roman" w:hAnsi="Times New Roman" w:cs="Georgia-Italic"/>
          <w:color w:val="000000"/>
        </w:rPr>
        <w:t xml:space="preserve">Please also review current sage-grouse literature. </w:t>
      </w:r>
      <w:proofErr w:type="gramStart"/>
      <w:r w:rsidRPr="00790576">
        <w:t xml:space="preserve">Knick and Connelly 2009/2011 </w:t>
      </w:r>
      <w:proofErr w:type="spellStart"/>
      <w:r w:rsidRPr="00790576">
        <w:t>Garton</w:t>
      </w:r>
      <w:proofErr w:type="spellEnd"/>
      <w:r w:rsidRPr="00790576">
        <w:t xml:space="preserve"> et al. C</w:t>
      </w:r>
      <w:r>
        <w:t xml:space="preserve">hapter population analysis, </w:t>
      </w:r>
      <w:r w:rsidRPr="00790576">
        <w:t xml:space="preserve">2015 PEW </w:t>
      </w:r>
      <w:proofErr w:type="spellStart"/>
      <w:r w:rsidRPr="00790576">
        <w:t>Garton</w:t>
      </w:r>
      <w:proofErr w:type="spellEnd"/>
      <w:r w:rsidRPr="00790576">
        <w:t xml:space="preserve"> et al. analysis.</w:t>
      </w:r>
      <w:proofErr w:type="gramEnd"/>
      <w:r w:rsidRPr="00790576">
        <w:t xml:space="preserve"> </w:t>
      </w:r>
      <w:r w:rsidRPr="00CE0F64">
        <w:rPr>
          <w:i/>
        </w:rPr>
        <w:t xml:space="preserve">Greater Sage-Grouse Population Dynamics and Probability of Persistence. </w:t>
      </w:r>
      <w:r>
        <w:rPr>
          <w:i/>
        </w:rPr>
        <w:t xml:space="preserve"> </w:t>
      </w:r>
      <w:hyperlink r:id="rId16" w:history="1">
        <w:r w:rsidRPr="00790576">
          <w:rPr>
            <w:rStyle w:val="Hyperlink"/>
          </w:rPr>
          <w:t>http://www.pewtrusts.org/~/media/assets/2015/04/garton-et-al-2015-greater-sagegrouse-population-dynamics-and-persistence-31815.pdf</w:t>
        </w:r>
      </w:hyperlink>
      <w:r>
        <w:rPr>
          <w:rStyle w:val="Hyperlink"/>
        </w:rPr>
        <w:t xml:space="preserve"> </w:t>
      </w:r>
    </w:p>
    <w:p w:rsidR="00F66C40" w:rsidRDefault="00F66C40" w:rsidP="00F66C40">
      <w:pPr>
        <w:autoSpaceDE w:val="0"/>
        <w:autoSpaceDN w:val="0"/>
        <w:adjustRightInd w:val="0"/>
        <w:rPr>
          <w:rFonts w:ascii="Times New Roman" w:hAnsi="Times New Roman" w:cs="Georgia-Italic"/>
          <w:color w:val="000000"/>
        </w:rPr>
      </w:pPr>
      <w:r w:rsidRPr="00790576">
        <w:rPr>
          <w:rFonts w:ascii="Times New Roman" w:hAnsi="Times New Roman"/>
        </w:rPr>
        <w:t>C</w:t>
      </w:r>
      <w:r>
        <w:rPr>
          <w:rFonts w:ascii="Times New Roman" w:hAnsi="Times New Roman"/>
        </w:rPr>
        <w:t>rist et al. 2015</w:t>
      </w:r>
      <w:r w:rsidRPr="00790576">
        <w:rPr>
          <w:rFonts w:ascii="Times New Roman" w:hAnsi="Times New Roman"/>
        </w:rPr>
        <w:t xml:space="preserve"> </w:t>
      </w:r>
      <w:proofErr w:type="gramStart"/>
      <w:r w:rsidRPr="00790576">
        <w:rPr>
          <w:rFonts w:ascii="Times New Roman" w:hAnsi="Times New Roman"/>
        </w:rPr>
        <w:t>highligh</w:t>
      </w:r>
      <w:r>
        <w:rPr>
          <w:rFonts w:ascii="Times New Roman" w:hAnsi="Times New Roman"/>
        </w:rPr>
        <w:t>t</w:t>
      </w:r>
      <w:proofErr w:type="gramEnd"/>
      <w:r w:rsidRPr="00790576">
        <w:rPr>
          <w:rFonts w:ascii="Times New Roman" w:hAnsi="Times New Roman"/>
        </w:rPr>
        <w:t xml:space="preserve"> the perils of t</w:t>
      </w:r>
      <w:r>
        <w:rPr>
          <w:rFonts w:ascii="Times New Roman" w:hAnsi="Times New Roman"/>
        </w:rPr>
        <w:t xml:space="preserve">he fragmentation of occupied habitats. Yet the aggressive treatment projects may </w:t>
      </w:r>
      <w:r w:rsidRPr="002C5C71">
        <w:rPr>
          <w:rFonts w:ascii="Times New Roman" w:hAnsi="Times New Roman"/>
          <w:u w:val="single"/>
        </w:rPr>
        <w:t>increase</w:t>
      </w:r>
      <w:r>
        <w:rPr>
          <w:rFonts w:ascii="Times New Roman" w:hAnsi="Times New Roman"/>
        </w:rPr>
        <w:t xml:space="preserve"> fragmentation through collateral damage and other loss of sagebrush.</w:t>
      </w:r>
    </w:p>
    <w:p w:rsidR="00F66C40" w:rsidRPr="00E563F8" w:rsidRDefault="00F66C40" w:rsidP="00F66C40">
      <w:pPr>
        <w:autoSpaceDE w:val="0"/>
        <w:autoSpaceDN w:val="0"/>
        <w:adjustRightInd w:val="0"/>
        <w:rPr>
          <w:rFonts w:ascii="Times New Roman" w:hAnsi="Times New Roman" w:cs="Georgia-Italic"/>
          <w:color w:val="000000"/>
        </w:rPr>
      </w:pP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FWS ignored consideration of these effects in its flawed finding, and the agency even admits the BLM plans don't change grazing much, if at all. So the bottom line is that they don't effectively address livestock grazing as a causal factor of weed invasion, spread and site dominance.</w:t>
      </w:r>
    </w:p>
    <w:p w:rsidR="00F66C40" w:rsidRPr="00200228" w:rsidRDefault="00F66C40" w:rsidP="00F66C40">
      <w:pPr>
        <w:widowControl w:val="0"/>
        <w:autoSpaceDE w:val="0"/>
        <w:autoSpaceDN w:val="0"/>
        <w:adjustRightInd w:val="0"/>
        <w:rPr>
          <w:rFonts w:ascii="Times New Roman" w:hAnsi="Times New Roman" w:cs="Times"/>
          <w:color w:val="292929"/>
        </w:rPr>
      </w:pPr>
      <w:r w:rsidRPr="00200228">
        <w:rPr>
          <w:rFonts w:ascii="Times New Roman" w:hAnsi="Times New Roman" w:cs="Times"/>
          <w:color w:val="292929"/>
        </w:rPr>
        <w:t xml:space="preserve">The Federal Plans have not substantively changed livestock land use allocations; however, the BLM and USFS have committed to implementation of vegetative standards and habitat objectives specifically for </w:t>
      </w:r>
      <w:proofErr w:type="gramStart"/>
      <w:r w:rsidRPr="00200228">
        <w:rPr>
          <w:rFonts w:ascii="Times New Roman" w:hAnsi="Times New Roman" w:cs="Times"/>
          <w:color w:val="292929"/>
        </w:rPr>
        <w:t>sage-grouse</w:t>
      </w:r>
      <w:proofErr w:type="gramEnd"/>
      <w:r w:rsidRPr="00200228">
        <w:rPr>
          <w:rFonts w:ascii="Times New Roman" w:hAnsi="Times New Roman" w:cs="Times"/>
          <w:color w:val="292929"/>
        </w:rPr>
        <w:t xml:space="preserve"> based on local ecological conditions and prioritization of monitoring in PHMAs to determine if they are meeting sage-grouse habitat objectives consistent with site-specific guidelines or ecological site descriptions. The Federal Plans call for grazing to benefit or be neutral to </w:t>
      </w:r>
      <w:proofErr w:type="gramStart"/>
      <w:r w:rsidRPr="00200228">
        <w:rPr>
          <w:rFonts w:ascii="Times New Roman" w:hAnsi="Times New Roman" w:cs="Times"/>
          <w:color w:val="292929"/>
        </w:rPr>
        <w:t>sage-grouse</w:t>
      </w:r>
      <w:proofErr w:type="gramEnd"/>
      <w:r w:rsidRPr="00200228">
        <w:rPr>
          <w:rFonts w:ascii="Times New Roman" w:hAnsi="Times New Roman" w:cs="Times"/>
          <w:color w:val="292929"/>
        </w:rPr>
        <w:t>, including in times of drought. Specifically, the BLM and USFS have committed to implementing the following measures in the Federal Plans:</w:t>
      </w:r>
    </w:p>
    <w:p w:rsidR="00F66C40" w:rsidRDefault="00F66C40" w:rsidP="00F66C40">
      <w:pPr>
        <w:widowControl w:val="0"/>
        <w:numPr>
          <w:ilvl w:val="0"/>
          <w:numId w:val="3"/>
        </w:numPr>
        <w:tabs>
          <w:tab w:val="left" w:pos="220"/>
          <w:tab w:val="left" w:pos="720"/>
        </w:tabs>
        <w:autoSpaceDE w:val="0"/>
        <w:autoSpaceDN w:val="0"/>
        <w:adjustRightInd w:val="0"/>
        <w:ind w:hanging="720"/>
        <w:rPr>
          <w:rFonts w:ascii="Times" w:hAnsi="Times" w:cs="Times"/>
          <w:color w:val="292929"/>
          <w:sz w:val="26"/>
          <w:szCs w:val="26"/>
        </w:rPr>
      </w:pPr>
      <w:r>
        <w:rPr>
          <w:rFonts w:ascii="Times" w:hAnsi="Times" w:cs="Times"/>
          <w:color w:val="292929"/>
          <w:sz w:val="26"/>
          <w:szCs w:val="26"/>
        </w:rPr>
        <w:t>The habitat assessment framework (</w:t>
      </w:r>
      <w:proofErr w:type="spellStart"/>
      <w:r>
        <w:rPr>
          <w:rFonts w:ascii="Times" w:hAnsi="Times" w:cs="Times"/>
          <w:color w:val="292929"/>
          <w:sz w:val="26"/>
          <w:szCs w:val="26"/>
        </w:rPr>
        <w:t>Stiver</w:t>
      </w:r>
      <w:proofErr w:type="spellEnd"/>
      <w:r>
        <w:rPr>
          <w:rFonts w:ascii="Times" w:hAnsi="Times" w:cs="Times"/>
          <w:color w:val="292929"/>
          <w:sz w:val="26"/>
          <w:szCs w:val="26"/>
        </w:rPr>
        <w:t xml:space="preserve"> </w:t>
      </w:r>
      <w:r>
        <w:rPr>
          <w:rFonts w:ascii="Times" w:hAnsi="Times" w:cs="Times"/>
          <w:i/>
          <w:iCs/>
          <w:color w:val="292929"/>
          <w:sz w:val="26"/>
          <w:szCs w:val="26"/>
        </w:rPr>
        <w:t>et al.</w:t>
      </w:r>
      <w:r>
        <w:rPr>
          <w:rFonts w:ascii="Times" w:hAnsi="Times" w:cs="Times"/>
          <w:color w:val="292929"/>
          <w:sz w:val="26"/>
          <w:szCs w:val="26"/>
        </w:rPr>
        <w:t xml:space="preserve"> 2010, entire) will be used to monitor progress at achieving rangeland health objectives at multiple spatial scales.</w:t>
      </w:r>
    </w:p>
    <w:p w:rsidR="00F66C40" w:rsidRDefault="00F66C40" w:rsidP="00F66C40">
      <w:pPr>
        <w:widowControl w:val="0"/>
        <w:numPr>
          <w:ilvl w:val="0"/>
          <w:numId w:val="3"/>
        </w:numPr>
        <w:tabs>
          <w:tab w:val="left" w:pos="220"/>
          <w:tab w:val="left" w:pos="720"/>
        </w:tabs>
        <w:autoSpaceDE w:val="0"/>
        <w:autoSpaceDN w:val="0"/>
        <w:adjustRightInd w:val="0"/>
        <w:ind w:hanging="720"/>
        <w:rPr>
          <w:rFonts w:ascii="Times" w:hAnsi="Times" w:cs="Times"/>
          <w:color w:val="292929"/>
          <w:sz w:val="26"/>
          <w:szCs w:val="26"/>
        </w:rPr>
      </w:pPr>
      <w:r>
        <w:rPr>
          <w:rFonts w:ascii="Times" w:hAnsi="Times" w:cs="Times"/>
          <w:color w:val="292929"/>
          <w:sz w:val="26"/>
          <w:szCs w:val="26"/>
        </w:rPr>
        <w:t>The BLM and USFS will prioritize the following first in SFAs followed by PHMAs outside of the SFAs: (1) The review of grazing permits/leases, in particular to determine if modification is necessary prior to renewal, and (2) the processing of grazing permits/leases. In setting workload priorities, precedence will be given to existing permits/leases in these areas not meeting Land Health Standards, with focus on those containing riparian areas, including wet meadows. The BLM may use other criteria for prioritization to respond to urgent natural resource concerns (</w:t>
      </w:r>
      <w:r>
        <w:rPr>
          <w:rFonts w:ascii="Times" w:hAnsi="Times" w:cs="Times"/>
          <w:i/>
          <w:iCs/>
          <w:color w:val="292929"/>
          <w:sz w:val="26"/>
          <w:szCs w:val="26"/>
        </w:rPr>
        <w:t>e.g.,</w:t>
      </w:r>
      <w:r>
        <w:rPr>
          <w:rFonts w:ascii="Times" w:hAnsi="Times" w:cs="Times"/>
          <w:color w:val="292929"/>
          <w:sz w:val="26"/>
          <w:szCs w:val="26"/>
        </w:rPr>
        <w:t xml:space="preserve"> fire) and legal obligations.</w:t>
      </w:r>
    </w:p>
    <w:p w:rsidR="00F66C40" w:rsidRDefault="00F66C40" w:rsidP="00F66C40">
      <w:pPr>
        <w:widowControl w:val="0"/>
        <w:numPr>
          <w:ilvl w:val="0"/>
          <w:numId w:val="3"/>
        </w:numPr>
        <w:tabs>
          <w:tab w:val="left" w:pos="220"/>
          <w:tab w:val="left" w:pos="720"/>
        </w:tabs>
        <w:autoSpaceDE w:val="0"/>
        <w:autoSpaceDN w:val="0"/>
        <w:adjustRightInd w:val="0"/>
        <w:ind w:hanging="720"/>
        <w:rPr>
          <w:rFonts w:ascii="Times" w:hAnsi="Times" w:cs="Times"/>
          <w:color w:val="292929"/>
          <w:sz w:val="26"/>
          <w:szCs w:val="26"/>
        </w:rPr>
      </w:pPr>
      <w:r>
        <w:rPr>
          <w:rFonts w:ascii="Times" w:hAnsi="Times" w:cs="Times"/>
          <w:color w:val="292929"/>
          <w:sz w:val="26"/>
          <w:szCs w:val="26"/>
        </w:rPr>
        <w:t xml:space="preserve">The NEPA analysis for renewals and modifications of livestock grazing permits/leases that include lands within PHMAs will include specific management thresholds based on </w:t>
      </w:r>
      <w:proofErr w:type="gramStart"/>
      <w:r>
        <w:rPr>
          <w:rFonts w:ascii="Times" w:hAnsi="Times" w:cs="Times"/>
          <w:color w:val="292929"/>
          <w:sz w:val="26"/>
          <w:szCs w:val="26"/>
        </w:rPr>
        <w:t>sage-grouse</w:t>
      </w:r>
      <w:proofErr w:type="gramEnd"/>
      <w:r>
        <w:rPr>
          <w:rFonts w:ascii="Times" w:hAnsi="Times" w:cs="Times"/>
          <w:color w:val="292929"/>
          <w:sz w:val="26"/>
          <w:szCs w:val="26"/>
        </w:rPr>
        <w:t xml:space="preserve"> Habitat Objectives Table and Land Health Standards (</w:t>
      </w:r>
      <w:hyperlink r:id="rId17" w:history="1">
        <w:r>
          <w:rPr>
            <w:rFonts w:ascii="Times" w:hAnsi="Times" w:cs="Times"/>
            <w:color w:val="094691"/>
            <w:sz w:val="26"/>
            <w:szCs w:val="26"/>
          </w:rPr>
          <w:t>43 CFR 4180.2</w:t>
        </w:r>
      </w:hyperlink>
      <w:r>
        <w:rPr>
          <w:rFonts w:ascii="Times" w:hAnsi="Times" w:cs="Times"/>
          <w:color w:val="292929"/>
          <w:sz w:val="26"/>
          <w:szCs w:val="26"/>
        </w:rPr>
        <w:t>) and defined responses that will allow the authorizing officer to make adjustments to livestock grazing without conducting additional NEPA analysis.</w:t>
      </w:r>
    </w:p>
    <w:p w:rsidR="00F66C40" w:rsidRDefault="00F66C40" w:rsidP="00F66C40">
      <w:pPr>
        <w:widowControl w:val="0"/>
        <w:numPr>
          <w:ilvl w:val="0"/>
          <w:numId w:val="3"/>
        </w:numPr>
        <w:tabs>
          <w:tab w:val="left" w:pos="220"/>
          <w:tab w:val="left" w:pos="720"/>
        </w:tabs>
        <w:autoSpaceDE w:val="0"/>
        <w:autoSpaceDN w:val="0"/>
        <w:adjustRightInd w:val="0"/>
        <w:ind w:hanging="720"/>
        <w:rPr>
          <w:rFonts w:ascii="Times" w:hAnsi="Times" w:cs="Times"/>
          <w:color w:val="292929"/>
          <w:sz w:val="26"/>
          <w:szCs w:val="26"/>
        </w:rPr>
      </w:pPr>
      <w:r>
        <w:rPr>
          <w:rFonts w:ascii="Times" w:hAnsi="Times" w:cs="Times"/>
          <w:color w:val="292929"/>
          <w:sz w:val="26"/>
          <w:szCs w:val="26"/>
        </w:rPr>
        <w:t>Allotments within SFAs, followed by those within PHMAs, and focusing on those containing riparian areas, including wet meadows, will be prioritized for field checks to help ensure compliance with the terms and conditions of the grazing permits. Field checks could include monitoring for actual use, utilization, and use supervision.</w:t>
      </w:r>
    </w:p>
    <w:p w:rsidR="00F66C40" w:rsidRDefault="00F66C40" w:rsidP="00F66C40">
      <w:pPr>
        <w:widowControl w:val="0"/>
        <w:numPr>
          <w:ilvl w:val="0"/>
          <w:numId w:val="3"/>
        </w:numPr>
        <w:tabs>
          <w:tab w:val="left" w:pos="220"/>
          <w:tab w:val="left" w:pos="720"/>
        </w:tabs>
        <w:autoSpaceDE w:val="0"/>
        <w:autoSpaceDN w:val="0"/>
        <w:adjustRightInd w:val="0"/>
        <w:ind w:hanging="720"/>
        <w:rPr>
          <w:rFonts w:ascii="Times" w:hAnsi="Times" w:cs="Times"/>
          <w:color w:val="292929"/>
          <w:sz w:val="26"/>
          <w:szCs w:val="26"/>
        </w:rPr>
      </w:pPr>
      <w:r>
        <w:rPr>
          <w:rFonts w:ascii="Times" w:hAnsi="Times" w:cs="Times"/>
          <w:color w:val="292929"/>
          <w:sz w:val="26"/>
          <w:szCs w:val="26"/>
        </w:rPr>
        <w:t xml:space="preserve">At the time a </w:t>
      </w:r>
      <w:proofErr w:type="spellStart"/>
      <w:r>
        <w:rPr>
          <w:rFonts w:ascii="Times" w:hAnsi="Times" w:cs="Times"/>
          <w:color w:val="292929"/>
          <w:sz w:val="26"/>
          <w:szCs w:val="26"/>
        </w:rPr>
        <w:t>permittee</w:t>
      </w:r>
      <w:proofErr w:type="spellEnd"/>
      <w:r>
        <w:rPr>
          <w:rFonts w:ascii="Times" w:hAnsi="Times" w:cs="Times"/>
          <w:color w:val="292929"/>
          <w:sz w:val="26"/>
          <w:szCs w:val="26"/>
        </w:rPr>
        <w:t xml:space="preserve"> or lessee voluntarily relinquishes a permit or lease, the BLM and USFS will consider whether the public lands where that permitted use was authorized should remain available for livestock grazing or be used for other resource management objectives.</w:t>
      </w:r>
    </w:p>
    <w:p w:rsidR="00F66C40" w:rsidRDefault="00F66C40" w:rsidP="00F66C40">
      <w:pPr>
        <w:widowControl w:val="0"/>
        <w:numPr>
          <w:ilvl w:val="0"/>
          <w:numId w:val="3"/>
        </w:numPr>
        <w:tabs>
          <w:tab w:val="left" w:pos="220"/>
          <w:tab w:val="left" w:pos="720"/>
        </w:tabs>
        <w:autoSpaceDE w:val="0"/>
        <w:autoSpaceDN w:val="0"/>
        <w:adjustRightInd w:val="0"/>
        <w:ind w:hanging="720"/>
        <w:rPr>
          <w:rFonts w:ascii="Times" w:hAnsi="Times" w:cs="Times"/>
          <w:color w:val="292929"/>
          <w:sz w:val="26"/>
          <w:szCs w:val="26"/>
        </w:rPr>
      </w:pPr>
      <w:r>
        <w:rPr>
          <w:rFonts w:ascii="Times" w:hAnsi="Times" w:cs="Times"/>
          <w:color w:val="292929"/>
          <w:sz w:val="26"/>
          <w:szCs w:val="26"/>
        </w:rPr>
        <w:t xml:space="preserve">Structural range improvements will be managed to benefit or not adversely affect </w:t>
      </w:r>
      <w:proofErr w:type="gramStart"/>
      <w:r>
        <w:rPr>
          <w:rFonts w:ascii="Times" w:hAnsi="Times" w:cs="Times"/>
          <w:color w:val="292929"/>
          <w:sz w:val="26"/>
          <w:szCs w:val="26"/>
        </w:rPr>
        <w:t>sage-grouse</w:t>
      </w:r>
      <w:proofErr w:type="gramEnd"/>
      <w:r>
        <w:rPr>
          <w:rFonts w:ascii="Times" w:hAnsi="Times" w:cs="Times"/>
          <w:color w:val="292929"/>
          <w:sz w:val="26"/>
          <w:szCs w:val="26"/>
        </w:rPr>
        <w:t xml:space="preserve"> by restricting locations of ranch facilities (</w:t>
      </w:r>
      <w:r>
        <w:rPr>
          <w:rFonts w:ascii="Times" w:hAnsi="Times" w:cs="Times"/>
          <w:i/>
          <w:iCs/>
          <w:color w:val="292929"/>
          <w:sz w:val="26"/>
          <w:szCs w:val="26"/>
        </w:rPr>
        <w:t>e.g.,</w:t>
      </w:r>
      <w:r>
        <w:rPr>
          <w:rFonts w:ascii="Times" w:hAnsi="Times" w:cs="Times"/>
          <w:color w:val="292929"/>
          <w:sz w:val="26"/>
          <w:szCs w:val="26"/>
        </w:rPr>
        <w:t xml:space="preserve"> fences, windmills, and corrals) around </w:t>
      </w:r>
      <w:proofErr w:type="spellStart"/>
      <w:r>
        <w:rPr>
          <w:rFonts w:ascii="Times" w:hAnsi="Times" w:cs="Times"/>
          <w:color w:val="292929"/>
          <w:sz w:val="26"/>
          <w:szCs w:val="26"/>
        </w:rPr>
        <w:t>leks</w:t>
      </w:r>
      <w:proofErr w:type="spellEnd"/>
      <w:r>
        <w:rPr>
          <w:rFonts w:ascii="Times" w:hAnsi="Times" w:cs="Times"/>
          <w:color w:val="292929"/>
          <w:sz w:val="26"/>
          <w:szCs w:val="26"/>
        </w:rPr>
        <w:t>, marking or removing fences, and controlling invasive plants.</w:t>
      </w:r>
    </w:p>
    <w:p w:rsidR="00F66C40" w:rsidRPr="00AD4AF1" w:rsidRDefault="00F66C40" w:rsidP="00F66C40">
      <w:pPr>
        <w:widowControl w:val="0"/>
        <w:autoSpaceDE w:val="0"/>
        <w:autoSpaceDN w:val="0"/>
        <w:adjustRightInd w:val="0"/>
        <w:spacing w:after="240"/>
        <w:rPr>
          <w:rFonts w:ascii="Times New Roman" w:hAnsi="Times New Roman" w:cs="Times"/>
          <w:color w:val="292929"/>
        </w:rPr>
      </w:pPr>
      <w:r w:rsidRPr="00AD4AF1">
        <w:rPr>
          <w:rFonts w:ascii="Times New Roman" w:hAnsi="Times New Roman" w:cs="Times"/>
          <w:color w:val="292929"/>
        </w:rPr>
        <w:t xml:space="preserve">Prioritizing the onsite monitoring to the most important areas for </w:t>
      </w:r>
      <w:proofErr w:type="gramStart"/>
      <w:r w:rsidRPr="00AD4AF1">
        <w:rPr>
          <w:rFonts w:ascii="Times New Roman" w:hAnsi="Times New Roman" w:cs="Times"/>
          <w:color w:val="292929"/>
        </w:rPr>
        <w:t>sage-grouse</w:t>
      </w:r>
      <w:proofErr w:type="gramEnd"/>
      <w:r w:rsidRPr="00AD4AF1">
        <w:rPr>
          <w:rFonts w:ascii="Times New Roman" w:hAnsi="Times New Roman" w:cs="Times"/>
          <w:color w:val="292929"/>
        </w:rPr>
        <w:t xml:space="preserve"> consistent with the </w:t>
      </w:r>
      <w:proofErr w:type="spellStart"/>
      <w:r w:rsidRPr="00AD4AF1">
        <w:rPr>
          <w:rFonts w:ascii="Times New Roman" w:hAnsi="Times New Roman" w:cs="Times"/>
          <w:color w:val="292929"/>
        </w:rPr>
        <w:t>rangewide</w:t>
      </w:r>
      <w:proofErr w:type="spellEnd"/>
      <w:r w:rsidRPr="00AD4AF1">
        <w:rPr>
          <w:rFonts w:ascii="Times New Roman" w:hAnsi="Times New Roman" w:cs="Times"/>
          <w:color w:val="292929"/>
        </w:rPr>
        <w:t xml:space="preserve"> monitoring plan, the certainty of implementation is improved because monitoring and management changes will occur in the most important areas for sage-grouse first.</w:t>
      </w:r>
    </w:p>
    <w:p w:rsidR="00F66C40" w:rsidRPr="00AD4AF1" w:rsidRDefault="00F66C40" w:rsidP="00F66C40">
      <w:pPr>
        <w:widowControl w:val="0"/>
        <w:autoSpaceDE w:val="0"/>
        <w:autoSpaceDN w:val="0"/>
        <w:adjustRightInd w:val="0"/>
        <w:spacing w:after="240"/>
        <w:rPr>
          <w:rFonts w:ascii="Times New Roman" w:hAnsi="Times New Roman"/>
        </w:rPr>
      </w:pPr>
      <w:r w:rsidRPr="00AD4AF1">
        <w:rPr>
          <w:rFonts w:ascii="Times New Roman" w:hAnsi="Times New Roman" w:cs="Times"/>
          <w:color w:val="292929"/>
        </w:rPr>
        <w:t xml:space="preserve">Regrettably, BLM already is failing to live up even to the minimal “commitments” in the RMPs related to land health standards and </w:t>
      </w:r>
      <w:proofErr w:type="gramStart"/>
      <w:r w:rsidRPr="00AD4AF1">
        <w:rPr>
          <w:rFonts w:ascii="Times New Roman" w:hAnsi="Times New Roman" w:cs="Times"/>
          <w:color w:val="292929"/>
        </w:rPr>
        <w:t>sage-grouse</w:t>
      </w:r>
      <w:proofErr w:type="gramEnd"/>
      <w:r w:rsidRPr="00AD4AF1">
        <w:rPr>
          <w:rFonts w:ascii="Times New Roman" w:hAnsi="Times New Roman" w:cs="Times"/>
          <w:color w:val="292929"/>
        </w:rPr>
        <w:t xml:space="preserve">. For example, the largest grazing allotments we have seen new proposed grazing decisions in rely on a minimal CX, and ignore using the new framework. (Burns BLM CXs for Lone Mountain/Pueblo, </w:t>
      </w:r>
      <w:proofErr w:type="spellStart"/>
      <w:r w:rsidRPr="00AD4AF1">
        <w:rPr>
          <w:rFonts w:ascii="Times New Roman" w:hAnsi="Times New Roman" w:cs="Times"/>
          <w:color w:val="292929"/>
        </w:rPr>
        <w:t>Catlow</w:t>
      </w:r>
      <w:proofErr w:type="spellEnd"/>
      <w:r w:rsidRPr="00AD4AF1">
        <w:rPr>
          <w:rFonts w:ascii="Times New Roman" w:hAnsi="Times New Roman" w:cs="Times"/>
          <w:color w:val="292929"/>
        </w:rPr>
        <w:t xml:space="preserve">, etc. which contain large amounts of occupied sage-grouse habitat, including Priority Habitats. </w:t>
      </w:r>
    </w:p>
    <w:p w:rsidR="00F66C40" w:rsidRPr="002E2D98" w:rsidRDefault="00F66C40" w:rsidP="00F66C40">
      <w:pPr>
        <w:widowControl w:val="0"/>
        <w:autoSpaceDE w:val="0"/>
        <w:autoSpaceDN w:val="0"/>
        <w:adjustRightInd w:val="0"/>
        <w:spacing w:after="240"/>
        <w:rPr>
          <w:rFonts w:ascii="Times New Roman" w:hAnsi="Times New Roman"/>
          <w:b/>
        </w:rPr>
      </w:pPr>
      <w:r w:rsidRPr="00AD4AF1">
        <w:rPr>
          <w:rFonts w:ascii="Times New Roman" w:hAnsi="Times New Roman"/>
          <w:b/>
        </w:rPr>
        <w:t>Other FEIS Concerns</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 xml:space="preserve">BLM ignores that many of its scorched earth </w:t>
      </w:r>
      <w:proofErr w:type="spellStart"/>
      <w:r>
        <w:rPr>
          <w:rFonts w:ascii="Times New Roman" w:hAnsi="Times New Roman"/>
        </w:rPr>
        <w:t>pinyon</w:t>
      </w:r>
      <w:proofErr w:type="spellEnd"/>
      <w:r>
        <w:rPr>
          <w:rFonts w:ascii="Times New Roman" w:hAnsi="Times New Roman"/>
        </w:rPr>
        <w:t xml:space="preserve">-juniper </w:t>
      </w:r>
      <w:proofErr w:type="spellStart"/>
      <w:r>
        <w:rPr>
          <w:rFonts w:ascii="Times New Roman" w:hAnsi="Times New Roman"/>
        </w:rPr>
        <w:t>clearcutting</w:t>
      </w:r>
      <w:proofErr w:type="spellEnd"/>
      <w:r>
        <w:rPr>
          <w:rFonts w:ascii="Times New Roman" w:hAnsi="Times New Roman"/>
        </w:rPr>
        <w:t xml:space="preserve"> and other vegetation treatments that will get doused with toxic herbicides across 7 million additional acres and 10,000 linear miles of </w:t>
      </w:r>
      <w:proofErr w:type="spellStart"/>
      <w:r>
        <w:rPr>
          <w:rFonts w:ascii="Times New Roman" w:hAnsi="Times New Roman"/>
        </w:rPr>
        <w:t>fuelbreaks</w:t>
      </w:r>
      <w:proofErr w:type="spellEnd"/>
      <w:r>
        <w:rPr>
          <w:rFonts w:ascii="Times New Roman" w:hAnsi="Times New Roman"/>
        </w:rPr>
        <w:t xml:space="preserve"> and other disturbances and thinning that the agency claims to be “restoration” - may actually increase wildfire risk, soil erosion, water loss and pollution, loss and fragmentation of sensitive species habitats. They will cause hotter, drier more weed prone sites. </w:t>
      </w:r>
      <w:proofErr w:type="gramStart"/>
      <w:r>
        <w:rPr>
          <w:rFonts w:ascii="Times New Roman" w:hAnsi="Times New Roman"/>
        </w:rPr>
        <w:t>These effects are amplified by livestock grazing disturbance</w:t>
      </w:r>
      <w:proofErr w:type="gramEnd"/>
      <w:r>
        <w:rPr>
          <w:rFonts w:ascii="Times New Roman" w:hAnsi="Times New Roman"/>
        </w:rPr>
        <w:t xml:space="preserve">. </w:t>
      </w:r>
      <w:proofErr w:type="gramStart"/>
      <w:r>
        <w:rPr>
          <w:rFonts w:ascii="Times New Roman" w:hAnsi="Times New Roman"/>
        </w:rPr>
        <w:t xml:space="preserve">Seinfeld et al. 2006, </w:t>
      </w:r>
      <w:proofErr w:type="spellStart"/>
      <w:r>
        <w:rPr>
          <w:rFonts w:ascii="Times New Roman" w:hAnsi="Times New Roman"/>
        </w:rPr>
        <w:t>Beschta</w:t>
      </w:r>
      <w:proofErr w:type="spellEnd"/>
      <w:r>
        <w:rPr>
          <w:rFonts w:ascii="Times New Roman" w:hAnsi="Times New Roman"/>
        </w:rPr>
        <w:t xml:space="preserve"> et al. 2012 and 2014, PEER Complaints to CEQ and Jewell 2016.</w:t>
      </w:r>
      <w:proofErr w:type="gramEnd"/>
    </w:p>
    <w:p w:rsidR="00F66C40" w:rsidRPr="00D373CD" w:rsidRDefault="00F66C40" w:rsidP="00F66C40">
      <w:pPr>
        <w:widowControl w:val="0"/>
        <w:autoSpaceDE w:val="0"/>
        <w:autoSpaceDN w:val="0"/>
        <w:adjustRightInd w:val="0"/>
        <w:spacing w:after="240"/>
        <w:rPr>
          <w:rFonts w:ascii="Times New Roman" w:hAnsi="Times New Roman" w:cs="Helvetica"/>
          <w:i/>
        </w:rPr>
      </w:pPr>
      <w:r w:rsidRPr="00D373CD">
        <w:rPr>
          <w:rFonts w:ascii="Times New Roman" w:hAnsi="Times New Roman"/>
          <w:i/>
        </w:rPr>
        <w:t>Under all alternatives, impacts to soil would continue to be low. There is no evidence that the currently approved herbicides or new herbicides proposed for use result in significant adverse impacts to soil. Treatments would benefit soil by restoring natural fire regimes and slowing the spread of invasive plants, which should reduce soil erosion and improve soil productivity. Some treated lands could show a temporary increase in erosion as the target vegetation is killed, followed by an overall reduction in erosion as native vegetation that has more extensive root systems or year-round cover becomes established. Under all alternatives, herbicide use would continue to improve watershed function and water quality by reducing the risk of fire and post-fire sedimentation, and potentially contributing to stabilization of soils and a return to normal fire cycles.</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There is no valid scientific data and an</w:t>
      </w:r>
      <w:r>
        <w:rPr>
          <w:rFonts w:ascii="Times New Roman" w:hAnsi="Times New Roman"/>
        </w:rPr>
        <w:t>al</w:t>
      </w:r>
      <w:r w:rsidRPr="00832639">
        <w:rPr>
          <w:rFonts w:ascii="Times New Roman" w:hAnsi="Times New Roman"/>
        </w:rPr>
        <w:t>ysi</w:t>
      </w:r>
      <w:r>
        <w:rPr>
          <w:rFonts w:ascii="Times New Roman" w:hAnsi="Times New Roman"/>
        </w:rPr>
        <w:t>s</w:t>
      </w:r>
      <w:r w:rsidRPr="00832639">
        <w:rPr>
          <w:rFonts w:ascii="Times New Roman" w:hAnsi="Times New Roman"/>
        </w:rPr>
        <w:t xml:space="preserve"> that show th</w:t>
      </w:r>
      <w:r>
        <w:rPr>
          <w:rFonts w:ascii="Times New Roman" w:hAnsi="Times New Roman"/>
        </w:rPr>
        <w:t>at this is the case, or that BLM</w:t>
      </w:r>
      <w:r w:rsidRPr="00832639">
        <w:rPr>
          <w:rFonts w:ascii="Times New Roman" w:hAnsi="Times New Roman"/>
        </w:rPr>
        <w:t>’s “treatments” - including radical ecosystem disturbances like chaining, masticating, sagebrush mopping, etc. will be turn out as expected, and be beneficial.</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BLM states:</w:t>
      </w:r>
    </w:p>
    <w:p w:rsidR="00F66C40" w:rsidRPr="00832639" w:rsidRDefault="00F66C40" w:rsidP="00F66C40">
      <w:pPr>
        <w:widowControl w:val="0"/>
        <w:autoSpaceDE w:val="0"/>
        <w:autoSpaceDN w:val="0"/>
        <w:adjustRightInd w:val="0"/>
        <w:spacing w:after="240"/>
        <w:rPr>
          <w:rFonts w:ascii="Times New Roman" w:hAnsi="Times New Roman" w:cs="Helvetica"/>
        </w:rPr>
      </w:pPr>
      <w:r w:rsidRPr="0095570E">
        <w:rPr>
          <w:rFonts w:ascii="Times New Roman" w:hAnsi="Times New Roman"/>
          <w:i/>
        </w:rPr>
        <w:t>Like the currently approved herbicides, the new herbicides pose risks to vegetation. All three of the new herbicides could adversely impact non-target vegetation. Accidental spills and herbicide drift from treatment areas could be particularly damaging to non- target vegetation, and treatment design would need to consider special status species and populations. Buffer zones would be used to reduce the risks to vegetation from herbicide treatments under all alternatives. Long- term benefits could include a reduction in the spread of invasive plant species and a reduction in the risk of future wildfire in areas where the fire cycle is limiting the ability of native vegetation to establish. Under the action alternatives, the efficacy of some herbicide treatments could be improved through use of the new active ingredients, which may be more effective at managing target species than currently approved herbicides, and may improve control of populations of invasive plant species that have developed a resistance to currently approved herbicides</w:t>
      </w:r>
      <w:r w:rsidRPr="00832639">
        <w:rPr>
          <w:rFonts w:ascii="Times New Roman" w:hAnsi="Times New Roman"/>
        </w:rPr>
        <w:t>.</w:t>
      </w:r>
    </w:p>
    <w:p w:rsidR="00F66C40" w:rsidRPr="00832639"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rPr>
        <w:t>BLM states:</w:t>
      </w:r>
    </w:p>
    <w:p w:rsidR="00F66C40" w:rsidRPr="0095570E" w:rsidRDefault="00F66C40" w:rsidP="00F66C40">
      <w:pPr>
        <w:widowControl w:val="0"/>
        <w:autoSpaceDE w:val="0"/>
        <w:autoSpaceDN w:val="0"/>
        <w:adjustRightInd w:val="0"/>
        <w:spacing w:after="240"/>
        <w:rPr>
          <w:rFonts w:ascii="Times New Roman" w:hAnsi="Times New Roman" w:cs="Helvetica"/>
          <w:i/>
        </w:rPr>
      </w:pPr>
      <w:r w:rsidRPr="0095570E">
        <w:rPr>
          <w:rFonts w:ascii="Times New Roman" w:hAnsi="Times New Roman"/>
          <w:i/>
        </w:rPr>
        <w:t xml:space="preserve">Under all of the alternatives, herbicide treatments would continue to pose risks to fish and wildlife. Herbicides have the potential to kill or harm animals, or affect their health and behavior, through exposures such as direct spray, accidental spill, or ingestion of treated food items. Damage to non-target plants from herbicide use could adversely impact habitats used by fish and wildlife. </w:t>
      </w:r>
      <w:proofErr w:type="spellStart"/>
      <w:r w:rsidRPr="0095570E">
        <w:rPr>
          <w:rFonts w:ascii="Times New Roman" w:hAnsi="Times New Roman"/>
          <w:i/>
        </w:rPr>
        <w:t>Aminopyralid</w:t>
      </w:r>
      <w:proofErr w:type="spellEnd"/>
      <w:r w:rsidRPr="0095570E">
        <w:rPr>
          <w:rFonts w:ascii="Times New Roman" w:hAnsi="Times New Roman"/>
          <w:i/>
        </w:rPr>
        <w:t xml:space="preserve">, </w:t>
      </w:r>
      <w:proofErr w:type="spellStart"/>
      <w:r w:rsidRPr="0095570E">
        <w:rPr>
          <w:rFonts w:ascii="Times New Roman" w:hAnsi="Times New Roman"/>
          <w:i/>
        </w:rPr>
        <w:t>fluroxypyr</w:t>
      </w:r>
      <w:proofErr w:type="spellEnd"/>
      <w:r w:rsidRPr="0095570E">
        <w:rPr>
          <w:rFonts w:ascii="Times New Roman" w:hAnsi="Times New Roman"/>
          <w:i/>
        </w:rPr>
        <w:t xml:space="preserve">, and </w:t>
      </w:r>
      <w:proofErr w:type="spellStart"/>
      <w:r w:rsidRPr="0095570E">
        <w:rPr>
          <w:rFonts w:ascii="Times New Roman" w:hAnsi="Times New Roman"/>
          <w:i/>
        </w:rPr>
        <w:t>rimsulfuron</w:t>
      </w:r>
      <w:proofErr w:type="spellEnd"/>
      <w:r w:rsidRPr="0095570E">
        <w:rPr>
          <w:rFonts w:ascii="Times New Roman" w:hAnsi="Times New Roman"/>
          <w:i/>
        </w:rPr>
        <w:t xml:space="preserve"> have no to very low risk to fish and wildlife. In some circumstances they would be used instead of currently approved active ingredients with a greater risk.</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 xml:space="preserve">This sounds very much like </w:t>
      </w:r>
      <w:r w:rsidRPr="00832639">
        <w:rPr>
          <w:rFonts w:ascii="Times New Roman" w:hAnsi="Times New Roman"/>
        </w:rPr>
        <w:t>the wording BLM tried to re-assure the public with when it adopted the chemicals that now it is claimed need to be replaced because the three new ones are somehow more “benign”.</w:t>
      </w:r>
      <w:r>
        <w:rPr>
          <w:rFonts w:ascii="Times New Roman" w:hAnsi="Times New Roman"/>
        </w:rPr>
        <w:t xml:space="preserve"> BLM has arbitrarily made these claims, without any hard and adequate look at magnitude of direct, indirect and cumulative impacts of all aspects of use of these and other chemicals in a landscape faced with a battery of threats.</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 xml:space="preserve">We are concerned that as far as ACTUAL USE of herbicides, BLM will be using more herbicides, over MORE acres. BLM does not appear to have assessed the real world impact of the increased herbicide use that will take place under the FEIS.   </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BLM claims:</w:t>
      </w:r>
    </w:p>
    <w:p w:rsidR="00F66C40" w:rsidRPr="0095570E" w:rsidRDefault="00F66C40" w:rsidP="00F66C40">
      <w:pPr>
        <w:widowControl w:val="0"/>
        <w:autoSpaceDE w:val="0"/>
        <w:autoSpaceDN w:val="0"/>
        <w:adjustRightInd w:val="0"/>
        <w:spacing w:after="240"/>
        <w:rPr>
          <w:rFonts w:ascii="Times New Roman" w:hAnsi="Times New Roman" w:cs="Helvetica"/>
          <w:i/>
        </w:rPr>
      </w:pPr>
      <w:r w:rsidRPr="0095570E">
        <w:rPr>
          <w:rFonts w:ascii="Times New Roman" w:hAnsi="Times New Roman"/>
          <w:i/>
        </w:rPr>
        <w:t>Under all alternatives, buffers would be used between aquatic habitats and treatments involving terrestrial herbicides to reduce risks to aquatic organisms. Appropriate buffers would also be used between treatment areas and habitats of special status species. Vegetation treatments would adhere to the most recent guidance for special status species, including land use plan decisions for sage-grouse as amended by pertinent sage-grouse EISs, and interim management direction as outlined in Instruction Memorandum 2012-043 (</w:t>
      </w:r>
      <w:r w:rsidRPr="0095570E">
        <w:rPr>
          <w:rFonts w:ascii="Times New Roman" w:hAnsi="Times New Roman" w:cs="Times"/>
          <w:i/>
        </w:rPr>
        <w:t>Greater Sage-Grouse Interim Management Policies and Procedures</w:t>
      </w:r>
      <w:r w:rsidRPr="0095570E">
        <w:rPr>
          <w:rFonts w:ascii="Times New Roman" w:hAnsi="Times New Roman"/>
          <w:i/>
        </w:rPr>
        <w:t>). Long-term beneficial effects to fish and wildlife habitat through ecosystem enhancement and reduction in wildfire risk would be similar under all alternatives.</w:t>
      </w:r>
    </w:p>
    <w:p w:rsidR="00F66C40" w:rsidRPr="0095570E" w:rsidRDefault="00F66C40" w:rsidP="00F66C40">
      <w:pPr>
        <w:widowControl w:val="0"/>
        <w:autoSpaceDE w:val="0"/>
        <w:autoSpaceDN w:val="0"/>
        <w:adjustRightInd w:val="0"/>
        <w:spacing w:after="240"/>
        <w:rPr>
          <w:rFonts w:ascii="Times New Roman" w:hAnsi="Times New Roman" w:cs="Helvetica"/>
          <w:i/>
        </w:rPr>
      </w:pPr>
      <w:r w:rsidRPr="0095570E">
        <w:rPr>
          <w:rFonts w:ascii="Times New Roman" w:hAnsi="Times New Roman"/>
          <w:i/>
        </w:rPr>
        <w:t>Herbicides would continue to have some risk for toxicological effects to livestock and wild horses and burros that graze in treated rangelands. These animals could be exposed to herbicides by an accidental spill, direct spray, herbicide drift, or by consuming herbicide- treated vegetation. The three new herbicides are of less toxicological risk to animals than some of the herbicides used now, which would likely decrease in usage under the action alternatives. Beneficial effects, which would include improvements to rangeland condition and the quality of forage, would be similar under all alternatives.</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What is “some risk”, and how does this affect the gut flora of wild horses and burros and native animals as well?</w:t>
      </w:r>
    </w:p>
    <w:p w:rsidR="00F66C40" w:rsidRDefault="00F66C40" w:rsidP="00F66C40">
      <w:pPr>
        <w:widowControl w:val="0"/>
        <w:autoSpaceDE w:val="0"/>
        <w:autoSpaceDN w:val="0"/>
        <w:adjustRightInd w:val="0"/>
        <w:spacing w:after="240"/>
        <w:rPr>
          <w:rFonts w:ascii="Times New Roman" w:hAnsi="Times New Roman"/>
        </w:rPr>
      </w:pPr>
      <w:r w:rsidRPr="00832639">
        <w:rPr>
          <w:rFonts w:ascii="Times New Roman" w:hAnsi="Times New Roman"/>
        </w:rPr>
        <w:t xml:space="preserve">Under all alternatives, herbicide treatments could affect cultural or paleontological resources near or on the surface, but would be more likely to affect traditional cultural practices of gathering plants and the health of Native peoples. Cultural and paleontological resources could be impacted by equipment, and to a lesser extent by the </w:t>
      </w:r>
      <w:r w:rsidRPr="00F10F7B">
        <w:rPr>
          <w:rFonts w:ascii="Times New Roman" w:hAnsi="Times New Roman"/>
          <w:i/>
        </w:rPr>
        <w:t xml:space="preserve">chemicals in herbicides. Based on the results of a human health risk assessment, </w:t>
      </w:r>
      <w:proofErr w:type="spellStart"/>
      <w:r w:rsidRPr="00F10F7B">
        <w:rPr>
          <w:rFonts w:ascii="Times New Roman" w:hAnsi="Times New Roman"/>
          <w:i/>
        </w:rPr>
        <w:t>aminopyralid</w:t>
      </w:r>
      <w:proofErr w:type="spellEnd"/>
      <w:r w:rsidRPr="00F10F7B">
        <w:rPr>
          <w:rFonts w:ascii="Times New Roman" w:hAnsi="Times New Roman"/>
          <w:i/>
        </w:rPr>
        <w:t xml:space="preserve">, </w:t>
      </w:r>
      <w:proofErr w:type="spellStart"/>
      <w:r w:rsidRPr="00F10F7B">
        <w:rPr>
          <w:rFonts w:ascii="Times New Roman" w:hAnsi="Times New Roman"/>
          <w:i/>
        </w:rPr>
        <w:t>fluroxypyr</w:t>
      </w:r>
      <w:proofErr w:type="spellEnd"/>
      <w:r w:rsidRPr="00F10F7B">
        <w:rPr>
          <w:rFonts w:ascii="Times New Roman" w:hAnsi="Times New Roman"/>
          <w:i/>
        </w:rPr>
        <w:t xml:space="preserve">, and </w:t>
      </w:r>
      <w:proofErr w:type="spellStart"/>
      <w:r w:rsidRPr="00F10F7B">
        <w:rPr>
          <w:rFonts w:ascii="Times New Roman" w:hAnsi="Times New Roman"/>
          <w:i/>
        </w:rPr>
        <w:t>rimsulfuron</w:t>
      </w:r>
      <w:proofErr w:type="spellEnd"/>
      <w:r w:rsidRPr="00F10F7B">
        <w:rPr>
          <w:rFonts w:ascii="Times New Roman" w:hAnsi="Times New Roman"/>
          <w:i/>
        </w:rPr>
        <w:t xml:space="preserve"> have no to low risks to human health, and have less risk to human health than some of the currently approved herbicides. However, the herbicides that would decrease in usage under the action alternatives also have no to low human health risks. Standard operating procedures would help prevent …exposures of Native peoples to herbicides.</w:t>
      </w:r>
      <w:r>
        <w:rPr>
          <w:rFonts w:ascii="Times New Roman" w:hAnsi="Times New Roman"/>
        </w:rPr>
        <w:t xml:space="preserve"> </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The BMPs and Standard Operating Procedures are laundry lists, and are NOT adequate for protection in wild, rugged, and topographically diverse public lands subject to sudden weather changes, high winds, storm events and runoff, etc.</w:t>
      </w:r>
      <w:r w:rsidRPr="00832639">
        <w:rPr>
          <w:rFonts w:ascii="Times New Roman" w:hAnsi="Times New Roman"/>
        </w:rPr>
        <w:t xml:space="preserve"> </w:t>
      </w:r>
      <w:r>
        <w:rPr>
          <w:rFonts w:ascii="Times New Roman" w:hAnsi="Times New Roman"/>
        </w:rPr>
        <w:t>There is large-scale uncertainty.</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BLM then shows how poor its alternatives are, concluding: “</w:t>
      </w:r>
      <w:r w:rsidRPr="00832639">
        <w:rPr>
          <w:rFonts w:ascii="Times New Roman" w:hAnsi="Times New Roman"/>
        </w:rPr>
        <w:t>Therefore, risks would be similar under all of the alternatives</w:t>
      </w:r>
      <w:r>
        <w:rPr>
          <w:rFonts w:ascii="Times New Roman" w:hAnsi="Times New Roman"/>
        </w:rPr>
        <w:t>”</w:t>
      </w:r>
      <w:r w:rsidRPr="00832639">
        <w:rPr>
          <w:rFonts w:ascii="Times New Roman" w:hAnsi="Times New Roman"/>
        </w:rPr>
        <w:t>.</w:t>
      </w:r>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BLM arbitrarily minimizes harms to visual resources, wilderness, recreational uses – and ignores the effects of the vile odors, dead swaths of non-target vegetation, polluted water, adverse impacts to wildlife thus diminishing biological values, etc. of its herbicide campaign and arsenal of chemicals. BLM arbitrarily claims:</w:t>
      </w:r>
    </w:p>
    <w:p w:rsidR="00F66C40" w:rsidRPr="00F10F7B" w:rsidRDefault="00F66C40" w:rsidP="00F66C40">
      <w:pPr>
        <w:widowControl w:val="0"/>
        <w:autoSpaceDE w:val="0"/>
        <w:autoSpaceDN w:val="0"/>
        <w:adjustRightInd w:val="0"/>
        <w:spacing w:after="240"/>
        <w:rPr>
          <w:rFonts w:ascii="Times New Roman" w:hAnsi="Times New Roman" w:cs="Helvetica"/>
          <w:i/>
        </w:rPr>
      </w:pPr>
      <w:r w:rsidRPr="00F10F7B">
        <w:rPr>
          <w:rFonts w:ascii="Times New Roman" w:hAnsi="Times New Roman"/>
          <w:i/>
        </w:rPr>
        <w:t xml:space="preserve">Herbicide treatments could affect visual, wilderness, and recreation resources under all alternatives. The level of these effects would be similar under all the alternatives. Treatments would remove and discolor vegetation, making it less visually appealing. Over the long term, landscapes should be more appealing as native vegetation is restored. Treatments in wilderness and other special areas would detract from the “naturalness” of the area. Although use of mechanical equipment would be strongly discouraged in these areas, even limited use would create noise and reduce the wilderness experience, and would need to be authorized based on further site-specific analysis. Recreationists could be exposed to herbicides or experience less </w:t>
      </w:r>
      <w:proofErr w:type="gramStart"/>
      <w:r w:rsidRPr="00F10F7B">
        <w:rPr>
          <w:rFonts w:ascii="Times New Roman" w:hAnsi="Times New Roman"/>
          <w:i/>
        </w:rPr>
        <w:t>visually-appealing</w:t>
      </w:r>
      <w:proofErr w:type="gramEnd"/>
      <w:r w:rsidRPr="00F10F7B">
        <w:rPr>
          <w:rFonts w:ascii="Times New Roman" w:hAnsi="Times New Roman"/>
          <w:i/>
        </w:rPr>
        <w:t xml:space="preserve"> landscapes. In addition, recreational areas could be closed for short periods of time after application to protect the health of visitors. Over the long term, herbicide treatments would be expected to benefit visual resources, wilderness, and recreation by helping to restore native plant communities and reducing the risk of wildfire. The degree of benefits from treatments would be similar under all the alternatives.</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BLM has provided no legitimate monitoring data and other information to show that its claims and predictions of impacts and time frames here are even remotely accurate. If these claims are true, then why is BLM expanding acres (actual use of herbicides) and chemicals? Shouldn't the acreage be decreasing?</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The following is an overwhelmingly one-sided and self-serving analysis that fails to examine the negative impacts of driving recreational users away, herbicides not being effective in the long run and lands becoming over-run with weeds, etc.</w:t>
      </w:r>
    </w:p>
    <w:p w:rsidR="00F66C40" w:rsidRPr="00B305AC" w:rsidRDefault="00F66C40" w:rsidP="00F66C40">
      <w:pPr>
        <w:widowControl w:val="0"/>
        <w:autoSpaceDE w:val="0"/>
        <w:autoSpaceDN w:val="0"/>
        <w:adjustRightInd w:val="0"/>
        <w:spacing w:after="240"/>
        <w:rPr>
          <w:rFonts w:ascii="Times New Roman" w:hAnsi="Times New Roman" w:cs="Helvetica"/>
          <w:i/>
        </w:rPr>
      </w:pPr>
      <w:r w:rsidRPr="00B305AC">
        <w:rPr>
          <w:rFonts w:ascii="Times New Roman" w:hAnsi="Times New Roman"/>
          <w:i/>
        </w:rPr>
        <w:t>Under all alternatives, social effects would be minor at the scale addressed in this PEIS. Herbicide treatment programs would continue to benefit communities that supply workers, materials, or services in support of treatment activities. Some businesses, such as recreation-based businesses and ranching operations, could be adversely affected if treatments were to result in the closure of areas used for recreation or by domestic livestock for extended periods. There are potential environmental justice concerns because a large number of Native peoples and other minority groups live in the West and work in or visit public lands that may be treated with herbicides. The alternatives vary slightly in terms of how much the BLM would spend per herbicide treatment acre. These costs would be only slightly lower under the action alternatives than under the No Action Alternative, and would be lowest under Alternative B.</w:t>
      </w:r>
    </w:p>
    <w:p w:rsidR="00F66C40" w:rsidRPr="008259F0" w:rsidRDefault="00F66C40" w:rsidP="00F66C40">
      <w:pPr>
        <w:widowControl w:val="0"/>
        <w:autoSpaceDE w:val="0"/>
        <w:autoSpaceDN w:val="0"/>
        <w:adjustRightInd w:val="0"/>
        <w:spacing w:after="240"/>
        <w:rPr>
          <w:rFonts w:ascii="Times New Roman" w:hAnsi="Times New Roman"/>
          <w:i/>
        </w:rPr>
      </w:pPr>
      <w:r w:rsidRPr="008259F0">
        <w:rPr>
          <w:rFonts w:ascii="Times New Roman" w:hAnsi="Times New Roman"/>
          <w:i/>
        </w:rPr>
        <w:t xml:space="preserve">Based on human health risk assessments, there would be risks to humans (workers and the public) from exposure to herbicides. These risks would be similar under all the alternatives. The three new herbicides have no to very low risk to human health (with an unacceptable risk only predicted for one accidental exposure scenario involving </w:t>
      </w:r>
      <w:proofErr w:type="spellStart"/>
      <w:r w:rsidRPr="008259F0">
        <w:rPr>
          <w:rFonts w:ascii="Times New Roman" w:hAnsi="Times New Roman"/>
          <w:i/>
        </w:rPr>
        <w:t>rimsulfuron</w:t>
      </w:r>
      <w:proofErr w:type="spellEnd"/>
      <w:r w:rsidRPr="008259F0">
        <w:rPr>
          <w:rFonts w:ascii="Times New Roman" w:hAnsi="Times New Roman"/>
          <w:i/>
        </w:rPr>
        <w:t>). All alternatives would be associated with a similar degree …</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 xml:space="preserve">BLM has failed to provide necessary scientific information, including that which differs from its agenda. BLM greatly fails to protect the public from exposure to these chemicals in its massive </w:t>
      </w:r>
      <w:proofErr w:type="spellStart"/>
      <w:r>
        <w:rPr>
          <w:rFonts w:ascii="Times New Roman" w:hAnsi="Times New Roman"/>
        </w:rPr>
        <w:t>fuelbreak</w:t>
      </w:r>
      <w:proofErr w:type="spellEnd"/>
      <w:r>
        <w:rPr>
          <w:rFonts w:ascii="Times New Roman" w:hAnsi="Times New Roman"/>
        </w:rPr>
        <w:t xml:space="preserve"> and treatment expansion where these and other herbicides chemicals may be used, not even requiring signing, notification, or other measures. Again, this shows the FEIS did not contain a suitable range of alternatives, and that BLM greatly underplays risks.</w:t>
      </w:r>
    </w:p>
    <w:p w:rsidR="00F66C40" w:rsidRDefault="00F66C40" w:rsidP="00F66C40">
      <w:pPr>
        <w:widowControl w:val="0"/>
        <w:autoSpaceDE w:val="0"/>
        <w:autoSpaceDN w:val="0"/>
        <w:adjustRightInd w:val="0"/>
        <w:spacing w:after="240"/>
        <w:rPr>
          <w:rFonts w:ascii="Times New Roman" w:hAnsi="Times New Roman"/>
        </w:rPr>
      </w:pPr>
      <w:r>
        <w:rPr>
          <w:rFonts w:ascii="Times New Roman" w:hAnsi="Times New Roman"/>
        </w:rPr>
        <w:t>BLM also states:</w:t>
      </w:r>
    </w:p>
    <w:p w:rsidR="00F66C40" w:rsidRDefault="00F66C40" w:rsidP="00F66C40">
      <w:pPr>
        <w:pStyle w:val="NormalWeb"/>
        <w:rPr>
          <w:rFonts w:ascii="Times New Roman" w:hAnsi="Times New Roman"/>
          <w:sz w:val="24"/>
          <w:szCs w:val="24"/>
        </w:rPr>
      </w:pPr>
      <w:r>
        <w:rPr>
          <w:rFonts w:ascii="TimesNewRomanPS" w:hAnsi="TimesNewRomanPS"/>
          <w:b/>
          <w:bCs/>
          <w:sz w:val="24"/>
          <w:szCs w:val="24"/>
        </w:rPr>
        <w:t>Will there be an assessment of risks to the public and the environment from the use of the three new herbicide active ingredients?</w:t>
      </w:r>
      <w:r>
        <w:rPr>
          <w:rFonts w:ascii="TimesNewRomanPS" w:hAnsi="TimesNewRomanPS"/>
          <w:b/>
          <w:bCs/>
          <w:sz w:val="24"/>
          <w:szCs w:val="24"/>
        </w:rPr>
        <w:br/>
      </w:r>
      <w:r>
        <w:rPr>
          <w:rFonts w:ascii="Times New Roman" w:hAnsi="Times New Roman"/>
          <w:sz w:val="24"/>
          <w:szCs w:val="24"/>
        </w:rPr>
        <w:t xml:space="preserve">Ecological risk assessments (ERAs) and a human health risk assessment (HHRA) have been completed as part of the Programmatic EIS process to be used in support of the assessment of potential impacts of the new herbicide active ingredients. </w:t>
      </w:r>
      <w:proofErr w:type="spellStart"/>
      <w:r>
        <w:rPr>
          <w:rFonts w:ascii="Times New Roman" w:hAnsi="Times New Roman"/>
          <w:sz w:val="24"/>
          <w:szCs w:val="24"/>
        </w:rPr>
        <w:t>Aminopyralid</w:t>
      </w:r>
      <w:proofErr w:type="spellEnd"/>
      <w:r>
        <w:rPr>
          <w:rFonts w:ascii="Times New Roman" w:hAnsi="Times New Roman"/>
          <w:sz w:val="24"/>
          <w:szCs w:val="24"/>
        </w:rPr>
        <w:t xml:space="preserve">, </w:t>
      </w:r>
      <w:proofErr w:type="spellStart"/>
      <w:r>
        <w:rPr>
          <w:rFonts w:ascii="Times New Roman" w:hAnsi="Times New Roman"/>
          <w:sz w:val="24"/>
          <w:szCs w:val="24"/>
        </w:rPr>
        <w:t>fluroxypyr</w:t>
      </w:r>
      <w:proofErr w:type="spellEnd"/>
      <w:r>
        <w:rPr>
          <w:rFonts w:ascii="Times New Roman" w:hAnsi="Times New Roman"/>
          <w:sz w:val="24"/>
          <w:szCs w:val="24"/>
        </w:rPr>
        <w:t xml:space="preserve">, and </w:t>
      </w:r>
      <w:proofErr w:type="spellStart"/>
      <w:r>
        <w:rPr>
          <w:rFonts w:ascii="Times New Roman" w:hAnsi="Times New Roman"/>
          <w:sz w:val="24"/>
          <w:szCs w:val="24"/>
        </w:rPr>
        <w:t>rimsulfuron</w:t>
      </w:r>
      <w:proofErr w:type="spellEnd"/>
      <w:r>
        <w:rPr>
          <w:rFonts w:ascii="Times New Roman" w:hAnsi="Times New Roman"/>
          <w:sz w:val="24"/>
          <w:szCs w:val="24"/>
        </w:rPr>
        <w:t xml:space="preserve"> have been deemed effective in controlling target vegetation and have minimal effects on the environment and human health </w:t>
      </w:r>
      <w:r w:rsidRPr="008E2A9A">
        <w:rPr>
          <w:rFonts w:ascii="Times New Roman" w:hAnsi="Times New Roman"/>
          <w:b/>
          <w:sz w:val="24"/>
          <w:szCs w:val="24"/>
        </w:rPr>
        <w:t>if used properly</w:t>
      </w:r>
      <w:r>
        <w:rPr>
          <w:rFonts w:ascii="Times New Roman" w:hAnsi="Times New Roman"/>
          <w:sz w:val="24"/>
          <w:szCs w:val="24"/>
        </w:rPr>
        <w:t xml:space="preserve">. They would replace the use of several herbicide active ingredients used by the BLM that are potentially more toxic to plants and animals than the three new herbicide active ingredients. </w:t>
      </w:r>
      <w:proofErr w:type="spellStart"/>
      <w:r>
        <w:rPr>
          <w:rFonts w:ascii="Times New Roman" w:hAnsi="Times New Roman"/>
          <w:sz w:val="24"/>
          <w:szCs w:val="24"/>
        </w:rPr>
        <w:t>Aminopyralid</w:t>
      </w:r>
      <w:proofErr w:type="spellEnd"/>
      <w:r>
        <w:rPr>
          <w:rFonts w:ascii="Times New Roman" w:hAnsi="Times New Roman"/>
          <w:sz w:val="24"/>
          <w:szCs w:val="24"/>
        </w:rPr>
        <w:t xml:space="preserve"> has been registered under the USEPA’s …</w:t>
      </w:r>
    </w:p>
    <w:p w:rsidR="00F66C40" w:rsidRPr="00F66C40" w:rsidRDefault="00F66C40" w:rsidP="00F66C40">
      <w:pPr>
        <w:pStyle w:val="NormalWeb"/>
      </w:pPr>
      <w:proofErr w:type="gramStart"/>
      <w:r>
        <w:rPr>
          <w:rFonts w:ascii="Times New Roman" w:hAnsi="Times New Roman"/>
          <w:sz w:val="24"/>
          <w:szCs w:val="24"/>
        </w:rPr>
        <w:t>The “If Used Properly is the problem”.</w:t>
      </w:r>
      <w:proofErr w:type="gramEnd"/>
      <w:r>
        <w:rPr>
          <w:rFonts w:ascii="Times New Roman" w:hAnsi="Times New Roman"/>
          <w:sz w:val="24"/>
          <w:szCs w:val="24"/>
        </w:rPr>
        <w:t xml:space="preserve"> The HFFR is inadequate. These chemicals will be used in remote public wild lands, with streams, rivers, drainage, sudden weather shifts, </w:t>
      </w:r>
      <w:proofErr w:type="spellStart"/>
      <w:proofErr w:type="gramStart"/>
      <w:r>
        <w:rPr>
          <w:rFonts w:ascii="Times New Roman" w:hAnsi="Times New Roman"/>
          <w:sz w:val="24"/>
          <w:szCs w:val="24"/>
        </w:rPr>
        <w:t>dustdevils</w:t>
      </w:r>
      <w:proofErr w:type="spellEnd"/>
      <w:proofErr w:type="gramEnd"/>
      <w:r>
        <w:rPr>
          <w:rFonts w:ascii="Times New Roman" w:hAnsi="Times New Roman"/>
          <w:sz w:val="24"/>
          <w:szCs w:val="24"/>
        </w:rPr>
        <w:t xml:space="preserve">. These are NOT flat </w:t>
      </w:r>
      <w:proofErr w:type="spellStart"/>
      <w:proofErr w:type="gramStart"/>
      <w:r>
        <w:rPr>
          <w:rFonts w:ascii="Times New Roman" w:hAnsi="Times New Roman"/>
          <w:sz w:val="24"/>
          <w:szCs w:val="24"/>
        </w:rPr>
        <w:t>ag</w:t>
      </w:r>
      <w:proofErr w:type="spellEnd"/>
      <w:proofErr w:type="gramEnd"/>
      <w:r>
        <w:rPr>
          <w:rFonts w:ascii="Times New Roman" w:hAnsi="Times New Roman"/>
          <w:sz w:val="24"/>
          <w:szCs w:val="24"/>
        </w:rPr>
        <w:t xml:space="preserve"> fields. They are subject violent extremes in weather – especially “treated”, burned”, or grazing-degraded lands with minimal protective cover which will be doused with these herbicides in the name of “controlling” weeds. These areas will be prone to soil erosion transporting herbicides, runoff, drift, and impacts to non-target species and vegetation.</w:t>
      </w:r>
    </w:p>
    <w:p w:rsidR="00F66C40" w:rsidRPr="008259F0" w:rsidRDefault="00F66C40" w:rsidP="00F66C40">
      <w:pPr>
        <w:widowControl w:val="0"/>
        <w:autoSpaceDE w:val="0"/>
        <w:autoSpaceDN w:val="0"/>
        <w:adjustRightInd w:val="0"/>
        <w:spacing w:after="240"/>
        <w:rPr>
          <w:rFonts w:ascii="Times New Roman" w:hAnsi="Times New Roman" w:cs="Helvetica"/>
          <w:b/>
        </w:rPr>
      </w:pPr>
      <w:r w:rsidRPr="008259F0">
        <w:rPr>
          <w:rFonts w:ascii="Times New Roman" w:hAnsi="Times New Roman"/>
          <w:b/>
        </w:rPr>
        <w:t xml:space="preserve">Flawed Cumulative Effects Claims and </w:t>
      </w:r>
      <w:proofErr w:type="spellStart"/>
      <w:r w:rsidRPr="008259F0">
        <w:rPr>
          <w:rFonts w:ascii="Times New Roman" w:hAnsi="Times New Roman"/>
          <w:b/>
        </w:rPr>
        <w:t>Tiering</w:t>
      </w:r>
      <w:proofErr w:type="spellEnd"/>
    </w:p>
    <w:p w:rsidR="00F66C40" w:rsidRPr="00832639" w:rsidRDefault="00F66C40" w:rsidP="00F66C40">
      <w:pPr>
        <w:widowControl w:val="0"/>
        <w:autoSpaceDE w:val="0"/>
        <w:autoSpaceDN w:val="0"/>
        <w:adjustRightInd w:val="0"/>
        <w:spacing w:after="240"/>
        <w:rPr>
          <w:rFonts w:ascii="Times New Roman" w:hAnsi="Times New Roman" w:cs="Helvetica"/>
        </w:rPr>
      </w:pPr>
      <w:r>
        <w:rPr>
          <w:rFonts w:ascii="Times New Roman" w:hAnsi="Times New Roman"/>
        </w:rPr>
        <w:t xml:space="preserve">BLM </w:t>
      </w:r>
      <w:r w:rsidRPr="00832639">
        <w:rPr>
          <w:rFonts w:ascii="Times New Roman" w:hAnsi="Times New Roman"/>
        </w:rPr>
        <w:t xml:space="preserve">tries to shoehorn </w:t>
      </w:r>
      <w:r>
        <w:rPr>
          <w:rFonts w:ascii="Times New Roman" w:hAnsi="Times New Roman"/>
        </w:rPr>
        <w:t xml:space="preserve">in </w:t>
      </w:r>
      <w:r w:rsidRPr="00832639">
        <w:rPr>
          <w:rFonts w:ascii="Times New Roman" w:hAnsi="Times New Roman"/>
        </w:rPr>
        <w:t>the drastically </w:t>
      </w:r>
      <w:proofErr w:type="spellStart"/>
      <w:r w:rsidRPr="00832639">
        <w:rPr>
          <w:rFonts w:ascii="Times New Roman" w:hAnsi="Times New Roman"/>
        </w:rPr>
        <w:t>out-dated</w:t>
      </w:r>
      <w:proofErr w:type="spellEnd"/>
      <w:r w:rsidRPr="00832639">
        <w:rPr>
          <w:rFonts w:ascii="Times New Roman" w:hAnsi="Times New Roman"/>
        </w:rPr>
        <w:t xml:space="preserve"> 2007 cumulative effects a</w:t>
      </w:r>
      <w:r>
        <w:rPr>
          <w:rFonts w:ascii="Times New Roman" w:hAnsi="Times New Roman"/>
        </w:rPr>
        <w:t>ssessment as adequately addressing cumulative effects 9 or more years later. I</w:t>
      </w:r>
      <w:r w:rsidRPr="00832639">
        <w:rPr>
          <w:rFonts w:ascii="Times New Roman" w:hAnsi="Times New Roman"/>
        </w:rPr>
        <w:t xml:space="preserve">t is clear that SEIS must be prepared on this </w:t>
      </w:r>
      <w:r>
        <w:rPr>
          <w:rFonts w:ascii="Times New Roman" w:hAnsi="Times New Roman"/>
        </w:rPr>
        <w:t>cumulative effects deficiency</w:t>
      </w:r>
      <w:r w:rsidRPr="00832639">
        <w:rPr>
          <w:rFonts w:ascii="Times New Roman" w:hAnsi="Times New Roman"/>
        </w:rPr>
        <w:t xml:space="preserve"> alone.</w:t>
      </w: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BLM in 2007 greatly failed to e</w:t>
      </w:r>
      <w:r w:rsidRPr="00832639">
        <w:rPr>
          <w:rFonts w:ascii="Times New Roman" w:hAnsi="Times New Roman" w:cs="Helvetica"/>
        </w:rPr>
        <w:t>v</w:t>
      </w:r>
      <w:r>
        <w:rPr>
          <w:rFonts w:ascii="Times New Roman" w:hAnsi="Times New Roman" w:cs="Helvetica"/>
        </w:rPr>
        <w:t>al</w:t>
      </w:r>
      <w:r w:rsidRPr="00832639">
        <w:rPr>
          <w:rFonts w:ascii="Times New Roman" w:hAnsi="Times New Roman" w:cs="Helvetica"/>
        </w:rPr>
        <w:t>u</w:t>
      </w:r>
      <w:r>
        <w:rPr>
          <w:rFonts w:ascii="Times New Roman" w:hAnsi="Times New Roman" w:cs="Helvetica"/>
        </w:rPr>
        <w:t>ate</w:t>
      </w:r>
      <w:r w:rsidRPr="00832639">
        <w:rPr>
          <w:rFonts w:ascii="Times New Roman" w:hAnsi="Times New Roman" w:cs="Helvetica"/>
        </w:rPr>
        <w:t xml:space="preserve"> just how ineffective its</w:t>
      </w:r>
      <w:r>
        <w:rPr>
          <w:rFonts w:ascii="Times New Roman" w:hAnsi="Times New Roman" w:cs="Helvetica"/>
        </w:rPr>
        <w:t xml:space="preserve"> chemical use has been over the preceding years – as weed invasions have skyrocketed. BLM Has not assessed the cumulative risks of applying these many chemicals. </w:t>
      </w:r>
    </w:p>
    <w:p w:rsidR="00F66C40" w:rsidRDefault="00F66C40" w:rsidP="00F66C40">
      <w:pPr>
        <w:widowControl w:val="0"/>
        <w:autoSpaceDE w:val="0"/>
        <w:autoSpaceDN w:val="0"/>
        <w:adjustRightInd w:val="0"/>
        <w:rPr>
          <w:rFonts w:ascii="Times New Roman" w:hAnsi="Times New Roman" w:cs="Helvetica"/>
        </w:rPr>
      </w:pP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BLM has not addressed th</w:t>
      </w:r>
      <w:r w:rsidRPr="00832639">
        <w:rPr>
          <w:rFonts w:ascii="Times New Roman" w:hAnsi="Times New Roman" w:cs="Helvetica"/>
        </w:rPr>
        <w:t>e</w:t>
      </w:r>
      <w:r>
        <w:rPr>
          <w:rFonts w:ascii="Times New Roman" w:hAnsi="Times New Roman" w:cs="Helvetica"/>
        </w:rPr>
        <w:t xml:space="preserve"> con</w:t>
      </w:r>
      <w:r w:rsidRPr="00832639">
        <w:rPr>
          <w:rFonts w:ascii="Times New Roman" w:hAnsi="Times New Roman" w:cs="Helvetica"/>
        </w:rPr>
        <w:t>t</w:t>
      </w:r>
      <w:r>
        <w:rPr>
          <w:rFonts w:ascii="Times New Roman" w:hAnsi="Times New Roman" w:cs="Helvetica"/>
        </w:rPr>
        <w:t>i</w:t>
      </w:r>
      <w:r w:rsidRPr="00832639">
        <w:rPr>
          <w:rFonts w:ascii="Times New Roman" w:hAnsi="Times New Roman" w:cs="Helvetica"/>
        </w:rPr>
        <w:t>nuing degraded and declining ecologica</w:t>
      </w:r>
      <w:r>
        <w:rPr>
          <w:rFonts w:ascii="Times New Roman" w:hAnsi="Times New Roman" w:cs="Helvetica"/>
        </w:rPr>
        <w:t>l conditions on the public land</w:t>
      </w:r>
      <w:r w:rsidRPr="00832639">
        <w:rPr>
          <w:rFonts w:ascii="Times New Roman" w:hAnsi="Times New Roman" w:cs="Helvetica"/>
        </w:rPr>
        <w:t>s</w:t>
      </w:r>
      <w:r>
        <w:rPr>
          <w:rFonts w:ascii="Times New Roman" w:hAnsi="Times New Roman" w:cs="Helvetica"/>
        </w:rPr>
        <w:t xml:space="preserve"> – either in the 2007 EIS or in 2016 with the much worse conditions at present, including: Increased and cumulative disturbance, degradation and desertification resulting in increased flammable invasive annual grasses</w:t>
      </w:r>
      <w:proofErr w:type="gramStart"/>
      <w:r>
        <w:rPr>
          <w:rFonts w:ascii="Times New Roman" w:hAnsi="Times New Roman" w:cs="Helvetica"/>
        </w:rPr>
        <w:t>;  increased</w:t>
      </w:r>
      <w:proofErr w:type="gramEnd"/>
      <w:r>
        <w:rPr>
          <w:rFonts w:ascii="Times New Roman" w:hAnsi="Times New Roman" w:cs="Helvetica"/>
        </w:rPr>
        <w:t xml:space="preserve"> flammable annual grasses no matter how much herbicide BLM applied in flawed rehab or other projects in chronically grazed landscapes where herbicides have been used; increased climate change stresses and loss of resiliency and capacity for native vegetation animals and habitats injured by drift or as collateral damage in the BLM’s treatment and herbicide campaign, increased development footprint across public lands increasing stresses on ecosystems, and aquatic and terrestrial biota; increased degradation of wild lands, watersheds and important and sensitive biota habitats from greatly increased oil and gas and other energy development; increased desertification and habitat impairment from wildfires and BLM treatments, etc. </w:t>
      </w:r>
      <w:r w:rsidRPr="00832639">
        <w:rPr>
          <w:rFonts w:ascii="Times New Roman" w:hAnsi="Times New Roman" w:cs="Helvetica"/>
        </w:rPr>
        <w:t xml:space="preserve"> </w:t>
      </w:r>
    </w:p>
    <w:p w:rsidR="00F66C40" w:rsidRDefault="00F66C40" w:rsidP="00F66C40">
      <w:pPr>
        <w:widowControl w:val="0"/>
        <w:autoSpaceDE w:val="0"/>
        <w:autoSpaceDN w:val="0"/>
        <w:adjustRightInd w:val="0"/>
        <w:rPr>
          <w:rFonts w:ascii="Times New Roman" w:hAnsi="Times New Roman" w:cs="Helvetica"/>
        </w:rPr>
      </w:pPr>
    </w:p>
    <w:p w:rsidR="00F66C40" w:rsidRPr="00832639"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 xml:space="preserve">BLM also </w:t>
      </w:r>
      <w:r w:rsidRPr="00832639">
        <w:rPr>
          <w:rFonts w:ascii="Times New Roman" w:hAnsi="Times New Roman" w:cs="Helvetica"/>
        </w:rPr>
        <w:t xml:space="preserve">has </w:t>
      </w:r>
      <w:r>
        <w:rPr>
          <w:rFonts w:ascii="Times New Roman" w:hAnsi="Times New Roman" w:cs="Helvetica"/>
        </w:rPr>
        <w:t>not addressed the increased stress, higher risks and loss of</w:t>
      </w:r>
      <w:r w:rsidRPr="00832639">
        <w:rPr>
          <w:rFonts w:ascii="Times New Roman" w:hAnsi="Times New Roman" w:cs="Helvetica"/>
        </w:rPr>
        <w:t xml:space="preserve"> resiliency especiall</w:t>
      </w:r>
      <w:r>
        <w:rPr>
          <w:rFonts w:ascii="Times New Roman" w:hAnsi="Times New Roman" w:cs="Helvetica"/>
        </w:rPr>
        <w:t xml:space="preserve">y in </w:t>
      </w:r>
      <w:proofErr w:type="spellStart"/>
      <w:r>
        <w:rPr>
          <w:rFonts w:ascii="Times New Roman" w:hAnsi="Times New Roman" w:cs="Helvetica"/>
        </w:rPr>
        <w:t>realation</w:t>
      </w:r>
      <w:proofErr w:type="spellEnd"/>
      <w:r w:rsidRPr="00832639">
        <w:rPr>
          <w:rFonts w:ascii="Times New Roman" w:hAnsi="Times New Roman" w:cs="Helvetica"/>
        </w:rPr>
        <w:t xml:space="preserve"> to drift and injury to non-target ve</w:t>
      </w:r>
      <w:r>
        <w:rPr>
          <w:rFonts w:ascii="Times New Roman" w:hAnsi="Times New Roman" w:cs="Helvetica"/>
        </w:rPr>
        <w:t>getation and risk from over-rel</w:t>
      </w:r>
      <w:r w:rsidRPr="00832639">
        <w:rPr>
          <w:rFonts w:ascii="Times New Roman" w:hAnsi="Times New Roman" w:cs="Helvetica"/>
        </w:rPr>
        <w:t>i</w:t>
      </w:r>
      <w:r>
        <w:rPr>
          <w:rFonts w:ascii="Times New Roman" w:hAnsi="Times New Roman" w:cs="Helvetica"/>
        </w:rPr>
        <w:t>a</w:t>
      </w:r>
      <w:r w:rsidRPr="00832639">
        <w:rPr>
          <w:rFonts w:ascii="Times New Roman" w:hAnsi="Times New Roman" w:cs="Helvetica"/>
        </w:rPr>
        <w:t>nce on chemicals while not addressing</w:t>
      </w:r>
      <w:r>
        <w:rPr>
          <w:rFonts w:ascii="Times New Roman" w:hAnsi="Times New Roman" w:cs="Helvetica"/>
        </w:rPr>
        <w:t xml:space="preserve"> causal factors that are </w:t>
      </w:r>
      <w:proofErr w:type="spellStart"/>
      <w:r>
        <w:rPr>
          <w:rFonts w:ascii="Times New Roman" w:hAnsi="Times New Roman" w:cs="Helvetica"/>
        </w:rPr>
        <w:t>destoy</w:t>
      </w:r>
      <w:r w:rsidRPr="00832639">
        <w:rPr>
          <w:rFonts w:ascii="Times New Roman" w:hAnsi="Times New Roman" w:cs="Helvetica"/>
        </w:rPr>
        <w:t>ing</w:t>
      </w:r>
      <w:proofErr w:type="spellEnd"/>
      <w:r w:rsidRPr="00832639">
        <w:rPr>
          <w:rFonts w:ascii="Times New Roman" w:hAnsi="Times New Roman" w:cs="Helvetica"/>
        </w:rPr>
        <w:t xml:space="preserve"> the ability of </w:t>
      </w:r>
      <w:r>
        <w:rPr>
          <w:rFonts w:ascii="Times New Roman" w:hAnsi="Times New Roman" w:cs="Helvetica"/>
        </w:rPr>
        <w:t>l</w:t>
      </w:r>
      <w:r w:rsidRPr="00832639">
        <w:rPr>
          <w:rFonts w:ascii="Times New Roman" w:hAnsi="Times New Roman" w:cs="Helvetica"/>
        </w:rPr>
        <w:t>ands to adapt to climate change. In essence, grazing disturbance greatly impairs the ability of lands to be buffered from climate change effects. </w:t>
      </w:r>
    </w:p>
    <w:p w:rsidR="00F66C40" w:rsidRDefault="00F66C40" w:rsidP="00F66C40">
      <w:pPr>
        <w:widowControl w:val="0"/>
        <w:autoSpaceDE w:val="0"/>
        <w:autoSpaceDN w:val="0"/>
        <w:adjustRightInd w:val="0"/>
        <w:rPr>
          <w:rFonts w:ascii="Times New Roman" w:hAnsi="Times New Roman" w:cs="Helvetica"/>
        </w:rPr>
      </w:pPr>
      <w:r>
        <w:rPr>
          <w:rFonts w:ascii="Times New Roman" w:hAnsi="Times New Roman" w:cs="Helvetica"/>
        </w:rPr>
        <w:t>BLM minimizes the magnitude</w:t>
      </w:r>
      <w:r w:rsidRPr="00832639">
        <w:rPr>
          <w:rFonts w:ascii="Times New Roman" w:hAnsi="Times New Roman" w:cs="Helvetica"/>
        </w:rPr>
        <w:t xml:space="preserve"> of cumulative impacts</w:t>
      </w:r>
      <w:r>
        <w:rPr>
          <w:rFonts w:ascii="Times New Roman" w:hAnsi="Times New Roman" w:cs="Helvetica"/>
        </w:rPr>
        <w:t>.</w:t>
      </w:r>
    </w:p>
    <w:p w:rsidR="00F66C40" w:rsidRDefault="00F66C40" w:rsidP="00F66C40">
      <w:pPr>
        <w:widowControl w:val="0"/>
        <w:autoSpaceDE w:val="0"/>
        <w:autoSpaceDN w:val="0"/>
        <w:adjustRightInd w:val="0"/>
        <w:rPr>
          <w:rFonts w:ascii="Times New Roman" w:hAnsi="Times New Roman" w:cs="Helvetica"/>
        </w:rPr>
      </w:pPr>
    </w:p>
    <w:p w:rsidR="00F66C40" w:rsidRDefault="00F66C40" w:rsidP="00F66C40">
      <w:pPr>
        <w:widowControl w:val="0"/>
        <w:autoSpaceDE w:val="0"/>
        <w:autoSpaceDN w:val="0"/>
        <w:adjustRightInd w:val="0"/>
        <w:spacing w:after="240"/>
        <w:rPr>
          <w:rFonts w:ascii="Times New Roman" w:hAnsi="Times New Roman"/>
          <w:i/>
        </w:rPr>
      </w:pPr>
      <w:r>
        <w:rPr>
          <w:rFonts w:ascii="Times New Roman" w:hAnsi="Times New Roman"/>
        </w:rPr>
        <w:t xml:space="preserve">Instead, BLM hides behind a long </w:t>
      </w:r>
      <w:proofErr w:type="spellStart"/>
      <w:r>
        <w:rPr>
          <w:rFonts w:ascii="Times New Roman" w:hAnsi="Times New Roman"/>
        </w:rPr>
        <w:t>out-dated</w:t>
      </w:r>
      <w:proofErr w:type="spellEnd"/>
      <w:r>
        <w:rPr>
          <w:rFonts w:ascii="Times New Roman" w:hAnsi="Times New Roman"/>
        </w:rPr>
        <w:t xml:space="preserve"> and deficient analysis stating: </w:t>
      </w:r>
      <w:r w:rsidRPr="00B305AC">
        <w:rPr>
          <w:rFonts w:ascii="Times New Roman" w:hAnsi="Times New Roman"/>
          <w:i/>
        </w:rPr>
        <w:t>The cumulative effects analysis for the 2007 PEIS was for the BLM’s larger herbicide treatment program, and is applicable to future treatments with the new active ingredients. Addition of the new herbicides would result in an increase in the number of active ingredients being used on BLM lands. </w:t>
      </w:r>
    </w:p>
    <w:p w:rsidR="00F66C40" w:rsidRPr="00832639" w:rsidRDefault="00F66C40" w:rsidP="00F66C40">
      <w:pPr>
        <w:widowControl w:val="0"/>
        <w:autoSpaceDE w:val="0"/>
        <w:autoSpaceDN w:val="0"/>
        <w:adjustRightInd w:val="0"/>
        <w:spacing w:after="240"/>
        <w:rPr>
          <w:rFonts w:ascii="Times New Roman" w:hAnsi="Times New Roman" w:cs="Helvetica"/>
        </w:rPr>
      </w:pPr>
      <w:r w:rsidRPr="00EB3D69">
        <w:rPr>
          <w:rFonts w:ascii="Times New Roman" w:hAnsi="Times New Roman"/>
        </w:rPr>
        <w:t>These are just some of the myriad flaws and deficiencies of this FEIS. It must be withdrawn, and SEIS that takes a hard look at ecological concerns and examines a range of integrated weed control methods must be prepared in its place.</w:t>
      </w:r>
    </w:p>
    <w:p w:rsidR="00F66C40" w:rsidRDefault="00F66C40" w:rsidP="00F66C40">
      <w:pPr>
        <w:widowControl w:val="0"/>
        <w:autoSpaceDE w:val="0"/>
        <w:autoSpaceDN w:val="0"/>
        <w:adjustRightInd w:val="0"/>
        <w:spacing w:after="240"/>
        <w:rPr>
          <w:rFonts w:ascii="Times New Roman" w:hAnsi="Times New Roman" w:cs="Helvetica"/>
        </w:rPr>
      </w:pPr>
      <w:r w:rsidRPr="00832639">
        <w:rPr>
          <w:rFonts w:ascii="Times New Roman" w:hAnsi="Times New Roman" w:cs="Helvetica"/>
        </w:rPr>
        <w:t>BLM must look at the cumulative effects of the pesticide load that its “spray and walk away” actions will add to and expand … this includes the existing pesticide burden, and the degree of increase/expansio</w:t>
      </w:r>
      <w:r>
        <w:rPr>
          <w:rFonts w:ascii="Times New Roman" w:hAnsi="Times New Roman" w:cs="Helvetica"/>
        </w:rPr>
        <w:t>n.</w:t>
      </w:r>
    </w:p>
    <w:p w:rsidR="00F66C40" w:rsidRDefault="00F66C40" w:rsidP="00F66C40">
      <w:pPr>
        <w:widowControl w:val="0"/>
        <w:autoSpaceDE w:val="0"/>
        <w:autoSpaceDN w:val="0"/>
        <w:adjustRightInd w:val="0"/>
        <w:rPr>
          <w:rFonts w:ascii="Times New Roman" w:hAnsi="Times New Roman" w:cs="Helvetica"/>
        </w:rPr>
      </w:pPr>
    </w:p>
    <w:p w:rsidR="006F4A0F" w:rsidRDefault="006F4A0F" w:rsidP="006F4A0F"/>
    <w:p w:rsidR="006F4A0F" w:rsidRPr="00F513B9" w:rsidRDefault="006F4A0F" w:rsidP="006F4A0F">
      <w:pPr>
        <w:rPr>
          <w:b/>
          <w:i/>
        </w:rPr>
      </w:pPr>
    </w:p>
    <w:p w:rsidR="006F4A0F" w:rsidRDefault="006F4A0F" w:rsidP="006F4A0F">
      <w:r>
        <w:tab/>
      </w:r>
      <w:r>
        <w:tab/>
      </w:r>
      <w:r>
        <w:tab/>
      </w:r>
      <w:r>
        <w:tab/>
      </w:r>
      <w:r>
        <w:tab/>
      </w:r>
      <w:r>
        <w:tab/>
      </w:r>
      <w:r>
        <w:tab/>
      </w:r>
    </w:p>
    <w:p w:rsidR="006F4A0F" w:rsidRDefault="006F4A0F" w:rsidP="006F4A0F"/>
    <w:p w:rsidR="006F4A0F" w:rsidRDefault="006F4A0F" w:rsidP="006F4A0F">
      <w:r>
        <w:t>Sincerely,</w:t>
      </w:r>
    </w:p>
    <w:p w:rsidR="006F4A0F" w:rsidRDefault="006F4A0F" w:rsidP="006F4A0F"/>
    <w:p w:rsidR="006F4A0F" w:rsidRDefault="006F4A0F" w:rsidP="006F4A0F">
      <w:r>
        <w:rPr>
          <w:noProof/>
        </w:rPr>
        <w:drawing>
          <wp:inline distT="0" distB="0" distL="0" distR="0" wp14:anchorId="60AD3BB9" wp14:editId="70D91F31">
            <wp:extent cx="1767840" cy="1209040"/>
            <wp:effectExtent l="0" t="0" r="10160" b="1016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7840" cy="1209040"/>
                    </a:xfrm>
                    <a:prstGeom prst="rect">
                      <a:avLst/>
                    </a:prstGeom>
                    <a:noFill/>
                    <a:ln>
                      <a:noFill/>
                    </a:ln>
                  </pic:spPr>
                </pic:pic>
              </a:graphicData>
            </a:graphic>
          </wp:inline>
        </w:drawing>
      </w:r>
    </w:p>
    <w:p w:rsidR="006F4A0F" w:rsidRDefault="006F4A0F" w:rsidP="006F4A0F"/>
    <w:p w:rsidR="006F4A0F" w:rsidRDefault="006F4A0F" w:rsidP="006F4A0F">
      <w:pPr>
        <w:ind w:left="3600" w:firstLine="720"/>
      </w:pPr>
    </w:p>
    <w:p w:rsidR="006F4A0F" w:rsidRDefault="006F4A0F" w:rsidP="006F4A0F">
      <w:r>
        <w:t>Katie Fite</w:t>
      </w:r>
    </w:p>
    <w:p w:rsidR="006F4A0F" w:rsidRDefault="006F4A0F" w:rsidP="006F4A0F">
      <w:proofErr w:type="spellStart"/>
      <w:r>
        <w:t>WildLands</w:t>
      </w:r>
      <w:proofErr w:type="spellEnd"/>
      <w:r>
        <w:t xml:space="preserve"> Defense</w:t>
      </w:r>
    </w:p>
    <w:p w:rsidR="006F4A0F" w:rsidRDefault="006F4A0F" w:rsidP="006F4A0F">
      <w:r>
        <w:t>PO Box 125</w:t>
      </w:r>
    </w:p>
    <w:p w:rsidR="006F4A0F" w:rsidRDefault="006F4A0F" w:rsidP="006F4A0F">
      <w:r>
        <w:t>Boise, ID 83701</w:t>
      </w:r>
    </w:p>
    <w:p w:rsidR="006F4A0F" w:rsidRDefault="006F4A0F" w:rsidP="006F4A0F">
      <w:r>
        <w:t>208-871-5738</w:t>
      </w:r>
    </w:p>
    <w:p w:rsidR="006F4A0F" w:rsidRDefault="006F4A0F" w:rsidP="006F4A0F"/>
    <w:p w:rsidR="006F4A0F" w:rsidRDefault="006F4A0F" w:rsidP="006F4A0F"/>
    <w:p w:rsidR="006F4A0F" w:rsidRDefault="006F4A0F" w:rsidP="006F4A0F"/>
    <w:p w:rsidR="006F4A0F" w:rsidRDefault="006F4A0F" w:rsidP="006F4A0F"/>
    <w:p w:rsidR="006F4A0F" w:rsidRDefault="006F4A0F" w:rsidP="006F4A0F"/>
    <w:p w:rsidR="007B6D40" w:rsidRDefault="007B6D40"/>
    <w:sectPr w:rsidR="007B6D40" w:rsidSect="00405086">
      <w:headerReference w:type="first" r:id="rId19"/>
      <w:pgSz w:w="12240" w:h="15840"/>
      <w:pgMar w:top="2070" w:right="1800" w:bottom="162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Georgia">
    <w:panose1 w:val="02040502050405020303"/>
    <w:charset w:val="00"/>
    <w:family w:val="auto"/>
    <w:pitch w:val="variable"/>
    <w:sig w:usb0="00000287" w:usb1="00000000" w:usb2="00000000" w:usb3="00000000" w:csb0="0000009F" w:csb1="00000000"/>
  </w:font>
  <w:font w:name="Georgia-Italic">
    <w:altName w:val="Georgia"/>
    <w:panose1 w:val="00000000000000000000"/>
    <w:charset w:val="4D"/>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822679" w:rsidRDefault="00F66C4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0;margin-top:0;width:615.35pt;height:11in;z-index:-251657216;visibility:visible;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DF12630"/>
    <w:multiLevelType w:val="hybridMultilevel"/>
    <w:tmpl w:val="58A083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1026"/>
    <o:shapelayout v:ext="edit">
      <o:idmap v:ext="edit" data="1"/>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A0F"/>
    <w:rsid w:val="006F4A0F"/>
    <w:rsid w:val="007501FB"/>
    <w:rsid w:val="007B6D40"/>
    <w:rsid w:val="00F66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57F3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A0F"/>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A0F"/>
    <w:pPr>
      <w:tabs>
        <w:tab w:val="center" w:pos="4320"/>
        <w:tab w:val="right" w:pos="8640"/>
      </w:tabs>
    </w:pPr>
  </w:style>
  <w:style w:type="character" w:customStyle="1" w:styleId="HeaderChar">
    <w:name w:val="Header Char"/>
    <w:basedOn w:val="DefaultParagraphFont"/>
    <w:link w:val="Header"/>
    <w:uiPriority w:val="99"/>
    <w:rsid w:val="006F4A0F"/>
    <w:rPr>
      <w:rFonts w:ascii="Cambria" w:eastAsia="ＭＳ 明朝" w:hAnsi="Cambria" w:cs="Times New Roman"/>
    </w:rPr>
  </w:style>
  <w:style w:type="paragraph" w:styleId="BlockText">
    <w:name w:val="Block Text"/>
    <w:basedOn w:val="Normal"/>
    <w:unhideWhenUsed/>
    <w:rsid w:val="006F4A0F"/>
    <w:pPr>
      <w:spacing w:after="120"/>
      <w:ind w:left="1440" w:right="1440"/>
    </w:pPr>
  </w:style>
  <w:style w:type="paragraph" w:styleId="BodyText">
    <w:name w:val="Body Text"/>
    <w:basedOn w:val="Normal"/>
    <w:link w:val="BodyTextChar"/>
    <w:uiPriority w:val="99"/>
    <w:semiHidden/>
    <w:unhideWhenUsed/>
    <w:rsid w:val="006F4A0F"/>
    <w:pPr>
      <w:spacing w:after="120"/>
    </w:pPr>
  </w:style>
  <w:style w:type="character" w:customStyle="1" w:styleId="BodyTextChar">
    <w:name w:val="Body Text Char"/>
    <w:basedOn w:val="DefaultParagraphFont"/>
    <w:link w:val="BodyText"/>
    <w:uiPriority w:val="99"/>
    <w:semiHidden/>
    <w:rsid w:val="006F4A0F"/>
    <w:rPr>
      <w:rFonts w:ascii="Cambria" w:eastAsia="ＭＳ 明朝" w:hAnsi="Cambria" w:cs="Times New Roman"/>
    </w:rPr>
  </w:style>
  <w:style w:type="paragraph" w:styleId="BodyText2">
    <w:name w:val="Body Text 2"/>
    <w:basedOn w:val="Normal"/>
    <w:link w:val="BodyText2Char"/>
    <w:uiPriority w:val="99"/>
    <w:semiHidden/>
    <w:unhideWhenUsed/>
    <w:rsid w:val="006F4A0F"/>
    <w:pPr>
      <w:spacing w:after="120" w:line="480" w:lineRule="auto"/>
    </w:pPr>
  </w:style>
  <w:style w:type="character" w:customStyle="1" w:styleId="BodyText2Char">
    <w:name w:val="Body Text 2 Char"/>
    <w:basedOn w:val="DefaultParagraphFont"/>
    <w:link w:val="BodyText2"/>
    <w:uiPriority w:val="99"/>
    <w:semiHidden/>
    <w:rsid w:val="006F4A0F"/>
    <w:rPr>
      <w:rFonts w:ascii="Cambria" w:eastAsia="ＭＳ 明朝" w:hAnsi="Cambria" w:cs="Times New Roman"/>
    </w:rPr>
  </w:style>
  <w:style w:type="character" w:styleId="Hyperlink">
    <w:name w:val="Hyperlink"/>
    <w:rsid w:val="006F4A0F"/>
    <w:rPr>
      <w:color w:val="0000FF"/>
      <w:u w:val="single"/>
    </w:rPr>
  </w:style>
  <w:style w:type="paragraph" w:styleId="BalloonText">
    <w:name w:val="Balloon Text"/>
    <w:basedOn w:val="Normal"/>
    <w:link w:val="BalloonTextChar"/>
    <w:uiPriority w:val="99"/>
    <w:semiHidden/>
    <w:unhideWhenUsed/>
    <w:rsid w:val="006F4A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A0F"/>
    <w:rPr>
      <w:rFonts w:ascii="Lucida Grande" w:eastAsia="ＭＳ 明朝" w:hAnsi="Lucida Grande" w:cs="Lucida Grande"/>
      <w:sz w:val="18"/>
      <w:szCs w:val="18"/>
    </w:rPr>
  </w:style>
  <w:style w:type="paragraph" w:styleId="NormalWeb">
    <w:name w:val="Normal (Web)"/>
    <w:basedOn w:val="Normal"/>
    <w:uiPriority w:val="99"/>
    <w:unhideWhenUsed/>
    <w:rsid w:val="00F66C40"/>
    <w:pPr>
      <w:spacing w:before="100" w:beforeAutospacing="1" w:after="100" w:afterAutospacing="1"/>
    </w:pPr>
    <w:rPr>
      <w:rFonts w:ascii="Times" w:eastAsiaTheme="minorEastAsia"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A0F"/>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A0F"/>
    <w:pPr>
      <w:tabs>
        <w:tab w:val="center" w:pos="4320"/>
        <w:tab w:val="right" w:pos="8640"/>
      </w:tabs>
    </w:pPr>
  </w:style>
  <w:style w:type="character" w:customStyle="1" w:styleId="HeaderChar">
    <w:name w:val="Header Char"/>
    <w:basedOn w:val="DefaultParagraphFont"/>
    <w:link w:val="Header"/>
    <w:uiPriority w:val="99"/>
    <w:rsid w:val="006F4A0F"/>
    <w:rPr>
      <w:rFonts w:ascii="Cambria" w:eastAsia="ＭＳ 明朝" w:hAnsi="Cambria" w:cs="Times New Roman"/>
    </w:rPr>
  </w:style>
  <w:style w:type="paragraph" w:styleId="BlockText">
    <w:name w:val="Block Text"/>
    <w:basedOn w:val="Normal"/>
    <w:unhideWhenUsed/>
    <w:rsid w:val="006F4A0F"/>
    <w:pPr>
      <w:spacing w:after="120"/>
      <w:ind w:left="1440" w:right="1440"/>
    </w:pPr>
  </w:style>
  <w:style w:type="paragraph" w:styleId="BodyText">
    <w:name w:val="Body Text"/>
    <w:basedOn w:val="Normal"/>
    <w:link w:val="BodyTextChar"/>
    <w:uiPriority w:val="99"/>
    <w:semiHidden/>
    <w:unhideWhenUsed/>
    <w:rsid w:val="006F4A0F"/>
    <w:pPr>
      <w:spacing w:after="120"/>
    </w:pPr>
  </w:style>
  <w:style w:type="character" w:customStyle="1" w:styleId="BodyTextChar">
    <w:name w:val="Body Text Char"/>
    <w:basedOn w:val="DefaultParagraphFont"/>
    <w:link w:val="BodyText"/>
    <w:uiPriority w:val="99"/>
    <w:semiHidden/>
    <w:rsid w:val="006F4A0F"/>
    <w:rPr>
      <w:rFonts w:ascii="Cambria" w:eastAsia="ＭＳ 明朝" w:hAnsi="Cambria" w:cs="Times New Roman"/>
    </w:rPr>
  </w:style>
  <w:style w:type="paragraph" w:styleId="BodyText2">
    <w:name w:val="Body Text 2"/>
    <w:basedOn w:val="Normal"/>
    <w:link w:val="BodyText2Char"/>
    <w:uiPriority w:val="99"/>
    <w:semiHidden/>
    <w:unhideWhenUsed/>
    <w:rsid w:val="006F4A0F"/>
    <w:pPr>
      <w:spacing w:after="120" w:line="480" w:lineRule="auto"/>
    </w:pPr>
  </w:style>
  <w:style w:type="character" w:customStyle="1" w:styleId="BodyText2Char">
    <w:name w:val="Body Text 2 Char"/>
    <w:basedOn w:val="DefaultParagraphFont"/>
    <w:link w:val="BodyText2"/>
    <w:uiPriority w:val="99"/>
    <w:semiHidden/>
    <w:rsid w:val="006F4A0F"/>
    <w:rPr>
      <w:rFonts w:ascii="Cambria" w:eastAsia="ＭＳ 明朝" w:hAnsi="Cambria" w:cs="Times New Roman"/>
    </w:rPr>
  </w:style>
  <w:style w:type="character" w:styleId="Hyperlink">
    <w:name w:val="Hyperlink"/>
    <w:rsid w:val="006F4A0F"/>
    <w:rPr>
      <w:color w:val="0000FF"/>
      <w:u w:val="single"/>
    </w:rPr>
  </w:style>
  <w:style w:type="paragraph" w:styleId="BalloonText">
    <w:name w:val="Balloon Text"/>
    <w:basedOn w:val="Normal"/>
    <w:link w:val="BalloonTextChar"/>
    <w:uiPriority w:val="99"/>
    <w:semiHidden/>
    <w:unhideWhenUsed/>
    <w:rsid w:val="006F4A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A0F"/>
    <w:rPr>
      <w:rFonts w:ascii="Lucida Grande" w:eastAsia="ＭＳ 明朝" w:hAnsi="Lucida Grande" w:cs="Lucida Grande"/>
      <w:sz w:val="18"/>
      <w:szCs w:val="18"/>
    </w:rPr>
  </w:style>
  <w:style w:type="paragraph" w:styleId="NormalWeb">
    <w:name w:val="Normal (Web)"/>
    <w:basedOn w:val="Normal"/>
    <w:uiPriority w:val="99"/>
    <w:unhideWhenUsed/>
    <w:rsid w:val="00F66C40"/>
    <w:pPr>
      <w:spacing w:before="100" w:beforeAutospacing="1" w:after="100" w:afterAutospacing="1"/>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eer.org/news/news-releases/shaving-livestock-grazing's-carbon-hoof-print.html"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peer.org/assets/docs/blm/4_7_16_BLM_Grazing_Climate_NEPA_Complaint.pdf" TargetMode="External"/><Relationship Id="rId11" Type="http://schemas.openxmlformats.org/officeDocument/2006/relationships/hyperlink" Target="http://www.peer.org/assets/docs/blm/4_7_16_DOI_Grazing_Climate_Complaint.pdf" TargetMode="External"/><Relationship Id="rId12" Type="http://schemas.openxmlformats.org/officeDocument/2006/relationships/hyperlink" Target="http://www.blm.gov/wo/st/en/prog/more/vegeis.html" TargetMode="External"/><Relationship Id="rId13" Type="http://schemas.openxmlformats.org/officeDocument/2006/relationships/hyperlink" Target="https://pubs.er.usgs.gov/publication/70104621" TargetMode="External"/><Relationship Id="rId14" Type="http://schemas.openxmlformats.org/officeDocument/2006/relationships/hyperlink" Target="https://www.federalregister.gov/articles/2015/10/02/2015-24292/endangered-and-threatened-wildlife-and-plants-12-month-finding-on-a-petition-to-list-greater" TargetMode="External"/><Relationship Id="rId15" Type="http://schemas.openxmlformats.org/officeDocument/2006/relationships/hyperlink" Target="http://sandiegofreepress.org/2016/01/pinyon-juniper-forests-blms-false-claims-to-virtue/" TargetMode="External"/><Relationship Id="rId16" Type="http://schemas.openxmlformats.org/officeDocument/2006/relationships/hyperlink" Target="http://www.pewtrusts.org/~/media/assets/2015/04/garton-et-al-2015-greater-sagegrouse-population-dynamics-and-persistence-31815.pdf" TargetMode="External"/><Relationship Id="rId17" Type="http://schemas.openxmlformats.org/officeDocument/2006/relationships/hyperlink" Target="https://www.federalregister.gov/select-citation/2015/10/02/43-CFR-4180.2" TargetMode="External"/><Relationship Id="rId18" Type="http://schemas.openxmlformats.org/officeDocument/2006/relationships/image" Target="media/image1.png"/><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blm.gov/wo/st/en/prog/more/weeds.html" TargetMode="External"/><Relationship Id="rId7" Type="http://schemas.openxmlformats.org/officeDocument/2006/relationships/hyperlink" Target="http://www.blm.gov/id/st/en/media_center/newsroom/2016/april0/nr_04_07_2016.html" TargetMode="External"/><Relationship Id="rId8" Type="http://schemas.openxmlformats.org/officeDocument/2006/relationships/hyperlink" Target="http://yubanet.com/usa/Shaving-Livestock-Grazing-s-Carbon-Hoofprint.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9983</Words>
  <Characters>56904</Characters>
  <Application>Microsoft Macintosh Word</Application>
  <DocSecurity>0</DocSecurity>
  <Lines>474</Lines>
  <Paragraphs>133</Paragraphs>
  <ScaleCrop>false</ScaleCrop>
  <Company/>
  <LinksUpToDate>false</LinksUpToDate>
  <CharactersWithSpaces>66754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Fite</dc:creator>
  <cp:keywords/>
  <dc:description/>
  <cp:lastModifiedBy>Katie Fite</cp:lastModifiedBy>
  <cp:revision>2</cp:revision>
  <dcterms:created xsi:type="dcterms:W3CDTF">2016-04-17T00:53:00Z</dcterms:created>
  <dcterms:modified xsi:type="dcterms:W3CDTF">2016-04-17T00:53:00Z</dcterms:modified>
</cp:coreProperties>
</file>