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1E" w:rsidRPr="008B75D2" w:rsidRDefault="00CD7EB3" w:rsidP="00523A1E">
      <w:pPr>
        <w:pStyle w:val="NormalWeb"/>
        <w:spacing w:before="0" w:beforeAutospacing="0" w:after="0" w:afterAutospacing="0"/>
        <w:ind w:left="1440" w:right="900"/>
        <w:jc w:val="center"/>
        <w:rPr>
          <w:rFonts w:ascii="Calibri" w:hAnsi="Calibri" w:cs="Calibri"/>
          <w:b/>
          <w:color w:val="333333"/>
          <w:sz w:val="36"/>
          <w:szCs w:val="22"/>
        </w:rPr>
      </w:pPr>
      <w:bookmarkStart w:id="0" w:name="_Toc424727733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60288" behindDoc="1" locked="0" layoutInCell="1" allowOverlap="1" wp14:anchorId="2401A2F9" wp14:editId="6DD5E13A">
            <wp:simplePos x="0" y="0"/>
            <wp:positionH relativeFrom="column">
              <wp:posOffset>81099</wp:posOffset>
            </wp:positionH>
            <wp:positionV relativeFrom="paragraph">
              <wp:posOffset>0</wp:posOffset>
            </wp:positionV>
            <wp:extent cx="731520" cy="512064"/>
            <wp:effectExtent l="0" t="0" r="0" b="2540"/>
            <wp:wrapTight wrapText="bothSides">
              <wp:wrapPolygon edited="0">
                <wp:start x="0" y="0"/>
                <wp:lineTo x="0" y="20903"/>
                <wp:lineTo x="20813" y="20903"/>
                <wp:lineTo x="208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1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A1E">
        <w:rPr>
          <w:noProof/>
        </w:rPr>
        <w:drawing>
          <wp:anchor distT="0" distB="0" distL="114300" distR="114300" simplePos="0" relativeHeight="251659264" behindDoc="1" locked="0" layoutInCell="1" allowOverlap="1" wp14:anchorId="6205091C" wp14:editId="763B50DC">
            <wp:simplePos x="0" y="0"/>
            <wp:positionH relativeFrom="column">
              <wp:posOffset>6225030</wp:posOffset>
            </wp:positionH>
            <wp:positionV relativeFrom="paragraph">
              <wp:posOffset>0</wp:posOffset>
            </wp:positionV>
            <wp:extent cx="511810" cy="594360"/>
            <wp:effectExtent l="0" t="0" r="2540" b="0"/>
            <wp:wrapTight wrapText="bothSides">
              <wp:wrapPolygon edited="0">
                <wp:start x="0" y="0"/>
                <wp:lineTo x="0" y="20769"/>
                <wp:lineTo x="20903" y="20769"/>
                <wp:lineTo x="209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A1E" w:rsidRPr="008B75D2">
        <w:rPr>
          <w:rFonts w:ascii="Calibri" w:hAnsi="Calibri" w:cs="Calibri"/>
          <w:b/>
          <w:color w:val="333333"/>
          <w:sz w:val="36"/>
          <w:szCs w:val="22"/>
        </w:rPr>
        <w:t xml:space="preserve">Cibola </w:t>
      </w:r>
      <w:r w:rsidR="00523A1E">
        <w:rPr>
          <w:rFonts w:ascii="Calibri" w:hAnsi="Calibri" w:cs="Calibri"/>
          <w:b/>
          <w:color w:val="333333"/>
          <w:sz w:val="36"/>
          <w:szCs w:val="22"/>
        </w:rPr>
        <w:t xml:space="preserve">National Forest Mountain Ranger </w:t>
      </w:r>
      <w:r w:rsidR="00523A1E" w:rsidRPr="008B75D2">
        <w:rPr>
          <w:rFonts w:ascii="Calibri" w:hAnsi="Calibri" w:cs="Calibri"/>
          <w:b/>
          <w:color w:val="333333"/>
          <w:sz w:val="36"/>
          <w:szCs w:val="22"/>
        </w:rPr>
        <w:t>Districts</w:t>
      </w:r>
    </w:p>
    <w:p w:rsidR="00523A1E" w:rsidRDefault="00523A1E" w:rsidP="00523A1E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i/>
          <w:color w:val="333333"/>
          <w:sz w:val="28"/>
          <w:szCs w:val="22"/>
        </w:rPr>
      </w:pPr>
      <w:r w:rsidRPr="00733D40">
        <w:rPr>
          <w:b/>
          <w:i/>
          <w:color w:val="333333"/>
          <w:sz w:val="28"/>
          <w:szCs w:val="22"/>
        </w:rPr>
        <w:t>Comment Form</w:t>
      </w:r>
      <w:r w:rsidR="00CD7EB3">
        <w:rPr>
          <w:b/>
          <w:i/>
          <w:color w:val="333333"/>
          <w:sz w:val="28"/>
          <w:szCs w:val="22"/>
        </w:rPr>
        <w:t xml:space="preserve"> for use with</w:t>
      </w:r>
    </w:p>
    <w:p w:rsidR="00CD7EB3" w:rsidRPr="00733D40" w:rsidRDefault="00CD7EB3" w:rsidP="00523A1E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i/>
          <w:color w:val="333333"/>
          <w:sz w:val="28"/>
          <w:szCs w:val="22"/>
        </w:rPr>
      </w:pPr>
      <w:r>
        <w:rPr>
          <w:b/>
          <w:i/>
          <w:color w:val="333333"/>
          <w:sz w:val="28"/>
          <w:szCs w:val="22"/>
        </w:rPr>
        <w:t>Preliminary Draft Plan, Wilderness Process Paper, and all maps</w:t>
      </w:r>
    </w:p>
    <w:bookmarkEnd w:id="0"/>
    <w:p w:rsidR="001A3F14" w:rsidRDefault="001A3F14"/>
    <w:tbl>
      <w:tblPr>
        <w:tblpPr w:leftFromText="180" w:rightFromText="180" w:vertAnchor="text" w:tblpY="1"/>
        <w:tblOverlap w:val="never"/>
        <w:tblW w:w="304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1710"/>
        <w:gridCol w:w="900"/>
        <w:gridCol w:w="975"/>
        <w:gridCol w:w="4980"/>
        <w:gridCol w:w="4980"/>
        <w:gridCol w:w="4980"/>
        <w:gridCol w:w="4980"/>
        <w:gridCol w:w="4980"/>
      </w:tblGrid>
      <w:tr w:rsidR="00CD7EB3" w:rsidRPr="00CD7EB3" w:rsidTr="00AE5856">
        <w:trPr>
          <w:gridAfter w:val="4"/>
          <w:wAfter w:w="19920" w:type="dxa"/>
          <w:trHeight w:val="1755"/>
          <w:tblHeader/>
        </w:trPr>
        <w:tc>
          <w:tcPr>
            <w:tcW w:w="19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D7EB3" w:rsidRPr="00CD7EB3" w:rsidRDefault="00CD7EB3" w:rsidP="00A52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Document Reviewed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draft </w:t>
            </w: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plan, wilderness process paper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 map</w:t>
            </w: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D7EB3" w:rsidRPr="00CD7EB3" w:rsidRDefault="00CD7EB3" w:rsidP="00A52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Resource Section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D7EB3" w:rsidRPr="00CD7EB3" w:rsidRDefault="00CD7EB3" w:rsidP="00A52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Page #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D7EB3" w:rsidRPr="00CD7EB3" w:rsidRDefault="00CD7EB3" w:rsidP="00A52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Line #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D7EB3" w:rsidRPr="00CD7EB3" w:rsidRDefault="00CD7EB3" w:rsidP="00A52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Comment</w:t>
            </w:r>
          </w:p>
        </w:tc>
      </w:tr>
      <w:tr w:rsidR="00CD7EB3" w:rsidRPr="00CD7EB3" w:rsidTr="006024E4">
        <w:trPr>
          <w:gridAfter w:val="4"/>
          <w:wAfter w:w="19920" w:type="dxa"/>
          <w:trHeight w:val="144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B3" w:rsidRPr="00CD7EB3" w:rsidRDefault="00A43808" w:rsidP="00990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DRAFT</w:t>
            </w:r>
            <w:r w:rsidR="000716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PLAN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E5" w:rsidRDefault="00A43808" w:rsidP="00004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Introduction</w:t>
            </w:r>
          </w:p>
          <w:p w:rsidR="00004DE5" w:rsidRDefault="00004DE5" w:rsidP="00004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004DE5" w:rsidRDefault="00004DE5" w:rsidP="00004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Vision and Niche Statements</w:t>
            </w:r>
          </w:p>
          <w:p w:rsidR="00004DE5" w:rsidRDefault="00004DE5" w:rsidP="00004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004DE5" w:rsidRDefault="00004DE5" w:rsidP="00004D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Sandia Ranger District</w:t>
            </w:r>
          </w:p>
          <w:p w:rsidR="00004DE5" w:rsidRPr="00CD7EB3" w:rsidRDefault="00004DE5" w:rsidP="00990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B3" w:rsidRPr="00CD7EB3" w:rsidRDefault="00A43808" w:rsidP="00990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B3" w:rsidRPr="00CD7EB3" w:rsidRDefault="00A43808" w:rsidP="00990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B3" w:rsidRDefault="00B153E6" w:rsidP="00990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Current </w:t>
            </w:r>
            <w:r w:rsidR="0025324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Niche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Statement</w:t>
            </w:r>
            <w:r w:rsidR="0025324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: </w:t>
            </w:r>
            <w:r w:rsidR="00552E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“</w:t>
            </w:r>
            <w:r w:rsidR="0025324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Albuquerque’s Backyard Playground</w:t>
            </w:r>
            <w:r w:rsidR="00552E9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”</w:t>
            </w:r>
          </w:p>
          <w:p w:rsidR="0025324F" w:rsidRDefault="0025324F" w:rsidP="00990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5324F" w:rsidRDefault="0025324F" w:rsidP="00990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Would like to see the Niche statement be more reflective of the fact that the Sandia’s offer year-round recreational opportunities</w:t>
            </w:r>
            <w:r w:rsidR="00C52C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 Something along the lines of:</w:t>
            </w:r>
          </w:p>
          <w:p w:rsidR="00C52C6E" w:rsidRPr="00C52C6E" w:rsidRDefault="00C52C6E" w:rsidP="00C52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52C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Albuquerque’s Four Season Playground” or “</w:t>
            </w:r>
            <w:r w:rsidR="007A3F5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Albuquerque’s Year Round Playground”</w:t>
            </w:r>
          </w:p>
        </w:tc>
      </w:tr>
      <w:tr w:rsidR="00CD7EB3" w:rsidRPr="00CD7EB3" w:rsidTr="006024E4">
        <w:trPr>
          <w:gridAfter w:val="4"/>
          <w:wAfter w:w="19920" w:type="dxa"/>
          <w:trHeight w:val="144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B3" w:rsidRPr="00CD7EB3" w:rsidRDefault="00731D06" w:rsidP="00990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DRAFT</w:t>
            </w:r>
            <w:r w:rsidR="000716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PLAN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B3" w:rsidRDefault="00731D06" w:rsidP="00990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Introduction</w:t>
            </w:r>
          </w:p>
          <w:p w:rsidR="003E1D46" w:rsidRDefault="003E1D46" w:rsidP="00990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E1D46" w:rsidRDefault="003E1D46" w:rsidP="003E1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Vision and Niche Statements</w:t>
            </w:r>
          </w:p>
          <w:p w:rsidR="003E1D46" w:rsidRDefault="003E1D46" w:rsidP="003E1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E1D46" w:rsidRDefault="003E1D46" w:rsidP="003E1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Sandia Ranger District</w:t>
            </w:r>
          </w:p>
          <w:p w:rsidR="003E1D46" w:rsidRPr="00CD7EB3" w:rsidRDefault="003E1D46" w:rsidP="00990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B3" w:rsidRPr="00CD7EB3" w:rsidRDefault="00731D06" w:rsidP="00990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B3" w:rsidRPr="00CD7EB3" w:rsidRDefault="001E7395" w:rsidP="00990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  <w:r w:rsidR="00CA4C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B3" w:rsidRPr="00CD7EB3" w:rsidRDefault="001E7395" w:rsidP="00990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Please include cross country skiing and snowshoeing among the recreational opportunities listed.</w:t>
            </w:r>
            <w:r w:rsidR="00AA4AF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Would also like to see a reference to the fact that xc skiing is experiencing tremendous growth, similar to the statement about Mountain Biking.</w:t>
            </w:r>
            <w:r w:rsidR="0011597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Additionally, there is an oppor</w:t>
            </w:r>
            <w:r w:rsidR="003B5B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tunity throughout this </w:t>
            </w:r>
            <w:r w:rsidR="00FB666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Niche </w:t>
            </w:r>
            <w:r w:rsidR="003B5B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section to highlight the fac</w:t>
            </w:r>
            <w:r w:rsidR="00FB666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 that the Sandias experience a tremendous amount of activity in the winter.  For example, the Capulin snow play area is not even mentioned.</w:t>
            </w:r>
          </w:p>
        </w:tc>
      </w:tr>
      <w:tr w:rsidR="00CD7EB3" w:rsidRPr="00CD7EB3" w:rsidTr="006024E4">
        <w:trPr>
          <w:gridAfter w:val="4"/>
          <w:wAfter w:w="19920" w:type="dxa"/>
          <w:trHeight w:val="144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990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0716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DRAFT PLAN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Default="00071615" w:rsidP="00990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Introduction</w:t>
            </w:r>
            <w:r w:rsidR="00CD7EB3"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3E1D46" w:rsidRDefault="003E1D46" w:rsidP="00990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E1D46" w:rsidRPr="00CD7EB3" w:rsidRDefault="003E1D46" w:rsidP="00990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Summary of the Management Situation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071615" w:rsidP="00990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071615" w:rsidP="00990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</w:t>
            </w:r>
            <w:r w:rsidR="00A4010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-26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Default="00CD7EB3" w:rsidP="00EA4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0716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Last statement of </w:t>
            </w:r>
            <w:r w:rsidR="00071615" w:rsidRPr="00EA4557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Throughout the Plan</w:t>
            </w:r>
            <w:r w:rsidR="000716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4E1D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paragraph</w:t>
            </w:r>
            <w:r w:rsidR="000716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reads: “</w:t>
            </w:r>
            <w:r w:rsidR="00EA4557" w:rsidRPr="00EA455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There is a need to better recognize and potentially enhance the role of</w:t>
            </w:r>
            <w:r w:rsidR="00EA455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</w:t>
            </w:r>
            <w:r w:rsidR="00EA4557" w:rsidRPr="00EA455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he Cibola National Forest </w:t>
            </w:r>
            <w:r w:rsidR="00EA4557" w:rsidRPr="00BD3881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u w:val="single"/>
              </w:rPr>
              <w:t>in supporting local economies</w:t>
            </w:r>
            <w:r w:rsidR="00EA4557" w:rsidRPr="00EA455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through both commodity</w:t>
            </w:r>
            <w:r w:rsidR="00EA455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EA4557" w:rsidRPr="00EA455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production and services-such as recreation and tourism.</w:t>
            </w:r>
            <w:r w:rsidR="00837F7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”</w:t>
            </w:r>
          </w:p>
          <w:p w:rsidR="00837F7A" w:rsidRDefault="00837F7A" w:rsidP="00EA45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837F7A" w:rsidRPr="00CD7EB3" w:rsidRDefault="00837F7A" w:rsidP="00FC3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While it is probably not within the scope of </w:t>
            </w:r>
            <w:r w:rsidR="00FC365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this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Forest Plan document, I would like to point out that if Nordic skiing (including the skate sk</w:t>
            </w:r>
            <w:r w:rsidR="00DF54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iing style) continues to grow </w:t>
            </w:r>
            <w:r w:rsidR="00854D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 the Sandias</w:t>
            </w:r>
            <w:r w:rsidR="00FC365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6848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– and</w:t>
            </w:r>
            <w:r w:rsidR="00DF54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this </w:t>
            </w:r>
            <w:r w:rsidR="00854D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growth</w:t>
            </w:r>
            <w:r w:rsidR="00DF54E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is helped by the Forest Service’s continued commitment to</w:t>
            </w:r>
            <w:r w:rsidR="00854D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EC15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reasonable growth and</w:t>
            </w:r>
            <w:r w:rsidR="00854D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development of xc ski </w:t>
            </w:r>
            <w:r w:rsidR="00EC15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trails – there is a very real possibility of a Nordic Ski shop opening in the Cedar Crest area.</w:t>
            </w:r>
          </w:p>
        </w:tc>
      </w:tr>
      <w:tr w:rsidR="00CD7EB3" w:rsidRPr="00CD7EB3" w:rsidTr="006024E4">
        <w:trPr>
          <w:gridAfter w:val="4"/>
          <w:wAfter w:w="19920" w:type="dxa"/>
          <w:trHeight w:val="144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CD7EB3" w:rsidP="00990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0003C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DRAFT PLAN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Default="000003C2" w:rsidP="00990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Introduction</w:t>
            </w:r>
          </w:p>
          <w:p w:rsidR="00C84B8D" w:rsidRDefault="00C84B8D" w:rsidP="00990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C84B8D" w:rsidRDefault="00C84B8D" w:rsidP="00990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Summary of the Management Situation</w:t>
            </w:r>
          </w:p>
          <w:p w:rsidR="00F91A9E" w:rsidRDefault="00F91A9E" w:rsidP="00990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91A9E" w:rsidRPr="00CD7EB3" w:rsidRDefault="00F91A9E" w:rsidP="00990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Valuing Unique Places and Features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F10774" w:rsidP="00990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DC2261" w:rsidP="00990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B3" w:rsidRPr="00CD7EB3" w:rsidRDefault="007E5373" w:rsidP="00990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Recommend changing end of sentence on this line from “…</w:t>
            </w:r>
            <w:r w:rsidR="009A22E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and outdoor play and exercise.” To “… and </w:t>
            </w:r>
            <w:r w:rsidR="009A22E6" w:rsidRPr="002D49D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u w:val="single"/>
              </w:rPr>
              <w:t>year-round</w:t>
            </w:r>
            <w:r w:rsidR="009A22E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outdoor play and exercise.”</w:t>
            </w:r>
          </w:p>
        </w:tc>
      </w:tr>
      <w:tr w:rsidR="00C84B8D" w:rsidRPr="00CD7EB3" w:rsidTr="006024E4">
        <w:trPr>
          <w:gridAfter w:val="4"/>
          <w:wAfter w:w="19920" w:type="dxa"/>
          <w:trHeight w:val="144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B8D" w:rsidRPr="00CD7EB3" w:rsidRDefault="00C84B8D" w:rsidP="00C84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DRAFT PLAN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B8D" w:rsidRDefault="00C84B8D" w:rsidP="00C84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Introduction</w:t>
            </w:r>
          </w:p>
          <w:p w:rsidR="00C84B8D" w:rsidRDefault="00C84B8D" w:rsidP="00C84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C84B8D" w:rsidRDefault="00C84B8D" w:rsidP="00C84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Summary of the Management Situation</w:t>
            </w:r>
          </w:p>
          <w:p w:rsidR="00F91A9E" w:rsidRDefault="00F91A9E" w:rsidP="00C84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91A9E" w:rsidRPr="00CD7EB3" w:rsidRDefault="00F91A9E" w:rsidP="00C84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Managing for Sustainable Recreation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B8D" w:rsidRPr="00CD7EB3" w:rsidRDefault="00C84B8D" w:rsidP="00C84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C414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B8D" w:rsidRPr="00CD7EB3" w:rsidRDefault="00C84B8D" w:rsidP="00C84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C414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  <w:r w:rsidR="0062313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B8D" w:rsidRDefault="00C84B8D" w:rsidP="0094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C414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This section highlights the FS desire to work with the community </w:t>
            </w:r>
            <w:r w:rsidR="007F35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in </w:t>
            </w:r>
            <w:r w:rsidR="00C414E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 collaborative way.  I just want to reiterate that there are a number of </w:t>
            </w:r>
            <w:r w:rsidR="0069654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individuals in the community who are willing to provide recommendations </w:t>
            </w:r>
            <w:r w:rsidR="009456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and guidance on ways that cross country ski trail</w:t>
            </w:r>
            <w:r w:rsidR="007F35D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</w:t>
            </w:r>
            <w:r w:rsidR="009456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can be modified or perhaps newly constructed.  </w:t>
            </w:r>
            <w:r w:rsidR="009B05A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These individuals are also willing to volunteer and provide labor to help with the process.  </w:t>
            </w:r>
            <w:r w:rsidR="0094567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 am happy to serve as a point of contact for this group, and can be reached at the following email:</w:t>
            </w:r>
          </w:p>
          <w:p w:rsidR="00945679" w:rsidRPr="00CD7EB3" w:rsidRDefault="00945679" w:rsidP="009456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scott_and_carla@mac.com</w:t>
            </w:r>
          </w:p>
        </w:tc>
      </w:tr>
      <w:tr w:rsidR="00C84B8D" w:rsidRPr="00CD7EB3" w:rsidTr="006024E4">
        <w:trPr>
          <w:gridAfter w:val="4"/>
          <w:wAfter w:w="19920" w:type="dxa"/>
          <w:trHeight w:val="144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B8D" w:rsidRPr="00CD7EB3" w:rsidRDefault="00C84B8D" w:rsidP="00C84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0E52B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DRAFT PLAN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B8D" w:rsidRDefault="000E52BA" w:rsidP="00C84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Chapter 2</w:t>
            </w:r>
          </w:p>
          <w:p w:rsidR="000E52BA" w:rsidRDefault="000E52BA" w:rsidP="00C84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0E52BA" w:rsidRDefault="000E52BA" w:rsidP="00C84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Recreation</w:t>
            </w:r>
          </w:p>
          <w:p w:rsidR="000E52BA" w:rsidRDefault="000E52BA" w:rsidP="00C84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0E52BA" w:rsidRPr="00CD7EB3" w:rsidRDefault="000E52BA" w:rsidP="00C84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Desired Conditions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B8D" w:rsidRPr="00CD7EB3" w:rsidRDefault="000E52BA" w:rsidP="00C84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106</w:t>
            </w:r>
            <w:r w:rsidR="00C84B8D"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B8D" w:rsidRPr="00CD7EB3" w:rsidRDefault="00C753B9" w:rsidP="00C84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35-39</w:t>
            </w:r>
            <w:r w:rsidR="00C84B8D"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B8D" w:rsidRDefault="00C84B8D" w:rsidP="00C84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C753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Please include cross country skiing and snowshoeing among the examples of recreational opportunities.</w:t>
            </w:r>
          </w:p>
          <w:p w:rsidR="00C753B9" w:rsidRPr="00CD7EB3" w:rsidRDefault="00C753B9" w:rsidP="00C84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B252A" w:rsidRPr="00CD7EB3" w:rsidTr="006024E4">
        <w:trPr>
          <w:trHeight w:val="144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DRAFT PLAN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Chapter 2</w:t>
            </w:r>
          </w:p>
          <w:p w:rsidR="003B252A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252A" w:rsidRDefault="00FD44F3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General </w:t>
            </w:r>
            <w:r w:rsidR="003B252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Recreation</w:t>
            </w:r>
          </w:p>
          <w:p w:rsidR="003B252A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252A" w:rsidRPr="00CD7EB3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Management Appro</w:t>
            </w:r>
            <w:r w:rsidR="00E778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108</w:t>
            </w: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16-19</w:t>
            </w: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Default="003B252A" w:rsidP="003B252A">
            <w:pPr>
              <w:spacing w:after="0" w:line="240" w:lineRule="auto"/>
              <w:rPr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68486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“</w:t>
            </w:r>
            <w:r w:rsidR="00684862" w:rsidRPr="00171263">
              <w:rPr>
                <w:sz w:val="24"/>
                <w:szCs w:val="24"/>
              </w:rPr>
              <w:t>Develop</w:t>
            </w:r>
            <w:r w:rsidR="006F7D47" w:rsidRPr="00171263">
              <w:rPr>
                <w:sz w:val="24"/>
                <w:szCs w:val="24"/>
              </w:rPr>
              <w:t xml:space="preserve"> relationships with local communities, partnerships, volunteers, other</w:t>
            </w:r>
            <w:r w:rsidR="006F7D47" w:rsidRPr="00171263">
              <w:rPr>
                <w:spacing w:val="-19"/>
                <w:sz w:val="24"/>
                <w:szCs w:val="24"/>
              </w:rPr>
              <w:t xml:space="preserve"> </w:t>
            </w:r>
            <w:r w:rsidR="006F7D47" w:rsidRPr="00171263">
              <w:rPr>
                <w:sz w:val="24"/>
                <w:szCs w:val="24"/>
              </w:rPr>
              <w:t>government agencies, cooperators, and permit holders to help co-manage a sustainable recreation</w:t>
            </w:r>
            <w:r w:rsidR="006F7D47" w:rsidRPr="00171263">
              <w:rPr>
                <w:spacing w:val="-26"/>
                <w:sz w:val="24"/>
                <w:szCs w:val="24"/>
              </w:rPr>
              <w:t xml:space="preserve"> </w:t>
            </w:r>
            <w:r w:rsidR="006F7D47" w:rsidRPr="00171263">
              <w:rPr>
                <w:sz w:val="24"/>
                <w:szCs w:val="24"/>
              </w:rPr>
              <w:t>program, including planning, design, implementation, and operations and maintenance.</w:t>
            </w:r>
            <w:r w:rsidR="006F7D47" w:rsidRPr="00171263">
              <w:rPr>
                <w:spacing w:val="-16"/>
                <w:sz w:val="24"/>
                <w:szCs w:val="24"/>
              </w:rPr>
              <w:t xml:space="preserve"> </w:t>
            </w:r>
            <w:r w:rsidR="006F7D47" w:rsidRPr="00171263">
              <w:rPr>
                <w:sz w:val="24"/>
                <w:szCs w:val="24"/>
              </w:rPr>
              <w:t>Recognize partners for their roles in providing recreational opportunities when</w:t>
            </w:r>
            <w:r w:rsidR="006F7D47" w:rsidRPr="00171263">
              <w:rPr>
                <w:spacing w:val="-19"/>
                <w:sz w:val="24"/>
                <w:szCs w:val="24"/>
              </w:rPr>
              <w:t xml:space="preserve"> </w:t>
            </w:r>
            <w:r w:rsidR="006F7D47" w:rsidRPr="00171263">
              <w:rPr>
                <w:sz w:val="24"/>
                <w:szCs w:val="24"/>
              </w:rPr>
              <w:t>possible.</w:t>
            </w:r>
            <w:r w:rsidR="006F7D47">
              <w:rPr>
                <w:sz w:val="24"/>
                <w:szCs w:val="24"/>
              </w:rPr>
              <w:t>”</w:t>
            </w:r>
          </w:p>
          <w:p w:rsidR="006F7D47" w:rsidRDefault="006F7D47" w:rsidP="003B252A">
            <w:pPr>
              <w:spacing w:after="0" w:line="240" w:lineRule="auto"/>
              <w:rPr>
                <w:sz w:val="24"/>
                <w:szCs w:val="24"/>
              </w:rPr>
            </w:pPr>
          </w:p>
          <w:p w:rsidR="006F7D47" w:rsidRDefault="006F7D47" w:rsidP="003B2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mentioned 2 rows up, </w:t>
            </w:r>
            <w:r w:rsidR="00975AC5">
              <w:rPr>
                <w:sz w:val="24"/>
                <w:szCs w:val="24"/>
              </w:rPr>
              <w:t>there are</w:t>
            </w:r>
            <w:r w:rsidR="00D42CEA">
              <w:rPr>
                <w:sz w:val="24"/>
                <w:szCs w:val="24"/>
              </w:rPr>
              <w:t xml:space="preserve"> a wealth of highly experienced cross country skiers who would be HAPPY to provide input, guidance and physical labor to h</w:t>
            </w:r>
            <w:r w:rsidR="00975AC5">
              <w:rPr>
                <w:sz w:val="24"/>
                <w:szCs w:val="24"/>
              </w:rPr>
              <w:t>elp the Forest Service</w:t>
            </w:r>
            <w:r w:rsidR="00D42CEA">
              <w:rPr>
                <w:sz w:val="24"/>
                <w:szCs w:val="24"/>
              </w:rPr>
              <w:t xml:space="preserve"> with </w:t>
            </w:r>
            <w:r w:rsidR="00975AC5">
              <w:rPr>
                <w:sz w:val="24"/>
                <w:szCs w:val="24"/>
              </w:rPr>
              <w:t xml:space="preserve">planning and development of </w:t>
            </w:r>
            <w:r w:rsidR="00D42CEA">
              <w:rPr>
                <w:sz w:val="24"/>
                <w:szCs w:val="24"/>
              </w:rPr>
              <w:t xml:space="preserve">the </w:t>
            </w:r>
            <w:r w:rsidR="00975AC5">
              <w:rPr>
                <w:sz w:val="24"/>
                <w:szCs w:val="24"/>
              </w:rPr>
              <w:t>xc ski trails.</w:t>
            </w:r>
          </w:p>
          <w:p w:rsidR="00D971A7" w:rsidRPr="00CD7EB3" w:rsidRDefault="00D971A7" w:rsidP="003B2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3B252A" w:rsidRPr="00CD7EB3" w:rsidRDefault="003B252A" w:rsidP="003B252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vAlign w:val="center"/>
          </w:tcPr>
          <w:p w:rsidR="003B252A" w:rsidRPr="00CD7EB3" w:rsidRDefault="003B252A" w:rsidP="003B252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vAlign w:val="center"/>
          </w:tcPr>
          <w:p w:rsidR="003B252A" w:rsidRPr="00CD7EB3" w:rsidRDefault="003B252A" w:rsidP="003B252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</w:tcPr>
          <w:p w:rsidR="003B252A" w:rsidRPr="00CD7EB3" w:rsidRDefault="003B252A" w:rsidP="003B2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B252A" w:rsidRPr="00CD7EB3" w:rsidTr="006024E4">
        <w:trPr>
          <w:trHeight w:val="144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2A" w:rsidRPr="00CD7EB3" w:rsidRDefault="00F203FC" w:rsidP="003B2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DRAFT PLAN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9D" w:rsidRDefault="0040269D" w:rsidP="00402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Chapter 2</w:t>
            </w:r>
          </w:p>
          <w:p w:rsidR="0040269D" w:rsidRDefault="0040269D" w:rsidP="00402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40269D" w:rsidRDefault="00D971A7" w:rsidP="00402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Developed </w:t>
            </w:r>
            <w:r w:rsidR="0040269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Recreation</w:t>
            </w:r>
          </w:p>
          <w:p w:rsidR="0040269D" w:rsidRDefault="0040269D" w:rsidP="00402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252A" w:rsidRPr="00CD7EB3" w:rsidRDefault="0040269D" w:rsidP="00402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Management Appro</w:t>
            </w:r>
            <w:r w:rsidR="00E778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2A" w:rsidRPr="00CD7EB3" w:rsidRDefault="004F25D3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2A" w:rsidRPr="00CD7EB3" w:rsidRDefault="004F25D3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37</w:t>
            </w:r>
            <w:r w:rsidR="00E26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-38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2A" w:rsidRDefault="003B252A" w:rsidP="004F25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4F25D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“Prov</w:t>
            </w:r>
            <w:r w:rsidR="00E26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ide</w:t>
            </w:r>
            <w:r w:rsidR="004F25D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design narratives for projects to determine the </w:t>
            </w:r>
            <w:r w:rsidR="00E26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appropriate</w:t>
            </w:r>
            <w:r w:rsidR="004F25D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location, capacity, and type of facilities required to meet user needs in the context of the forest setting</w:t>
            </w:r>
            <w:r w:rsidR="00E26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.”</w:t>
            </w:r>
          </w:p>
          <w:p w:rsidR="00E26B6A" w:rsidRDefault="00E26B6A" w:rsidP="004F25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E26B6A" w:rsidRPr="00CD7EB3" w:rsidRDefault="00E26B6A" w:rsidP="004F25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Echo point made in previous row…</w:t>
            </w:r>
          </w:p>
        </w:tc>
        <w:tc>
          <w:tcPr>
            <w:tcW w:w="4980" w:type="dxa"/>
            <w:vAlign w:val="center"/>
          </w:tcPr>
          <w:p w:rsidR="003B252A" w:rsidRPr="00CD7EB3" w:rsidRDefault="003B252A" w:rsidP="003B252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vAlign w:val="center"/>
          </w:tcPr>
          <w:p w:rsidR="003B252A" w:rsidRPr="00CD7EB3" w:rsidRDefault="003B252A" w:rsidP="003B252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vAlign w:val="center"/>
          </w:tcPr>
          <w:p w:rsidR="003B252A" w:rsidRPr="00CD7EB3" w:rsidRDefault="003B252A" w:rsidP="003B252A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vAlign w:val="center"/>
          </w:tcPr>
          <w:p w:rsidR="003B252A" w:rsidRPr="00CD7EB3" w:rsidRDefault="003B252A" w:rsidP="003B252A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252A" w:rsidRPr="00CD7EB3" w:rsidTr="006024E4">
        <w:trPr>
          <w:gridAfter w:val="4"/>
          <w:wAfter w:w="19920" w:type="dxa"/>
          <w:trHeight w:val="144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E7784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DRAFT PLAN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CC5" w:rsidRDefault="006C1CC5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Appendix D</w:t>
            </w:r>
          </w:p>
          <w:p w:rsidR="006C1CC5" w:rsidRDefault="006C1CC5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6C1CC5" w:rsidRDefault="006C1CC5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Proposed Management Areas and Draft Alternatives</w:t>
            </w:r>
          </w:p>
          <w:p w:rsidR="006C1CC5" w:rsidRDefault="006C1CC5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3B252A" w:rsidRDefault="006C1CC5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Alternative B</w:t>
            </w:r>
            <w:r w:rsidR="003B252A"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1B2488" w:rsidRDefault="001B2488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1B2488" w:rsidRDefault="001B2488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Sandia Ranger District</w:t>
            </w:r>
          </w:p>
          <w:p w:rsidR="001B2488" w:rsidRDefault="001B2488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1B2488" w:rsidRDefault="001B2488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East Mountains Outdoor Education/</w:t>
            </w:r>
          </w:p>
          <w:p w:rsidR="001B2488" w:rsidRPr="00CD7EB3" w:rsidRDefault="001B2488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Recreation MA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1B24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1B2488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D6071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Recommend changing last sentence from “Encourage outdoor recreation and exploration.” to “Encourage </w:t>
            </w:r>
            <w:r w:rsidR="00D6071A" w:rsidRPr="00D6071A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u w:val="single"/>
              </w:rPr>
              <w:t>year-round</w:t>
            </w:r>
            <w:r w:rsidR="00D6071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outdoor recreation and exploration.”</w:t>
            </w:r>
          </w:p>
        </w:tc>
      </w:tr>
      <w:tr w:rsidR="003B252A" w:rsidRPr="00CD7EB3" w:rsidTr="006024E4">
        <w:trPr>
          <w:gridAfter w:val="4"/>
          <w:wAfter w:w="19920" w:type="dxa"/>
          <w:trHeight w:val="144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252A" w:rsidRPr="00CD7EB3" w:rsidTr="006024E4">
        <w:trPr>
          <w:gridAfter w:val="4"/>
          <w:wAfter w:w="19920" w:type="dxa"/>
          <w:trHeight w:val="144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252A" w:rsidRPr="00CD7EB3" w:rsidTr="006024E4">
        <w:trPr>
          <w:gridAfter w:val="4"/>
          <w:wAfter w:w="19920" w:type="dxa"/>
          <w:trHeight w:val="144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252A" w:rsidRPr="00CD7EB3" w:rsidTr="006024E4">
        <w:trPr>
          <w:gridAfter w:val="4"/>
          <w:wAfter w:w="19920" w:type="dxa"/>
          <w:trHeight w:val="144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252A" w:rsidRPr="00CD7EB3" w:rsidTr="006024E4">
        <w:trPr>
          <w:gridAfter w:val="4"/>
          <w:wAfter w:w="19920" w:type="dxa"/>
          <w:trHeight w:val="144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252A" w:rsidRPr="00CD7EB3" w:rsidTr="006024E4">
        <w:trPr>
          <w:gridAfter w:val="4"/>
          <w:wAfter w:w="19920" w:type="dxa"/>
          <w:trHeight w:val="144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CD7EB3" w:rsidRDefault="003B252A" w:rsidP="003B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7E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52A" w:rsidRPr="006024E4" w:rsidRDefault="003B252A" w:rsidP="003B2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1C6B93" w:rsidRDefault="001C6B93"/>
    <w:p w:rsidR="00523A1E" w:rsidRPr="001C6B93" w:rsidRDefault="001C6B93" w:rsidP="001C6B93">
      <w:pPr>
        <w:tabs>
          <w:tab w:val="left" w:pos="8704"/>
        </w:tabs>
      </w:pPr>
      <w:r>
        <w:tab/>
        <w:t>7/15/2016</w:t>
      </w:r>
    </w:p>
    <w:sectPr w:rsidR="00523A1E" w:rsidRPr="001C6B93" w:rsidSect="00CD7E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43C9"/>
    <w:multiLevelType w:val="hybridMultilevel"/>
    <w:tmpl w:val="6958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835FD"/>
    <w:multiLevelType w:val="hybridMultilevel"/>
    <w:tmpl w:val="C2DC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1E"/>
    <w:rsid w:val="000003C2"/>
    <w:rsid w:val="00004DE5"/>
    <w:rsid w:val="00071615"/>
    <w:rsid w:val="000E52BA"/>
    <w:rsid w:val="0011597E"/>
    <w:rsid w:val="001A3F14"/>
    <w:rsid w:val="001B2488"/>
    <w:rsid w:val="001C6B93"/>
    <w:rsid w:val="001E7395"/>
    <w:rsid w:val="0025324F"/>
    <w:rsid w:val="002D49DC"/>
    <w:rsid w:val="00333E91"/>
    <w:rsid w:val="00375A82"/>
    <w:rsid w:val="003B252A"/>
    <w:rsid w:val="003B5B3B"/>
    <w:rsid w:val="003E1D46"/>
    <w:rsid w:val="0040269D"/>
    <w:rsid w:val="00460503"/>
    <w:rsid w:val="00491CB4"/>
    <w:rsid w:val="004E1D97"/>
    <w:rsid w:val="004F25D3"/>
    <w:rsid w:val="004F344A"/>
    <w:rsid w:val="00523A1E"/>
    <w:rsid w:val="00552E9F"/>
    <w:rsid w:val="006024E4"/>
    <w:rsid w:val="00623134"/>
    <w:rsid w:val="00684862"/>
    <w:rsid w:val="0069654C"/>
    <w:rsid w:val="006C1CC5"/>
    <w:rsid w:val="006F7D47"/>
    <w:rsid w:val="00731D06"/>
    <w:rsid w:val="007A3F51"/>
    <w:rsid w:val="007E5373"/>
    <w:rsid w:val="007F35D1"/>
    <w:rsid w:val="007F3AA6"/>
    <w:rsid w:val="00837F7A"/>
    <w:rsid w:val="00854D3E"/>
    <w:rsid w:val="00945679"/>
    <w:rsid w:val="00975AC5"/>
    <w:rsid w:val="00990949"/>
    <w:rsid w:val="009A22E6"/>
    <w:rsid w:val="009B05AE"/>
    <w:rsid w:val="00A40104"/>
    <w:rsid w:val="00A43808"/>
    <w:rsid w:val="00A52501"/>
    <w:rsid w:val="00AA4AFF"/>
    <w:rsid w:val="00AE5856"/>
    <w:rsid w:val="00AF5C25"/>
    <w:rsid w:val="00B153E6"/>
    <w:rsid w:val="00BD3881"/>
    <w:rsid w:val="00C414E5"/>
    <w:rsid w:val="00C52C6E"/>
    <w:rsid w:val="00C753B9"/>
    <w:rsid w:val="00C84B8D"/>
    <w:rsid w:val="00CA4C6A"/>
    <w:rsid w:val="00CD7EB3"/>
    <w:rsid w:val="00D25ADB"/>
    <w:rsid w:val="00D341EB"/>
    <w:rsid w:val="00D42CEA"/>
    <w:rsid w:val="00D6071A"/>
    <w:rsid w:val="00D971A7"/>
    <w:rsid w:val="00DC2261"/>
    <w:rsid w:val="00DF54E3"/>
    <w:rsid w:val="00E26B6A"/>
    <w:rsid w:val="00E77840"/>
    <w:rsid w:val="00EA4557"/>
    <w:rsid w:val="00EC1523"/>
    <w:rsid w:val="00EF5D8B"/>
    <w:rsid w:val="00F05B4E"/>
    <w:rsid w:val="00F10774"/>
    <w:rsid w:val="00F203FC"/>
    <w:rsid w:val="00F91A9E"/>
    <w:rsid w:val="00FB666F"/>
    <w:rsid w:val="00FC3652"/>
    <w:rsid w:val="00FD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2C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B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2C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NUL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3711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Sarah E -FS</dc:creator>
  <cp:keywords/>
  <dc:description/>
  <cp:lastModifiedBy>Scott Dietrich</cp:lastModifiedBy>
  <cp:revision>2</cp:revision>
  <cp:lastPrinted>2016-08-23T22:39:00Z</cp:lastPrinted>
  <dcterms:created xsi:type="dcterms:W3CDTF">2016-08-23T22:58:00Z</dcterms:created>
  <dcterms:modified xsi:type="dcterms:W3CDTF">2016-08-23T22:58:00Z</dcterms:modified>
</cp:coreProperties>
</file>