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1E" w:rsidRPr="008B75D2" w:rsidRDefault="00CD7EB3" w:rsidP="00523A1E">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60288" behindDoc="1" locked="0" layoutInCell="1" allowOverlap="1" wp14:anchorId="2401A2F9" wp14:editId="6DD5E13A">
            <wp:simplePos x="0" y="0"/>
            <wp:positionH relativeFrom="column">
              <wp:posOffset>81099</wp:posOffset>
            </wp:positionH>
            <wp:positionV relativeFrom="paragraph">
              <wp:posOffset>0</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3A1E">
        <w:rPr>
          <w:noProof/>
        </w:rPr>
        <w:drawing>
          <wp:anchor distT="0" distB="0" distL="114300" distR="114300" simplePos="0" relativeHeight="251659264" behindDoc="1" locked="0" layoutInCell="1" allowOverlap="1" wp14:anchorId="6205091C" wp14:editId="763B50DC">
            <wp:simplePos x="0" y="0"/>
            <wp:positionH relativeFrom="column">
              <wp:posOffset>6225030</wp:posOffset>
            </wp:positionH>
            <wp:positionV relativeFrom="paragraph">
              <wp:posOffset>0</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A1E" w:rsidRPr="008B75D2">
        <w:rPr>
          <w:rFonts w:ascii="Calibri" w:hAnsi="Calibri" w:cs="Calibri"/>
          <w:b/>
          <w:color w:val="333333"/>
          <w:sz w:val="36"/>
          <w:szCs w:val="22"/>
        </w:rPr>
        <w:t xml:space="preserve">Cibola </w:t>
      </w:r>
      <w:r w:rsidR="00523A1E">
        <w:rPr>
          <w:rFonts w:ascii="Calibri" w:hAnsi="Calibri" w:cs="Calibri"/>
          <w:b/>
          <w:color w:val="333333"/>
          <w:sz w:val="36"/>
          <w:szCs w:val="22"/>
        </w:rPr>
        <w:t xml:space="preserve">National Forest Mountain Ranger </w:t>
      </w:r>
      <w:r w:rsidR="00523A1E" w:rsidRPr="008B75D2">
        <w:rPr>
          <w:rFonts w:ascii="Calibri" w:hAnsi="Calibri" w:cs="Calibri"/>
          <w:b/>
          <w:color w:val="333333"/>
          <w:sz w:val="36"/>
          <w:szCs w:val="22"/>
        </w:rPr>
        <w:t>Districts</w:t>
      </w:r>
    </w:p>
    <w:p w:rsidR="00523A1E" w:rsidRDefault="00523A1E" w:rsidP="00523A1E">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Comment Form</w:t>
      </w:r>
      <w:r w:rsidR="00CD7EB3">
        <w:rPr>
          <w:b/>
          <w:i/>
          <w:color w:val="333333"/>
          <w:sz w:val="28"/>
          <w:szCs w:val="22"/>
        </w:rPr>
        <w:t xml:space="preserve"> for use with</w:t>
      </w:r>
    </w:p>
    <w:p w:rsidR="00CD7EB3" w:rsidRPr="00733D40" w:rsidRDefault="00CD7EB3" w:rsidP="00523A1E">
      <w:pPr>
        <w:pStyle w:val="NormalWeb"/>
        <w:pBdr>
          <w:bottom w:val="single" w:sz="4" w:space="1" w:color="auto"/>
        </w:pBdr>
        <w:spacing w:before="0" w:beforeAutospacing="0" w:after="0" w:afterAutospacing="0"/>
        <w:jc w:val="center"/>
        <w:rPr>
          <w:b/>
          <w:i/>
          <w:color w:val="333333"/>
          <w:sz w:val="28"/>
          <w:szCs w:val="22"/>
        </w:rPr>
      </w:pPr>
      <w:r>
        <w:rPr>
          <w:b/>
          <w:i/>
          <w:color w:val="333333"/>
          <w:sz w:val="28"/>
          <w:szCs w:val="22"/>
        </w:rPr>
        <w:t>Preliminary Draft Plan, Wilderness Process Paper, and all maps</w:t>
      </w:r>
    </w:p>
    <w:bookmarkEnd w:id="0"/>
    <w:p w:rsidR="008E4C5B" w:rsidRDefault="008E4C5B" w:rsidP="008E4C5B">
      <w:pPr>
        <w:ind w:left="90"/>
      </w:pPr>
    </w:p>
    <w:p w:rsidR="001A3F14" w:rsidRDefault="008E4C5B" w:rsidP="008E4C5B">
      <w:pPr>
        <w:ind w:left="90"/>
      </w:pPr>
      <w:r>
        <w:t>Name</w:t>
      </w:r>
      <w:proofErr w:type="gramStart"/>
      <w:r>
        <w:t>:_</w:t>
      </w:r>
      <w:proofErr w:type="spellStart"/>
      <w:proofErr w:type="gramEnd"/>
      <w:r w:rsidR="00781531" w:rsidRPr="00781531">
        <w:rPr>
          <w:u w:val="single"/>
        </w:rPr>
        <w:t>MtAir</w:t>
      </w:r>
      <w:proofErr w:type="spellEnd"/>
      <w:r w:rsidR="00781531" w:rsidRPr="00781531">
        <w:rPr>
          <w:u w:val="single"/>
        </w:rPr>
        <w:t xml:space="preserve"> Ranger District </w:t>
      </w:r>
      <w:r w:rsidR="00371849" w:rsidRPr="00F80060">
        <w:rPr>
          <w:u w:val="single"/>
        </w:rPr>
        <w:t xml:space="preserve">Permittee </w:t>
      </w:r>
      <w:proofErr w:type="spellStart"/>
      <w:r w:rsidR="00371849" w:rsidRPr="00F80060">
        <w:rPr>
          <w:u w:val="single"/>
        </w:rPr>
        <w:t>Meeting</w:t>
      </w:r>
      <w:r>
        <w:t>______________Phone:______________Email</w:t>
      </w:r>
      <w:proofErr w:type="spellEnd"/>
      <w:r>
        <w:t>:_____</w:t>
      </w:r>
      <w:r w:rsidR="00781531">
        <w:t xml:space="preserve"> </w:t>
      </w:r>
      <w:r>
        <w:t>____________</w:t>
      </w:r>
    </w:p>
    <w:p w:rsidR="008E4C5B" w:rsidRDefault="008E4C5B" w:rsidP="008E4C5B">
      <w:pPr>
        <w:ind w:left="90"/>
      </w:pPr>
      <w:r>
        <w:t>Address</w:t>
      </w:r>
      <w:proofErr w:type="gramStart"/>
      <w:r>
        <w:t>:_</w:t>
      </w:r>
      <w:proofErr w:type="gramEnd"/>
      <w:r>
        <w:t>________________________________________</w:t>
      </w:r>
      <w:bookmarkStart w:id="1" w:name="_GoBack"/>
      <w:bookmarkEnd w:id="1"/>
      <w:r>
        <w:t>________________________________________________</w:t>
      </w:r>
    </w:p>
    <w:tbl>
      <w:tblPr>
        <w:tblW w:w="10540" w:type="dxa"/>
        <w:jc w:val="center"/>
        <w:tblLook w:val="04A0" w:firstRow="1" w:lastRow="0" w:firstColumn="1" w:lastColumn="0" w:noHBand="0" w:noVBand="1"/>
      </w:tblPr>
      <w:tblGrid>
        <w:gridCol w:w="1975"/>
        <w:gridCol w:w="1710"/>
        <w:gridCol w:w="900"/>
        <w:gridCol w:w="975"/>
        <w:gridCol w:w="4980"/>
      </w:tblGrid>
      <w:tr w:rsidR="0073246C" w:rsidRPr="00CD7EB3" w:rsidTr="00CD7EB3">
        <w:trPr>
          <w:trHeight w:val="1755"/>
          <w:tblHeader/>
          <w:jc w:val="center"/>
        </w:trPr>
        <w:tc>
          <w:tcPr>
            <w:tcW w:w="1975" w:type="dxa"/>
            <w:tcBorders>
              <w:top w:val="single" w:sz="8" w:space="0" w:color="auto"/>
              <w:left w:val="single" w:sz="4" w:space="0" w:color="auto"/>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Document Reviewed (</w:t>
            </w:r>
            <w:r>
              <w:rPr>
                <w:rFonts w:ascii="Calibri" w:eastAsia="Times New Roman" w:hAnsi="Calibri" w:cs="Times New Roman"/>
                <w:b/>
                <w:bCs/>
                <w:color w:val="000000"/>
                <w:sz w:val="24"/>
                <w:szCs w:val="24"/>
              </w:rPr>
              <w:t xml:space="preserve">draft </w:t>
            </w:r>
            <w:r w:rsidRPr="00CD7EB3">
              <w:rPr>
                <w:rFonts w:ascii="Calibri" w:eastAsia="Times New Roman" w:hAnsi="Calibri" w:cs="Times New Roman"/>
                <w:b/>
                <w:bCs/>
                <w:color w:val="000000"/>
                <w:sz w:val="24"/>
                <w:szCs w:val="24"/>
              </w:rPr>
              <w:t>plan, wilderness process paper</w:t>
            </w:r>
            <w:r>
              <w:rPr>
                <w:rFonts w:ascii="Calibri" w:eastAsia="Times New Roman" w:hAnsi="Calibri" w:cs="Times New Roman"/>
                <w:b/>
                <w:bCs/>
                <w:color w:val="000000"/>
                <w:sz w:val="24"/>
                <w:szCs w:val="24"/>
              </w:rPr>
              <w:t>, map</w:t>
            </w:r>
            <w:r w:rsidRPr="00CD7EB3">
              <w:rPr>
                <w:rFonts w:ascii="Calibri" w:eastAsia="Times New Roman" w:hAnsi="Calibri" w:cs="Times New Roman"/>
                <w:b/>
                <w:bCs/>
                <w:color w:val="000000"/>
                <w:sz w:val="24"/>
                <w:szCs w:val="24"/>
              </w:rPr>
              <w:t>)</w:t>
            </w:r>
          </w:p>
        </w:tc>
        <w:tc>
          <w:tcPr>
            <w:tcW w:w="171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Resource Section</w:t>
            </w:r>
          </w:p>
        </w:tc>
        <w:tc>
          <w:tcPr>
            <w:tcW w:w="90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Page #</w:t>
            </w:r>
          </w:p>
        </w:tc>
        <w:tc>
          <w:tcPr>
            <w:tcW w:w="975"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Line #</w:t>
            </w:r>
          </w:p>
        </w:tc>
        <w:tc>
          <w:tcPr>
            <w:tcW w:w="498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Comment</w:t>
            </w:r>
          </w:p>
        </w:tc>
      </w:tr>
      <w:tr w:rsidR="008A19F9"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E744C6" w:rsidRDefault="00CD7EB3" w:rsidP="00E744C6">
            <w:pPr>
              <w:pStyle w:val="NoSpacing"/>
            </w:pPr>
            <w:r w:rsidRPr="00E744C6">
              <w:t> </w:t>
            </w:r>
            <w:r w:rsidR="00371849" w:rsidRPr="00E744C6">
              <w:t xml:space="preserve"> </w:t>
            </w:r>
          </w:p>
        </w:tc>
        <w:tc>
          <w:tcPr>
            <w:tcW w:w="1710" w:type="dxa"/>
            <w:tcBorders>
              <w:top w:val="nil"/>
              <w:left w:val="nil"/>
              <w:bottom w:val="single" w:sz="4" w:space="0" w:color="auto"/>
              <w:right w:val="single" w:sz="4" w:space="0" w:color="auto"/>
            </w:tcBorders>
            <w:shd w:val="clear" w:color="auto" w:fill="auto"/>
            <w:vAlign w:val="center"/>
            <w:hideMark/>
          </w:tcPr>
          <w:p w:rsidR="00CD7EB3" w:rsidRPr="00E744C6" w:rsidRDefault="00E744C6" w:rsidP="00E744C6">
            <w:pPr>
              <w:pStyle w:val="NoSpacing"/>
            </w:pPr>
            <w:r w:rsidRPr="00E744C6">
              <w:t>Groundwater Management Approach</w:t>
            </w:r>
            <w:r w:rsidR="00CD7EB3" w:rsidRPr="00E744C6">
              <w:t> </w:t>
            </w:r>
          </w:p>
        </w:tc>
        <w:tc>
          <w:tcPr>
            <w:tcW w:w="900" w:type="dxa"/>
            <w:tcBorders>
              <w:top w:val="nil"/>
              <w:left w:val="nil"/>
              <w:bottom w:val="single" w:sz="4" w:space="0" w:color="auto"/>
              <w:right w:val="single" w:sz="4" w:space="0" w:color="auto"/>
            </w:tcBorders>
            <w:shd w:val="clear" w:color="auto" w:fill="auto"/>
            <w:vAlign w:val="center"/>
            <w:hideMark/>
          </w:tcPr>
          <w:p w:rsidR="00CD7EB3" w:rsidRPr="00E744C6" w:rsidRDefault="00E744C6" w:rsidP="00E744C6">
            <w:pPr>
              <w:pStyle w:val="NoSpacing"/>
            </w:pPr>
            <w:r w:rsidRPr="00E744C6">
              <w:t>58</w:t>
            </w:r>
          </w:p>
        </w:tc>
        <w:tc>
          <w:tcPr>
            <w:tcW w:w="975" w:type="dxa"/>
            <w:tcBorders>
              <w:top w:val="nil"/>
              <w:left w:val="nil"/>
              <w:bottom w:val="single" w:sz="4" w:space="0" w:color="auto"/>
              <w:right w:val="single" w:sz="4" w:space="0" w:color="auto"/>
            </w:tcBorders>
            <w:shd w:val="clear" w:color="auto" w:fill="auto"/>
            <w:vAlign w:val="center"/>
            <w:hideMark/>
          </w:tcPr>
          <w:p w:rsidR="00CD7EB3" w:rsidRPr="00E744C6" w:rsidRDefault="00E744C6" w:rsidP="00E744C6">
            <w:pPr>
              <w:pStyle w:val="NoSpacing"/>
            </w:pPr>
            <w:r w:rsidRPr="00E744C6">
              <w:t>6-9</w:t>
            </w:r>
          </w:p>
        </w:tc>
        <w:tc>
          <w:tcPr>
            <w:tcW w:w="4980" w:type="dxa"/>
            <w:tcBorders>
              <w:top w:val="nil"/>
              <w:left w:val="nil"/>
              <w:bottom w:val="single" w:sz="4" w:space="0" w:color="auto"/>
              <w:right w:val="single" w:sz="4" w:space="0" w:color="auto"/>
            </w:tcBorders>
            <w:shd w:val="clear" w:color="auto" w:fill="auto"/>
            <w:vAlign w:val="center"/>
            <w:hideMark/>
          </w:tcPr>
          <w:p w:rsidR="00CD7EB3" w:rsidRDefault="00E744C6" w:rsidP="00E744C6">
            <w:pPr>
              <w:pStyle w:val="NoSpacing"/>
            </w:pPr>
            <w:r w:rsidRPr="00E744C6">
              <w:t xml:space="preserve">The State Engineer controls </w:t>
            </w:r>
            <w:r w:rsidR="00F80060">
              <w:t xml:space="preserve">adjudication </w:t>
            </w:r>
            <w:r w:rsidRPr="00E744C6">
              <w:t>all the water</w:t>
            </w:r>
            <w:r w:rsidR="00F80060">
              <w:t>s</w:t>
            </w:r>
            <w:r w:rsidRPr="00E744C6">
              <w:t xml:space="preserve"> in New Mexico.  Forest Service has zero authority to issue water permits.</w:t>
            </w:r>
            <w:r w:rsidR="00CD7EB3" w:rsidRPr="00E744C6">
              <w:t> </w:t>
            </w:r>
          </w:p>
          <w:p w:rsidR="00E744C6" w:rsidRPr="00E744C6" w:rsidRDefault="00E744C6" w:rsidP="00E744C6">
            <w:pPr>
              <w:pStyle w:val="NoSpacing"/>
            </w:pPr>
          </w:p>
        </w:tc>
      </w:tr>
      <w:tr w:rsidR="008A19F9"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E744C6" w:rsidRDefault="00CD7EB3" w:rsidP="00E744C6">
            <w:pPr>
              <w:pStyle w:val="NoSpacing"/>
            </w:pPr>
            <w:r w:rsidRPr="00E744C6">
              <w:t> </w:t>
            </w:r>
          </w:p>
        </w:tc>
        <w:tc>
          <w:tcPr>
            <w:tcW w:w="1710" w:type="dxa"/>
            <w:tcBorders>
              <w:top w:val="nil"/>
              <w:left w:val="nil"/>
              <w:bottom w:val="single" w:sz="4" w:space="0" w:color="auto"/>
              <w:right w:val="single" w:sz="4" w:space="0" w:color="auto"/>
            </w:tcBorders>
            <w:shd w:val="clear" w:color="auto" w:fill="auto"/>
            <w:vAlign w:val="center"/>
            <w:hideMark/>
          </w:tcPr>
          <w:p w:rsidR="00CD7EB3" w:rsidRPr="00E744C6" w:rsidRDefault="00CD7EB3" w:rsidP="00E744C6">
            <w:pPr>
              <w:pStyle w:val="NoSpacing"/>
            </w:pPr>
            <w:r w:rsidRPr="00E744C6">
              <w:t> </w:t>
            </w:r>
            <w:r w:rsidR="00E744C6">
              <w:t>Terrestrial Species and Habitat Management Approach</w:t>
            </w:r>
          </w:p>
        </w:tc>
        <w:tc>
          <w:tcPr>
            <w:tcW w:w="900" w:type="dxa"/>
            <w:tcBorders>
              <w:top w:val="nil"/>
              <w:left w:val="nil"/>
              <w:bottom w:val="single" w:sz="4" w:space="0" w:color="auto"/>
              <w:right w:val="single" w:sz="4" w:space="0" w:color="auto"/>
            </w:tcBorders>
            <w:shd w:val="clear" w:color="auto" w:fill="auto"/>
            <w:vAlign w:val="center"/>
            <w:hideMark/>
          </w:tcPr>
          <w:p w:rsidR="00CD7EB3" w:rsidRPr="00E744C6" w:rsidRDefault="00CD7EB3" w:rsidP="00E744C6">
            <w:pPr>
              <w:pStyle w:val="NoSpacing"/>
            </w:pPr>
            <w:r w:rsidRPr="00E744C6">
              <w:t> </w:t>
            </w:r>
            <w:r w:rsidR="00E744C6">
              <w:t>68</w:t>
            </w:r>
          </w:p>
        </w:tc>
        <w:tc>
          <w:tcPr>
            <w:tcW w:w="975" w:type="dxa"/>
            <w:tcBorders>
              <w:top w:val="nil"/>
              <w:left w:val="nil"/>
              <w:bottom w:val="single" w:sz="4" w:space="0" w:color="auto"/>
              <w:right w:val="single" w:sz="4" w:space="0" w:color="auto"/>
            </w:tcBorders>
            <w:shd w:val="clear" w:color="auto" w:fill="auto"/>
            <w:vAlign w:val="center"/>
            <w:hideMark/>
          </w:tcPr>
          <w:p w:rsidR="00CD7EB3" w:rsidRPr="00E744C6" w:rsidRDefault="00CD7EB3" w:rsidP="00E744C6">
            <w:pPr>
              <w:pStyle w:val="NoSpacing"/>
            </w:pPr>
            <w:r w:rsidRPr="00E744C6">
              <w:t> </w:t>
            </w:r>
            <w:r w:rsidR="00E744C6">
              <w:t>28-36</w:t>
            </w:r>
          </w:p>
        </w:tc>
        <w:tc>
          <w:tcPr>
            <w:tcW w:w="4980" w:type="dxa"/>
            <w:tcBorders>
              <w:top w:val="nil"/>
              <w:left w:val="nil"/>
              <w:bottom w:val="single" w:sz="4" w:space="0" w:color="auto"/>
              <w:right w:val="single" w:sz="4" w:space="0" w:color="auto"/>
            </w:tcBorders>
            <w:shd w:val="clear" w:color="auto" w:fill="auto"/>
            <w:vAlign w:val="center"/>
            <w:hideMark/>
          </w:tcPr>
          <w:p w:rsidR="00CD7EB3" w:rsidRPr="0032444B" w:rsidRDefault="00E744C6" w:rsidP="00E744C6">
            <w:pPr>
              <w:pStyle w:val="NoSpacing"/>
              <w:rPr>
                <w:color w:val="FF0000"/>
              </w:rPr>
            </w:pPr>
            <w:r>
              <w:t>Clarification of the Wildlife Action Plan – the authorization of the plan; Is this an authorized document?</w:t>
            </w:r>
            <w:r w:rsidR="0032444B">
              <w:t xml:space="preserve"> </w:t>
            </w:r>
          </w:p>
        </w:tc>
      </w:tr>
      <w:tr w:rsidR="008A19F9"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E744C6" w:rsidRDefault="00CD7EB3" w:rsidP="00E744C6">
            <w:pPr>
              <w:pStyle w:val="NoSpacing"/>
            </w:pPr>
            <w:r w:rsidRPr="00E744C6">
              <w:t> </w:t>
            </w:r>
          </w:p>
        </w:tc>
        <w:tc>
          <w:tcPr>
            <w:tcW w:w="1710" w:type="dxa"/>
            <w:tcBorders>
              <w:top w:val="nil"/>
              <w:left w:val="nil"/>
              <w:bottom w:val="single" w:sz="4" w:space="0" w:color="auto"/>
              <w:right w:val="single" w:sz="4" w:space="0" w:color="auto"/>
            </w:tcBorders>
            <w:shd w:val="clear" w:color="auto" w:fill="auto"/>
            <w:vAlign w:val="center"/>
            <w:hideMark/>
          </w:tcPr>
          <w:p w:rsidR="00CD7EB3" w:rsidRPr="00E744C6" w:rsidRDefault="00CD7EB3" w:rsidP="00E744C6">
            <w:pPr>
              <w:pStyle w:val="NoSpacing"/>
            </w:pPr>
            <w:r w:rsidRPr="00E744C6">
              <w:t> </w:t>
            </w:r>
            <w:r w:rsidR="00F80060">
              <w:t>Groundwater – Management Approaches</w:t>
            </w:r>
          </w:p>
        </w:tc>
        <w:tc>
          <w:tcPr>
            <w:tcW w:w="900" w:type="dxa"/>
            <w:tcBorders>
              <w:top w:val="nil"/>
              <w:left w:val="nil"/>
              <w:bottom w:val="single" w:sz="4" w:space="0" w:color="auto"/>
              <w:right w:val="single" w:sz="4" w:space="0" w:color="auto"/>
            </w:tcBorders>
            <w:shd w:val="clear" w:color="auto" w:fill="auto"/>
            <w:vAlign w:val="center"/>
            <w:hideMark/>
          </w:tcPr>
          <w:p w:rsidR="00CD7EB3" w:rsidRPr="00E744C6" w:rsidRDefault="00CD7EB3" w:rsidP="00E744C6">
            <w:pPr>
              <w:pStyle w:val="NoSpacing"/>
            </w:pPr>
            <w:r w:rsidRPr="00E744C6">
              <w:t> </w:t>
            </w:r>
            <w:r w:rsidR="00137011">
              <w:t>58</w:t>
            </w:r>
          </w:p>
        </w:tc>
        <w:tc>
          <w:tcPr>
            <w:tcW w:w="975" w:type="dxa"/>
            <w:tcBorders>
              <w:top w:val="nil"/>
              <w:left w:val="nil"/>
              <w:bottom w:val="single" w:sz="4" w:space="0" w:color="auto"/>
              <w:right w:val="single" w:sz="4" w:space="0" w:color="auto"/>
            </w:tcBorders>
            <w:shd w:val="clear" w:color="auto" w:fill="auto"/>
            <w:vAlign w:val="center"/>
            <w:hideMark/>
          </w:tcPr>
          <w:p w:rsidR="00CD7EB3" w:rsidRPr="00E744C6" w:rsidRDefault="00CD7EB3" w:rsidP="00E744C6">
            <w:pPr>
              <w:pStyle w:val="NoSpacing"/>
            </w:pPr>
            <w:r w:rsidRPr="00E744C6">
              <w:t> </w:t>
            </w:r>
            <w:r w:rsidR="00137011">
              <w:t>7-9</w:t>
            </w:r>
          </w:p>
        </w:tc>
        <w:tc>
          <w:tcPr>
            <w:tcW w:w="4980" w:type="dxa"/>
            <w:tcBorders>
              <w:top w:val="nil"/>
              <w:left w:val="nil"/>
              <w:bottom w:val="single" w:sz="4" w:space="0" w:color="auto"/>
              <w:right w:val="single" w:sz="4" w:space="0" w:color="auto"/>
            </w:tcBorders>
            <w:shd w:val="clear" w:color="auto" w:fill="auto"/>
            <w:vAlign w:val="center"/>
            <w:hideMark/>
          </w:tcPr>
          <w:p w:rsidR="00CD7EB3" w:rsidRPr="00E744C6" w:rsidRDefault="00CD7EB3" w:rsidP="00E744C6">
            <w:pPr>
              <w:pStyle w:val="NoSpacing"/>
            </w:pPr>
            <w:r w:rsidRPr="00E744C6">
              <w:t> </w:t>
            </w:r>
            <w:r w:rsidR="00F80060">
              <w:t xml:space="preserve">Question: Private land </w:t>
            </w:r>
            <w:r w:rsidR="00137011">
              <w:t>Water Rights on adjacent lands</w:t>
            </w:r>
            <w:r w:rsidR="00F80060">
              <w:t xml:space="preserve"> adversely affecting National Forest Lands?</w:t>
            </w:r>
          </w:p>
        </w:tc>
      </w:tr>
      <w:tr w:rsidR="008A19F9"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E744C6" w:rsidRDefault="00CD7EB3" w:rsidP="00E744C6">
            <w:pPr>
              <w:pStyle w:val="NoSpacing"/>
            </w:pPr>
            <w:r w:rsidRPr="00E744C6">
              <w:t> </w:t>
            </w:r>
          </w:p>
        </w:tc>
        <w:tc>
          <w:tcPr>
            <w:tcW w:w="1710" w:type="dxa"/>
            <w:tcBorders>
              <w:top w:val="nil"/>
              <w:left w:val="nil"/>
              <w:bottom w:val="single" w:sz="4" w:space="0" w:color="auto"/>
              <w:right w:val="single" w:sz="4" w:space="0" w:color="auto"/>
            </w:tcBorders>
            <w:shd w:val="clear" w:color="auto" w:fill="auto"/>
            <w:vAlign w:val="center"/>
            <w:hideMark/>
          </w:tcPr>
          <w:p w:rsidR="00CD7EB3" w:rsidRPr="00E744C6" w:rsidRDefault="00137011" w:rsidP="00E744C6">
            <w:pPr>
              <w:pStyle w:val="NoSpacing"/>
            </w:pPr>
            <w:r>
              <w:t xml:space="preserve">Nonnative, Invasive Species </w:t>
            </w:r>
          </w:p>
        </w:tc>
        <w:tc>
          <w:tcPr>
            <w:tcW w:w="900" w:type="dxa"/>
            <w:tcBorders>
              <w:top w:val="nil"/>
              <w:left w:val="nil"/>
              <w:bottom w:val="single" w:sz="4" w:space="0" w:color="auto"/>
              <w:right w:val="single" w:sz="4" w:space="0" w:color="auto"/>
            </w:tcBorders>
            <w:shd w:val="clear" w:color="auto" w:fill="auto"/>
            <w:vAlign w:val="center"/>
            <w:hideMark/>
          </w:tcPr>
          <w:p w:rsidR="00CD7EB3" w:rsidRPr="00E744C6" w:rsidRDefault="00CD7EB3" w:rsidP="00E744C6">
            <w:pPr>
              <w:pStyle w:val="NoSpacing"/>
            </w:pPr>
            <w:r w:rsidRPr="00E744C6">
              <w:t> </w:t>
            </w:r>
            <w:r w:rsidR="00137011">
              <w:t>69</w:t>
            </w:r>
          </w:p>
        </w:tc>
        <w:tc>
          <w:tcPr>
            <w:tcW w:w="975" w:type="dxa"/>
            <w:tcBorders>
              <w:top w:val="nil"/>
              <w:left w:val="nil"/>
              <w:bottom w:val="single" w:sz="4" w:space="0" w:color="auto"/>
              <w:right w:val="single" w:sz="4" w:space="0" w:color="auto"/>
            </w:tcBorders>
            <w:shd w:val="clear" w:color="auto" w:fill="auto"/>
            <w:vAlign w:val="center"/>
            <w:hideMark/>
          </w:tcPr>
          <w:p w:rsidR="00CD7EB3" w:rsidRPr="00E744C6" w:rsidRDefault="00CD7EB3" w:rsidP="00E744C6">
            <w:pPr>
              <w:pStyle w:val="NoSpacing"/>
            </w:pPr>
            <w:r w:rsidRPr="00E744C6">
              <w:t> </w:t>
            </w:r>
            <w:r w:rsidR="00137011">
              <w:t>11</w:t>
            </w:r>
          </w:p>
        </w:tc>
        <w:tc>
          <w:tcPr>
            <w:tcW w:w="4980" w:type="dxa"/>
            <w:tcBorders>
              <w:top w:val="nil"/>
              <w:left w:val="nil"/>
              <w:bottom w:val="single" w:sz="4" w:space="0" w:color="auto"/>
              <w:right w:val="single" w:sz="4" w:space="0" w:color="auto"/>
            </w:tcBorders>
            <w:shd w:val="clear" w:color="auto" w:fill="auto"/>
            <w:vAlign w:val="center"/>
            <w:hideMark/>
          </w:tcPr>
          <w:p w:rsidR="00CD7EB3" w:rsidRPr="00E744C6" w:rsidRDefault="00137011" w:rsidP="00E744C6">
            <w:pPr>
              <w:pStyle w:val="NoSpacing"/>
            </w:pPr>
            <w:r>
              <w:t>Monitor and work with public to identify present of feral hogs</w:t>
            </w:r>
          </w:p>
        </w:tc>
      </w:tr>
      <w:tr w:rsidR="008A19F9"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E744C6" w:rsidRDefault="00CD7EB3" w:rsidP="00E744C6">
            <w:pPr>
              <w:pStyle w:val="NoSpacing"/>
            </w:pPr>
            <w:r w:rsidRPr="00E744C6">
              <w:t> </w:t>
            </w:r>
          </w:p>
        </w:tc>
        <w:tc>
          <w:tcPr>
            <w:tcW w:w="1710" w:type="dxa"/>
            <w:tcBorders>
              <w:top w:val="nil"/>
              <w:left w:val="nil"/>
              <w:bottom w:val="single" w:sz="4" w:space="0" w:color="auto"/>
              <w:right w:val="single" w:sz="4" w:space="0" w:color="auto"/>
            </w:tcBorders>
            <w:shd w:val="clear" w:color="auto" w:fill="auto"/>
            <w:vAlign w:val="center"/>
            <w:hideMark/>
          </w:tcPr>
          <w:p w:rsidR="00CD7EB3" w:rsidRPr="00E744C6" w:rsidRDefault="00137011" w:rsidP="00E744C6">
            <w:pPr>
              <w:pStyle w:val="NoSpacing"/>
            </w:pPr>
            <w:r>
              <w:t>Threatened and Endangered Species</w:t>
            </w:r>
          </w:p>
        </w:tc>
        <w:tc>
          <w:tcPr>
            <w:tcW w:w="900" w:type="dxa"/>
            <w:tcBorders>
              <w:top w:val="nil"/>
              <w:left w:val="nil"/>
              <w:bottom w:val="single" w:sz="4" w:space="0" w:color="auto"/>
              <w:right w:val="single" w:sz="4" w:space="0" w:color="auto"/>
            </w:tcBorders>
            <w:shd w:val="clear" w:color="auto" w:fill="auto"/>
            <w:vAlign w:val="center"/>
            <w:hideMark/>
          </w:tcPr>
          <w:p w:rsidR="00CD7EB3" w:rsidRPr="00E744C6" w:rsidRDefault="00CD7EB3" w:rsidP="00E744C6">
            <w:pPr>
              <w:pStyle w:val="NoSpacing"/>
            </w:pPr>
            <w:r w:rsidRPr="00E744C6">
              <w:t> </w:t>
            </w:r>
          </w:p>
        </w:tc>
        <w:tc>
          <w:tcPr>
            <w:tcW w:w="975" w:type="dxa"/>
            <w:tcBorders>
              <w:top w:val="nil"/>
              <w:left w:val="nil"/>
              <w:bottom w:val="single" w:sz="4" w:space="0" w:color="auto"/>
              <w:right w:val="single" w:sz="4" w:space="0" w:color="auto"/>
            </w:tcBorders>
            <w:shd w:val="clear" w:color="auto" w:fill="auto"/>
            <w:vAlign w:val="center"/>
            <w:hideMark/>
          </w:tcPr>
          <w:p w:rsidR="00CD7EB3" w:rsidRPr="00E744C6" w:rsidRDefault="00CD7EB3" w:rsidP="00E744C6">
            <w:pPr>
              <w:pStyle w:val="NoSpacing"/>
            </w:pPr>
            <w:r w:rsidRPr="00E744C6">
              <w:t> </w:t>
            </w:r>
          </w:p>
        </w:tc>
        <w:tc>
          <w:tcPr>
            <w:tcW w:w="4980" w:type="dxa"/>
            <w:tcBorders>
              <w:top w:val="nil"/>
              <w:left w:val="nil"/>
              <w:bottom w:val="single" w:sz="4" w:space="0" w:color="auto"/>
              <w:right w:val="single" w:sz="4" w:space="0" w:color="auto"/>
            </w:tcBorders>
            <w:shd w:val="clear" w:color="auto" w:fill="auto"/>
            <w:vAlign w:val="center"/>
            <w:hideMark/>
          </w:tcPr>
          <w:p w:rsidR="00CD7EB3" w:rsidRPr="00E744C6" w:rsidRDefault="00CD7EB3" w:rsidP="00E744C6">
            <w:pPr>
              <w:pStyle w:val="NoSpacing"/>
            </w:pPr>
            <w:r w:rsidRPr="00E744C6">
              <w:t> </w:t>
            </w:r>
            <w:r w:rsidR="00833548">
              <w:t>No Comments</w:t>
            </w:r>
          </w:p>
        </w:tc>
      </w:tr>
      <w:tr w:rsidR="008A19F9"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E744C6" w:rsidRDefault="00CD7EB3" w:rsidP="00E744C6">
            <w:pPr>
              <w:pStyle w:val="NoSpacing"/>
            </w:pPr>
            <w:r w:rsidRPr="00E744C6">
              <w:t> </w:t>
            </w:r>
          </w:p>
        </w:tc>
        <w:tc>
          <w:tcPr>
            <w:tcW w:w="1710" w:type="dxa"/>
            <w:tcBorders>
              <w:top w:val="nil"/>
              <w:left w:val="nil"/>
              <w:bottom w:val="single" w:sz="4" w:space="0" w:color="auto"/>
              <w:right w:val="single" w:sz="4" w:space="0" w:color="auto"/>
            </w:tcBorders>
            <w:shd w:val="clear" w:color="auto" w:fill="auto"/>
            <w:hideMark/>
          </w:tcPr>
          <w:p w:rsidR="00CD7EB3" w:rsidRPr="00E744C6" w:rsidRDefault="00CD7EB3" w:rsidP="00E744C6">
            <w:pPr>
              <w:pStyle w:val="NoSpacing"/>
            </w:pPr>
            <w:r w:rsidRPr="00E744C6">
              <w:t> </w:t>
            </w:r>
            <w:r w:rsidR="00137011">
              <w:t>Air</w:t>
            </w:r>
          </w:p>
        </w:tc>
        <w:tc>
          <w:tcPr>
            <w:tcW w:w="900" w:type="dxa"/>
            <w:tcBorders>
              <w:top w:val="nil"/>
              <w:left w:val="nil"/>
              <w:bottom w:val="single" w:sz="4" w:space="0" w:color="auto"/>
              <w:right w:val="single" w:sz="4" w:space="0" w:color="auto"/>
            </w:tcBorders>
            <w:shd w:val="clear" w:color="auto" w:fill="auto"/>
            <w:hideMark/>
          </w:tcPr>
          <w:p w:rsidR="00CD7EB3" w:rsidRPr="00E744C6" w:rsidRDefault="00CD7EB3" w:rsidP="00E744C6">
            <w:pPr>
              <w:pStyle w:val="NoSpacing"/>
            </w:pPr>
            <w:r w:rsidRPr="00E744C6">
              <w:t> </w:t>
            </w:r>
          </w:p>
        </w:tc>
        <w:tc>
          <w:tcPr>
            <w:tcW w:w="975" w:type="dxa"/>
            <w:tcBorders>
              <w:top w:val="nil"/>
              <w:left w:val="nil"/>
              <w:bottom w:val="single" w:sz="4" w:space="0" w:color="auto"/>
              <w:right w:val="single" w:sz="4" w:space="0" w:color="auto"/>
            </w:tcBorders>
            <w:shd w:val="clear" w:color="auto" w:fill="auto"/>
            <w:hideMark/>
          </w:tcPr>
          <w:p w:rsidR="00CD7EB3" w:rsidRPr="00E744C6" w:rsidRDefault="00CD7EB3" w:rsidP="00E744C6">
            <w:pPr>
              <w:pStyle w:val="NoSpacing"/>
            </w:pPr>
            <w:r w:rsidRPr="00E744C6">
              <w:t> </w:t>
            </w:r>
          </w:p>
        </w:tc>
        <w:tc>
          <w:tcPr>
            <w:tcW w:w="4980" w:type="dxa"/>
            <w:tcBorders>
              <w:top w:val="nil"/>
              <w:left w:val="nil"/>
              <w:bottom w:val="single" w:sz="4" w:space="0" w:color="auto"/>
              <w:right w:val="single" w:sz="4" w:space="0" w:color="auto"/>
            </w:tcBorders>
            <w:shd w:val="clear" w:color="auto" w:fill="auto"/>
            <w:hideMark/>
          </w:tcPr>
          <w:p w:rsidR="00CD7EB3" w:rsidRPr="00E744C6" w:rsidRDefault="00CD7EB3" w:rsidP="00E744C6">
            <w:pPr>
              <w:pStyle w:val="NoSpacing"/>
            </w:pPr>
            <w:r w:rsidRPr="00E744C6">
              <w:t> </w:t>
            </w:r>
            <w:r w:rsidR="00F80060">
              <w:t>No Comments</w:t>
            </w:r>
          </w:p>
        </w:tc>
      </w:tr>
      <w:tr w:rsidR="008A19F9" w:rsidRPr="00CD7EB3" w:rsidTr="00CD7EB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CD7EB3" w:rsidRPr="00CD7EB3" w:rsidRDefault="00CD7EB3" w:rsidP="00E33028">
            <w:pPr>
              <w:pStyle w:val="NoSpacing"/>
            </w:pPr>
            <w:r w:rsidRPr="00CD7EB3">
              <w:lastRenderedPageBreak/>
              <w:t> </w:t>
            </w:r>
          </w:p>
        </w:tc>
        <w:tc>
          <w:tcPr>
            <w:tcW w:w="1710" w:type="dxa"/>
            <w:tcBorders>
              <w:top w:val="single" w:sz="4" w:space="0" w:color="auto"/>
              <w:left w:val="nil"/>
              <w:bottom w:val="single" w:sz="4" w:space="0" w:color="auto"/>
              <w:right w:val="single" w:sz="4" w:space="0" w:color="auto"/>
            </w:tcBorders>
            <w:shd w:val="clear" w:color="auto" w:fill="auto"/>
            <w:hideMark/>
          </w:tcPr>
          <w:p w:rsidR="00CD7EB3" w:rsidRPr="00CD7EB3" w:rsidRDefault="00137011" w:rsidP="00E33028">
            <w:pPr>
              <w:pStyle w:val="NoSpacing"/>
            </w:pPr>
            <w:r>
              <w:t>Fire and Fuels</w:t>
            </w:r>
            <w:r w:rsidR="00CD7EB3" w:rsidRPr="00CD7EB3">
              <w:t> </w:t>
            </w:r>
          </w:p>
        </w:tc>
        <w:tc>
          <w:tcPr>
            <w:tcW w:w="900"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r w:rsidR="00137011">
              <w:t>76-77</w:t>
            </w:r>
          </w:p>
        </w:tc>
        <w:tc>
          <w:tcPr>
            <w:tcW w:w="975" w:type="dxa"/>
            <w:tcBorders>
              <w:top w:val="single" w:sz="4" w:space="0" w:color="auto"/>
              <w:left w:val="nil"/>
              <w:bottom w:val="single" w:sz="4" w:space="0" w:color="auto"/>
              <w:right w:val="single" w:sz="4" w:space="0" w:color="auto"/>
            </w:tcBorders>
            <w:shd w:val="clear" w:color="auto" w:fill="auto"/>
            <w:hideMark/>
          </w:tcPr>
          <w:p w:rsidR="00CD7EB3" w:rsidRPr="00CD7EB3" w:rsidRDefault="00137011" w:rsidP="00E33028">
            <w:pPr>
              <w:pStyle w:val="NoSpacing"/>
            </w:pPr>
            <w:r>
              <w:t>27-40</w:t>
            </w:r>
            <w:r w:rsidR="00CD7EB3" w:rsidRPr="00CD7EB3">
              <w:t> </w:t>
            </w:r>
          </w:p>
        </w:tc>
        <w:tc>
          <w:tcPr>
            <w:tcW w:w="4980" w:type="dxa"/>
            <w:tcBorders>
              <w:top w:val="single" w:sz="4" w:space="0" w:color="auto"/>
              <w:left w:val="nil"/>
              <w:bottom w:val="single" w:sz="4" w:space="0" w:color="auto"/>
              <w:right w:val="single" w:sz="4" w:space="0" w:color="auto"/>
            </w:tcBorders>
            <w:shd w:val="clear" w:color="auto" w:fill="auto"/>
            <w:hideMark/>
          </w:tcPr>
          <w:p w:rsidR="00CD7EB3" w:rsidRPr="0032444B" w:rsidRDefault="00137011" w:rsidP="00833548">
            <w:pPr>
              <w:pStyle w:val="NoSpacing"/>
              <w:rPr>
                <w:color w:val="FF0000"/>
              </w:rPr>
            </w:pPr>
            <w:r>
              <w:t>Change standard for utility lines</w:t>
            </w:r>
            <w:r w:rsidR="00833548">
              <w:t xml:space="preserve"> clearing corridor to increase the corridor to </w:t>
            </w:r>
            <w:r>
              <w:t>50 foot 25/25 from center</w:t>
            </w:r>
            <w:r w:rsidR="0032444B">
              <w:t xml:space="preserve"> in order to create a wider fuel break.</w:t>
            </w:r>
          </w:p>
        </w:tc>
      </w:tr>
      <w:tr w:rsidR="008A19F9" w:rsidRPr="00CD7EB3" w:rsidTr="00CD7EB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CD7EB3" w:rsidRPr="00CD7EB3" w:rsidRDefault="00CD7EB3" w:rsidP="00E33028">
            <w:pPr>
              <w:pStyle w:val="NoSpacing"/>
            </w:pPr>
          </w:p>
        </w:tc>
        <w:tc>
          <w:tcPr>
            <w:tcW w:w="1710" w:type="dxa"/>
            <w:tcBorders>
              <w:top w:val="single" w:sz="4" w:space="0" w:color="auto"/>
              <w:left w:val="nil"/>
              <w:bottom w:val="single" w:sz="4" w:space="0" w:color="auto"/>
              <w:right w:val="single" w:sz="4" w:space="0" w:color="auto"/>
            </w:tcBorders>
            <w:shd w:val="clear" w:color="auto" w:fill="auto"/>
          </w:tcPr>
          <w:p w:rsidR="00CD7EB3" w:rsidRPr="00CD7EB3" w:rsidRDefault="00E33028" w:rsidP="00E33028">
            <w:pPr>
              <w:pStyle w:val="NoSpacing"/>
            </w:pPr>
            <w:r>
              <w:t>Range and Grazing</w:t>
            </w:r>
          </w:p>
        </w:tc>
        <w:tc>
          <w:tcPr>
            <w:tcW w:w="900" w:type="dxa"/>
            <w:tcBorders>
              <w:top w:val="single" w:sz="4" w:space="0" w:color="auto"/>
              <w:left w:val="nil"/>
              <w:bottom w:val="single" w:sz="4" w:space="0" w:color="auto"/>
              <w:right w:val="single" w:sz="4" w:space="0" w:color="auto"/>
            </w:tcBorders>
            <w:shd w:val="clear" w:color="auto" w:fill="auto"/>
          </w:tcPr>
          <w:p w:rsidR="00CD7EB3" w:rsidRPr="00CD7EB3" w:rsidRDefault="00E33028" w:rsidP="00E33028">
            <w:pPr>
              <w:pStyle w:val="NoSpacing"/>
            </w:pPr>
            <w:r>
              <w:t>80</w:t>
            </w:r>
          </w:p>
        </w:tc>
        <w:tc>
          <w:tcPr>
            <w:tcW w:w="975" w:type="dxa"/>
            <w:tcBorders>
              <w:top w:val="single" w:sz="4" w:space="0" w:color="auto"/>
              <w:left w:val="nil"/>
              <w:bottom w:val="single" w:sz="4" w:space="0" w:color="auto"/>
              <w:right w:val="single" w:sz="4" w:space="0" w:color="auto"/>
            </w:tcBorders>
            <w:shd w:val="clear" w:color="auto" w:fill="auto"/>
          </w:tcPr>
          <w:p w:rsidR="00CD7EB3" w:rsidRPr="00CD7EB3" w:rsidRDefault="00E33028" w:rsidP="00E33028">
            <w:pPr>
              <w:pStyle w:val="NoSpacing"/>
            </w:pPr>
            <w:r>
              <w:t>38-41</w:t>
            </w:r>
          </w:p>
        </w:tc>
        <w:tc>
          <w:tcPr>
            <w:tcW w:w="4980" w:type="dxa"/>
            <w:tcBorders>
              <w:top w:val="single" w:sz="4" w:space="0" w:color="auto"/>
              <w:left w:val="nil"/>
              <w:bottom w:val="single" w:sz="4" w:space="0" w:color="auto"/>
              <w:right w:val="single" w:sz="4" w:space="0" w:color="auto"/>
            </w:tcBorders>
            <w:shd w:val="clear" w:color="auto" w:fill="auto"/>
          </w:tcPr>
          <w:p w:rsidR="00CD7EB3" w:rsidRPr="00CD7EB3" w:rsidRDefault="00E33028" w:rsidP="00E33028">
            <w:pPr>
              <w:pStyle w:val="NoSpacing"/>
            </w:pPr>
            <w:r>
              <w:t xml:space="preserve">Forage utilization – What </w:t>
            </w:r>
            <w:r w:rsidR="00846BA8">
              <w:t xml:space="preserve">is the </w:t>
            </w:r>
            <w:r w:rsidR="00833548">
              <w:t xml:space="preserve">fire </w:t>
            </w:r>
            <w:r w:rsidR="00846BA8">
              <w:t xml:space="preserve">fuel hazard with </w:t>
            </w:r>
            <w:r>
              <w:t xml:space="preserve">31 – 40 percent </w:t>
            </w:r>
            <w:r w:rsidR="0069279C">
              <w:t xml:space="preserve">cattle and wildlife </w:t>
            </w:r>
            <w:r>
              <w:t>in the Spring?</w:t>
            </w:r>
          </w:p>
        </w:tc>
      </w:tr>
      <w:tr w:rsidR="008A19F9" w:rsidRPr="00CD7EB3" w:rsidTr="00CD7EB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p>
        </w:tc>
        <w:tc>
          <w:tcPr>
            <w:tcW w:w="1710" w:type="dxa"/>
            <w:tcBorders>
              <w:top w:val="single" w:sz="4" w:space="0" w:color="auto"/>
              <w:left w:val="nil"/>
              <w:bottom w:val="single" w:sz="4" w:space="0" w:color="auto"/>
              <w:right w:val="single" w:sz="4" w:space="0" w:color="auto"/>
            </w:tcBorders>
            <w:shd w:val="clear" w:color="auto" w:fill="auto"/>
            <w:hideMark/>
          </w:tcPr>
          <w:p w:rsidR="00CD7EB3" w:rsidRPr="00CD7EB3" w:rsidRDefault="00E33028" w:rsidP="00833548">
            <w:pPr>
              <w:pStyle w:val="NoSpacing"/>
            </w:pPr>
            <w:r>
              <w:t>Range and Grazing</w:t>
            </w:r>
          </w:p>
        </w:tc>
        <w:tc>
          <w:tcPr>
            <w:tcW w:w="900"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833548">
            <w:pPr>
              <w:pStyle w:val="NoSpacing"/>
            </w:pPr>
            <w:r w:rsidRPr="00CD7EB3">
              <w:t> </w:t>
            </w:r>
            <w:r w:rsidR="00833548">
              <w:t>82</w:t>
            </w:r>
          </w:p>
        </w:tc>
        <w:tc>
          <w:tcPr>
            <w:tcW w:w="975"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r w:rsidR="00833548">
              <w:t>29-31</w:t>
            </w:r>
          </w:p>
        </w:tc>
        <w:tc>
          <w:tcPr>
            <w:tcW w:w="4980" w:type="dxa"/>
            <w:tcBorders>
              <w:top w:val="single" w:sz="4" w:space="0" w:color="auto"/>
              <w:left w:val="nil"/>
              <w:bottom w:val="single" w:sz="4" w:space="0" w:color="auto"/>
              <w:right w:val="single" w:sz="4" w:space="0" w:color="auto"/>
            </w:tcBorders>
            <w:shd w:val="clear" w:color="auto" w:fill="auto"/>
            <w:hideMark/>
          </w:tcPr>
          <w:p w:rsidR="00CD7EB3" w:rsidRPr="00CD7EB3" w:rsidRDefault="00E33028" w:rsidP="00E33028">
            <w:pPr>
              <w:pStyle w:val="NoSpacing"/>
            </w:pPr>
            <w:r>
              <w:t xml:space="preserve">Take into consideration the wildlife </w:t>
            </w:r>
            <w:r w:rsidR="00833548">
              <w:t xml:space="preserve">forage </w:t>
            </w:r>
            <w:r w:rsidR="00F80060">
              <w:t>usage</w:t>
            </w:r>
            <w:r>
              <w:t xml:space="preserve"> on the allotment</w:t>
            </w:r>
            <w:r w:rsidR="0069279C">
              <w:t xml:space="preserve">s.  </w:t>
            </w:r>
            <w:r w:rsidR="00833548">
              <w:t>This will address carrying capacity when el</w:t>
            </w:r>
            <w:r w:rsidR="0032444B">
              <w:t>k</w:t>
            </w:r>
            <w:r w:rsidR="00833548">
              <w:t xml:space="preserve"> and cattle are present on an allotment.  May need coordination with NM Game and Fish to receive annual elk census information for planning.</w:t>
            </w:r>
          </w:p>
        </w:tc>
      </w:tr>
      <w:tr w:rsidR="008A19F9"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r w:rsidR="00E33028">
              <w:t>Fire and Fuels</w:t>
            </w:r>
            <w:r w:rsidR="00833548">
              <w:t xml:space="preserve"> Background and Description</w:t>
            </w:r>
          </w:p>
        </w:tc>
        <w:tc>
          <w:tcPr>
            <w:tcW w:w="900" w:type="dxa"/>
            <w:tcBorders>
              <w:top w:val="nil"/>
              <w:left w:val="nil"/>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r w:rsidR="00833548">
              <w:t>76</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69279C" w:rsidP="00E33028">
            <w:pPr>
              <w:pStyle w:val="NoSpacing"/>
            </w:pPr>
            <w:r>
              <w:t xml:space="preserve">Manzano &amp; </w:t>
            </w:r>
            <w:r w:rsidR="00E33028">
              <w:t xml:space="preserve">Gallinas – there are a lot of areas where there should be effective thinning (Historic levels) </w:t>
            </w:r>
            <w:r w:rsidR="00E14A29">
              <w:t xml:space="preserve">prior to prescribed burning </w:t>
            </w:r>
            <w:r>
              <w:t>because a fire would become a catastrophic wildfire</w:t>
            </w:r>
          </w:p>
        </w:tc>
      </w:tr>
      <w:tr w:rsidR="008A19F9"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r w:rsidR="00833548">
              <w:t>Fire and Fuels</w:t>
            </w:r>
            <w:r w:rsidR="003B7724">
              <w:t xml:space="preserve"> </w:t>
            </w:r>
            <w:r w:rsidR="008A19F9">
              <w:t>Background and Description</w:t>
            </w:r>
            <w:r w:rsidR="003B7724">
              <w:t xml:space="preserve"> </w:t>
            </w:r>
          </w:p>
        </w:tc>
        <w:tc>
          <w:tcPr>
            <w:tcW w:w="900" w:type="dxa"/>
            <w:tcBorders>
              <w:top w:val="nil"/>
              <w:left w:val="nil"/>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r w:rsidR="008A19F9">
              <w:t>76</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800765" w:rsidP="00E33028">
            <w:pPr>
              <w:pStyle w:val="NoSpacing"/>
            </w:pPr>
            <w:r>
              <w:t>Forest should recognize brush encroachment is the biggest problem on the forest.</w:t>
            </w:r>
          </w:p>
        </w:tc>
      </w:tr>
      <w:tr w:rsidR="008A19F9"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800765" w:rsidP="00E33028">
            <w:pPr>
              <w:pStyle w:val="NoSpacing"/>
            </w:pPr>
            <w:r>
              <w:t>Resource Requirements for Integrated P</w:t>
            </w:r>
            <w:r w:rsidR="008A19F9">
              <w:t>l</w:t>
            </w:r>
            <w:r>
              <w:t xml:space="preserve">an </w:t>
            </w:r>
            <w:r w:rsidR="00F80060">
              <w:t>Components</w:t>
            </w:r>
          </w:p>
        </w:tc>
        <w:tc>
          <w:tcPr>
            <w:tcW w:w="900" w:type="dxa"/>
            <w:tcBorders>
              <w:top w:val="nil"/>
              <w:left w:val="nil"/>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r w:rsidR="00800765">
              <w:t>16</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r w:rsidR="00800765">
              <w:t>18</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r w:rsidR="00800765">
              <w:t>Add “</w:t>
            </w:r>
            <w:r w:rsidR="008A19F9">
              <w:t xml:space="preserve">and </w:t>
            </w:r>
            <w:r w:rsidR="00800765">
              <w:t>grazing” after range</w:t>
            </w:r>
          </w:p>
        </w:tc>
      </w:tr>
      <w:tr w:rsidR="00727E22"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tcPr>
          <w:p w:rsidR="00727E22" w:rsidRPr="00CD7EB3" w:rsidRDefault="00727E22" w:rsidP="00E33028">
            <w:pPr>
              <w:pStyle w:val="NoSpacing"/>
            </w:pPr>
          </w:p>
        </w:tc>
        <w:tc>
          <w:tcPr>
            <w:tcW w:w="1710" w:type="dxa"/>
            <w:tcBorders>
              <w:top w:val="nil"/>
              <w:left w:val="nil"/>
              <w:bottom w:val="single" w:sz="4" w:space="0" w:color="auto"/>
              <w:right w:val="single" w:sz="4" w:space="0" w:color="auto"/>
            </w:tcBorders>
            <w:shd w:val="clear" w:color="auto" w:fill="auto"/>
          </w:tcPr>
          <w:p w:rsidR="00727E22" w:rsidRDefault="00727E22" w:rsidP="00E33028">
            <w:pPr>
              <w:pStyle w:val="NoSpacing"/>
            </w:pPr>
            <w:r>
              <w:t>Range and Grazing Standards</w:t>
            </w:r>
          </w:p>
        </w:tc>
        <w:tc>
          <w:tcPr>
            <w:tcW w:w="900" w:type="dxa"/>
            <w:tcBorders>
              <w:top w:val="nil"/>
              <w:left w:val="nil"/>
              <w:bottom w:val="single" w:sz="4" w:space="0" w:color="auto"/>
              <w:right w:val="single" w:sz="4" w:space="0" w:color="auto"/>
            </w:tcBorders>
            <w:shd w:val="clear" w:color="auto" w:fill="auto"/>
          </w:tcPr>
          <w:p w:rsidR="00727E22" w:rsidRDefault="00727E22" w:rsidP="00E33028">
            <w:pPr>
              <w:pStyle w:val="NoSpacing"/>
            </w:pPr>
            <w:r>
              <w:t>80</w:t>
            </w:r>
          </w:p>
        </w:tc>
        <w:tc>
          <w:tcPr>
            <w:tcW w:w="975" w:type="dxa"/>
            <w:tcBorders>
              <w:top w:val="nil"/>
              <w:left w:val="nil"/>
              <w:bottom w:val="single" w:sz="4" w:space="0" w:color="auto"/>
              <w:right w:val="single" w:sz="4" w:space="0" w:color="auto"/>
            </w:tcBorders>
            <w:shd w:val="clear" w:color="auto" w:fill="auto"/>
          </w:tcPr>
          <w:p w:rsidR="00727E22" w:rsidRDefault="00727E22" w:rsidP="00E33028">
            <w:pPr>
              <w:pStyle w:val="NoSpacing"/>
            </w:pPr>
          </w:p>
        </w:tc>
        <w:tc>
          <w:tcPr>
            <w:tcW w:w="4980" w:type="dxa"/>
            <w:tcBorders>
              <w:top w:val="nil"/>
              <w:left w:val="nil"/>
              <w:bottom w:val="single" w:sz="4" w:space="0" w:color="auto"/>
              <w:right w:val="single" w:sz="4" w:space="0" w:color="auto"/>
            </w:tcBorders>
            <w:shd w:val="clear" w:color="auto" w:fill="auto"/>
          </w:tcPr>
          <w:p w:rsidR="00727E22" w:rsidRPr="00CD7EB3" w:rsidRDefault="00AD40F2" w:rsidP="00AD40F2">
            <w:pPr>
              <w:pStyle w:val="NoSpacing"/>
            </w:pPr>
            <w:r>
              <w:t>Discussion/Post catastrophic stand changing fire severally burned areas require immediate re-seeding and soil erosion measures to avoid the creation of in accessible shrub lands dominated by bare rock, Gambles oak and New Mexico locust. Delays in post fire vegetation treatment has intensified the negative impact of high intensity rain events on burned allotments.  This has proven a hardship on permittees and other forest users. (Little Bear Fire)</w:t>
            </w:r>
          </w:p>
        </w:tc>
      </w:tr>
      <w:tr w:rsidR="008A19F9"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800765" w:rsidP="00E33028">
            <w:pPr>
              <w:pStyle w:val="NoSpacing"/>
            </w:pPr>
            <w:r>
              <w:t>Range and Grazing</w:t>
            </w:r>
          </w:p>
        </w:tc>
        <w:tc>
          <w:tcPr>
            <w:tcW w:w="900" w:type="dxa"/>
            <w:tcBorders>
              <w:top w:val="nil"/>
              <w:left w:val="nil"/>
              <w:bottom w:val="single" w:sz="4" w:space="0" w:color="auto"/>
              <w:right w:val="single" w:sz="4" w:space="0" w:color="auto"/>
            </w:tcBorders>
            <w:shd w:val="clear" w:color="auto" w:fill="auto"/>
            <w:hideMark/>
          </w:tcPr>
          <w:p w:rsidR="00CD7EB3" w:rsidRPr="00CD7EB3" w:rsidRDefault="00800765" w:rsidP="00E33028">
            <w:pPr>
              <w:pStyle w:val="NoSpacing"/>
            </w:pPr>
            <w:r>
              <w:t>81</w:t>
            </w:r>
          </w:p>
        </w:tc>
        <w:tc>
          <w:tcPr>
            <w:tcW w:w="975" w:type="dxa"/>
            <w:tcBorders>
              <w:top w:val="nil"/>
              <w:left w:val="nil"/>
              <w:bottom w:val="single" w:sz="4" w:space="0" w:color="auto"/>
              <w:right w:val="single" w:sz="4" w:space="0" w:color="auto"/>
            </w:tcBorders>
            <w:shd w:val="clear" w:color="auto" w:fill="auto"/>
            <w:hideMark/>
          </w:tcPr>
          <w:p w:rsidR="00CD7EB3" w:rsidRPr="00CD7EB3" w:rsidRDefault="00800765" w:rsidP="00E33028">
            <w:pPr>
              <w:pStyle w:val="NoSpacing"/>
            </w:pPr>
            <w:r>
              <w:t>7</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CD7EB3" w:rsidP="008A19F9">
            <w:pPr>
              <w:pStyle w:val="NoSpacing"/>
            </w:pPr>
            <w:r w:rsidRPr="00CD7EB3">
              <w:t> </w:t>
            </w:r>
            <w:r w:rsidR="008A19F9">
              <w:t>And p</w:t>
            </w:r>
            <w:r w:rsidR="00800765">
              <w:t>redominate</w:t>
            </w:r>
            <w:r w:rsidR="008A19F9">
              <w:t xml:space="preserve"> warm season native</w:t>
            </w:r>
            <w:r w:rsidR="00800765">
              <w:t xml:space="preserve"> grasses</w:t>
            </w:r>
          </w:p>
        </w:tc>
      </w:tr>
      <w:tr w:rsidR="008A19F9" w:rsidRPr="00CD7EB3" w:rsidTr="00781531">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E33028">
            <w:pPr>
              <w:pStyle w:val="NoSpacing"/>
            </w:pPr>
            <w:r w:rsidRPr="00CD7EB3">
              <w:lastRenderedPageBreak/>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8A19F9" w:rsidP="00E33028">
            <w:pPr>
              <w:pStyle w:val="NoSpacing"/>
            </w:pPr>
            <w:r>
              <w:t>Range and Grazing</w:t>
            </w:r>
          </w:p>
        </w:tc>
        <w:tc>
          <w:tcPr>
            <w:tcW w:w="900" w:type="dxa"/>
            <w:tcBorders>
              <w:top w:val="nil"/>
              <w:left w:val="nil"/>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r w:rsidR="00800765">
              <w:t>81</w:t>
            </w:r>
          </w:p>
        </w:tc>
        <w:tc>
          <w:tcPr>
            <w:tcW w:w="975" w:type="dxa"/>
            <w:tcBorders>
              <w:top w:val="nil"/>
              <w:left w:val="nil"/>
              <w:bottom w:val="single" w:sz="4" w:space="0" w:color="auto"/>
              <w:right w:val="single" w:sz="4" w:space="0" w:color="auto"/>
            </w:tcBorders>
            <w:shd w:val="clear" w:color="auto" w:fill="auto"/>
            <w:hideMark/>
          </w:tcPr>
          <w:p w:rsidR="00CD7EB3" w:rsidRPr="00CD7EB3" w:rsidRDefault="00800765" w:rsidP="00E33028">
            <w:pPr>
              <w:pStyle w:val="NoSpacing"/>
            </w:pPr>
            <w:r>
              <w:t>20</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r w:rsidR="00800765">
              <w:t>Add wildlife</w:t>
            </w:r>
          </w:p>
        </w:tc>
      </w:tr>
      <w:tr w:rsidR="00060480" w:rsidRPr="00CD7EB3" w:rsidTr="00781531">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060480" w:rsidRPr="00CD7EB3" w:rsidRDefault="00060480" w:rsidP="00E33028">
            <w:pPr>
              <w:pStyle w:val="NoSpacing"/>
            </w:pPr>
          </w:p>
        </w:tc>
        <w:tc>
          <w:tcPr>
            <w:tcW w:w="1710" w:type="dxa"/>
            <w:tcBorders>
              <w:top w:val="single" w:sz="4" w:space="0" w:color="auto"/>
              <w:left w:val="nil"/>
              <w:bottom w:val="single" w:sz="4" w:space="0" w:color="auto"/>
              <w:right w:val="single" w:sz="4" w:space="0" w:color="auto"/>
            </w:tcBorders>
            <w:shd w:val="clear" w:color="auto" w:fill="auto"/>
          </w:tcPr>
          <w:p w:rsidR="00060480" w:rsidRDefault="00060480" w:rsidP="00E33028">
            <w:pPr>
              <w:pStyle w:val="NoSpacing"/>
            </w:pPr>
            <w:r>
              <w:t>Range and Grazing Guidelines</w:t>
            </w:r>
          </w:p>
        </w:tc>
        <w:tc>
          <w:tcPr>
            <w:tcW w:w="900" w:type="dxa"/>
            <w:tcBorders>
              <w:top w:val="single" w:sz="4" w:space="0" w:color="auto"/>
              <w:left w:val="nil"/>
              <w:bottom w:val="single" w:sz="4" w:space="0" w:color="auto"/>
              <w:right w:val="single" w:sz="4" w:space="0" w:color="auto"/>
            </w:tcBorders>
            <w:shd w:val="clear" w:color="auto" w:fill="auto"/>
          </w:tcPr>
          <w:p w:rsidR="00060480" w:rsidRPr="00CD7EB3" w:rsidRDefault="00060480" w:rsidP="00E33028">
            <w:pPr>
              <w:pStyle w:val="NoSpacing"/>
            </w:pPr>
            <w:r>
              <w:t>81</w:t>
            </w:r>
          </w:p>
        </w:tc>
        <w:tc>
          <w:tcPr>
            <w:tcW w:w="975" w:type="dxa"/>
            <w:tcBorders>
              <w:top w:val="single" w:sz="4" w:space="0" w:color="auto"/>
              <w:left w:val="nil"/>
              <w:bottom w:val="single" w:sz="4" w:space="0" w:color="auto"/>
              <w:right w:val="single" w:sz="4" w:space="0" w:color="auto"/>
            </w:tcBorders>
            <w:shd w:val="clear" w:color="auto" w:fill="auto"/>
          </w:tcPr>
          <w:p w:rsidR="00060480" w:rsidRPr="00CD7EB3" w:rsidRDefault="00060480" w:rsidP="00E33028">
            <w:pPr>
              <w:pStyle w:val="NoSpacing"/>
            </w:pPr>
            <w:r>
              <w:t>28</w:t>
            </w:r>
          </w:p>
        </w:tc>
        <w:tc>
          <w:tcPr>
            <w:tcW w:w="4980" w:type="dxa"/>
            <w:tcBorders>
              <w:top w:val="single" w:sz="4" w:space="0" w:color="auto"/>
              <w:left w:val="nil"/>
              <w:bottom w:val="single" w:sz="4" w:space="0" w:color="auto"/>
              <w:right w:val="single" w:sz="4" w:space="0" w:color="auto"/>
            </w:tcBorders>
            <w:shd w:val="clear" w:color="auto" w:fill="auto"/>
          </w:tcPr>
          <w:p w:rsidR="00060480" w:rsidRPr="00CD7EB3" w:rsidRDefault="00060480" w:rsidP="008A19F9">
            <w:pPr>
              <w:pStyle w:val="NoSpacing"/>
            </w:pPr>
            <w:r>
              <w:t>Include clarification ground disturbing activities for maintenance on range improvements, trails, roads require heritage surveys before work may commence.</w:t>
            </w:r>
          </w:p>
        </w:tc>
      </w:tr>
      <w:tr w:rsidR="008A19F9" w:rsidRPr="00CD7EB3" w:rsidTr="00781531">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p>
        </w:tc>
        <w:tc>
          <w:tcPr>
            <w:tcW w:w="1710" w:type="dxa"/>
            <w:tcBorders>
              <w:top w:val="single" w:sz="4" w:space="0" w:color="auto"/>
              <w:left w:val="nil"/>
              <w:bottom w:val="single" w:sz="4" w:space="0" w:color="auto"/>
              <w:right w:val="single" w:sz="4" w:space="0" w:color="auto"/>
            </w:tcBorders>
            <w:shd w:val="clear" w:color="auto" w:fill="auto"/>
            <w:hideMark/>
          </w:tcPr>
          <w:p w:rsidR="00CD7EB3" w:rsidRPr="00CD7EB3" w:rsidRDefault="008A19F9" w:rsidP="00E33028">
            <w:pPr>
              <w:pStyle w:val="NoSpacing"/>
            </w:pPr>
            <w:r>
              <w:t>Range and Grazing</w:t>
            </w:r>
          </w:p>
        </w:tc>
        <w:tc>
          <w:tcPr>
            <w:tcW w:w="900"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r w:rsidR="00800765">
              <w:t>82</w:t>
            </w:r>
          </w:p>
        </w:tc>
        <w:tc>
          <w:tcPr>
            <w:tcW w:w="975"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E33028">
            <w:pPr>
              <w:pStyle w:val="NoSpacing"/>
            </w:pPr>
            <w:r w:rsidRPr="00CD7EB3">
              <w:t> </w:t>
            </w:r>
            <w:r w:rsidR="00800765">
              <w:t>1</w:t>
            </w:r>
          </w:p>
        </w:tc>
        <w:tc>
          <w:tcPr>
            <w:tcW w:w="4980" w:type="dxa"/>
            <w:tcBorders>
              <w:top w:val="single" w:sz="4" w:space="0" w:color="auto"/>
              <w:left w:val="nil"/>
              <w:bottom w:val="single" w:sz="4" w:space="0" w:color="auto"/>
              <w:right w:val="single" w:sz="4" w:space="0" w:color="auto"/>
            </w:tcBorders>
            <w:shd w:val="clear" w:color="auto" w:fill="auto"/>
            <w:hideMark/>
          </w:tcPr>
          <w:p w:rsidR="00800765" w:rsidRPr="00CD7EB3" w:rsidRDefault="00CD7EB3" w:rsidP="008A19F9">
            <w:pPr>
              <w:pStyle w:val="NoSpacing"/>
            </w:pPr>
            <w:r w:rsidRPr="00CD7EB3">
              <w:t> </w:t>
            </w:r>
            <w:r w:rsidR="00800765">
              <w:t>Everyone should be aware of this</w:t>
            </w:r>
            <w:r w:rsidR="008A19F9">
              <w:t xml:space="preserve"> (informational)</w:t>
            </w:r>
          </w:p>
        </w:tc>
      </w:tr>
      <w:tr w:rsidR="008A19F9" w:rsidRPr="00CD7EB3" w:rsidTr="00781531">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800765" w:rsidRPr="00CD7EB3" w:rsidRDefault="00800765" w:rsidP="00E33028">
            <w:pPr>
              <w:pStyle w:val="NoSpacing"/>
            </w:pPr>
          </w:p>
        </w:tc>
        <w:tc>
          <w:tcPr>
            <w:tcW w:w="1710" w:type="dxa"/>
            <w:tcBorders>
              <w:top w:val="single" w:sz="4" w:space="0" w:color="auto"/>
              <w:left w:val="nil"/>
              <w:bottom w:val="single" w:sz="4" w:space="0" w:color="auto"/>
              <w:right w:val="single" w:sz="4" w:space="0" w:color="auto"/>
            </w:tcBorders>
            <w:shd w:val="clear" w:color="auto" w:fill="auto"/>
          </w:tcPr>
          <w:p w:rsidR="00800765" w:rsidRPr="00CD7EB3" w:rsidRDefault="008A19F9" w:rsidP="00E33028">
            <w:pPr>
              <w:pStyle w:val="NoSpacing"/>
            </w:pPr>
            <w:r>
              <w:t xml:space="preserve">Range and Grazing </w:t>
            </w:r>
            <w:r w:rsidR="00800765">
              <w:t>Management Approaches</w:t>
            </w:r>
          </w:p>
        </w:tc>
        <w:tc>
          <w:tcPr>
            <w:tcW w:w="900" w:type="dxa"/>
            <w:tcBorders>
              <w:top w:val="single" w:sz="4" w:space="0" w:color="auto"/>
              <w:left w:val="nil"/>
              <w:bottom w:val="single" w:sz="4" w:space="0" w:color="auto"/>
              <w:right w:val="single" w:sz="4" w:space="0" w:color="auto"/>
            </w:tcBorders>
            <w:shd w:val="clear" w:color="auto" w:fill="auto"/>
          </w:tcPr>
          <w:p w:rsidR="00800765" w:rsidRPr="00CD7EB3" w:rsidRDefault="00800765" w:rsidP="00E33028">
            <w:pPr>
              <w:pStyle w:val="NoSpacing"/>
            </w:pPr>
            <w:r>
              <w:t>82</w:t>
            </w:r>
          </w:p>
        </w:tc>
        <w:tc>
          <w:tcPr>
            <w:tcW w:w="975" w:type="dxa"/>
            <w:tcBorders>
              <w:top w:val="single" w:sz="4" w:space="0" w:color="auto"/>
              <w:left w:val="nil"/>
              <w:bottom w:val="single" w:sz="4" w:space="0" w:color="auto"/>
              <w:right w:val="single" w:sz="4" w:space="0" w:color="auto"/>
            </w:tcBorders>
            <w:shd w:val="clear" w:color="auto" w:fill="auto"/>
          </w:tcPr>
          <w:p w:rsidR="00800765" w:rsidRPr="00CD7EB3" w:rsidRDefault="00800765" w:rsidP="00E33028">
            <w:pPr>
              <w:pStyle w:val="NoSpacing"/>
            </w:pPr>
          </w:p>
        </w:tc>
        <w:tc>
          <w:tcPr>
            <w:tcW w:w="4980" w:type="dxa"/>
            <w:tcBorders>
              <w:top w:val="single" w:sz="4" w:space="0" w:color="auto"/>
              <w:left w:val="nil"/>
              <w:bottom w:val="single" w:sz="4" w:space="0" w:color="auto"/>
              <w:right w:val="single" w:sz="4" w:space="0" w:color="auto"/>
            </w:tcBorders>
            <w:shd w:val="clear" w:color="auto" w:fill="auto"/>
          </w:tcPr>
          <w:p w:rsidR="00800765" w:rsidRPr="00CD7EB3" w:rsidRDefault="00800765" w:rsidP="008A19F9">
            <w:pPr>
              <w:pStyle w:val="NoSpacing"/>
            </w:pPr>
            <w:r>
              <w:t xml:space="preserve">There should be a </w:t>
            </w:r>
            <w:r w:rsidR="008A19F9">
              <w:t xml:space="preserve">standardized </w:t>
            </w:r>
            <w:r>
              <w:t>monitoring methodology</w:t>
            </w:r>
            <w:r w:rsidR="008A19F9">
              <w:t xml:space="preserve"> across the mountain districts.</w:t>
            </w:r>
          </w:p>
        </w:tc>
      </w:tr>
      <w:tr w:rsidR="008A19F9" w:rsidRPr="00CD7EB3" w:rsidTr="00781531">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800765" w:rsidRPr="00CD7EB3" w:rsidRDefault="00800765" w:rsidP="00E33028">
            <w:pPr>
              <w:pStyle w:val="NoSpacing"/>
            </w:pPr>
          </w:p>
        </w:tc>
        <w:tc>
          <w:tcPr>
            <w:tcW w:w="1710" w:type="dxa"/>
            <w:tcBorders>
              <w:top w:val="single" w:sz="4" w:space="0" w:color="auto"/>
              <w:left w:val="nil"/>
              <w:bottom w:val="single" w:sz="4" w:space="0" w:color="auto"/>
              <w:right w:val="single" w:sz="4" w:space="0" w:color="auto"/>
            </w:tcBorders>
            <w:shd w:val="clear" w:color="auto" w:fill="auto"/>
          </w:tcPr>
          <w:p w:rsidR="00800765" w:rsidRDefault="008A19F9" w:rsidP="00E33028">
            <w:pPr>
              <w:pStyle w:val="NoSpacing"/>
            </w:pPr>
            <w:r>
              <w:t xml:space="preserve">Range and Grazing </w:t>
            </w:r>
            <w:r w:rsidR="00A8041F">
              <w:t>Management Approaches</w:t>
            </w:r>
          </w:p>
        </w:tc>
        <w:tc>
          <w:tcPr>
            <w:tcW w:w="900" w:type="dxa"/>
            <w:tcBorders>
              <w:top w:val="single" w:sz="4" w:space="0" w:color="auto"/>
              <w:left w:val="nil"/>
              <w:bottom w:val="single" w:sz="4" w:space="0" w:color="auto"/>
              <w:right w:val="single" w:sz="4" w:space="0" w:color="auto"/>
            </w:tcBorders>
            <w:shd w:val="clear" w:color="auto" w:fill="auto"/>
          </w:tcPr>
          <w:p w:rsidR="00800765" w:rsidRDefault="00A8041F" w:rsidP="00E33028">
            <w:pPr>
              <w:pStyle w:val="NoSpacing"/>
            </w:pPr>
            <w:r>
              <w:t>82-83</w:t>
            </w:r>
          </w:p>
        </w:tc>
        <w:tc>
          <w:tcPr>
            <w:tcW w:w="975" w:type="dxa"/>
            <w:tcBorders>
              <w:top w:val="single" w:sz="4" w:space="0" w:color="auto"/>
              <w:left w:val="nil"/>
              <w:bottom w:val="single" w:sz="4" w:space="0" w:color="auto"/>
              <w:right w:val="single" w:sz="4" w:space="0" w:color="auto"/>
            </w:tcBorders>
            <w:shd w:val="clear" w:color="auto" w:fill="auto"/>
          </w:tcPr>
          <w:p w:rsidR="00800765" w:rsidRPr="00CD7EB3" w:rsidRDefault="00800765" w:rsidP="00E33028">
            <w:pPr>
              <w:pStyle w:val="NoSpacing"/>
            </w:pPr>
          </w:p>
        </w:tc>
        <w:tc>
          <w:tcPr>
            <w:tcW w:w="4980" w:type="dxa"/>
            <w:tcBorders>
              <w:top w:val="single" w:sz="4" w:space="0" w:color="auto"/>
              <w:left w:val="nil"/>
              <w:bottom w:val="single" w:sz="4" w:space="0" w:color="auto"/>
              <w:right w:val="single" w:sz="4" w:space="0" w:color="auto"/>
            </w:tcBorders>
            <w:shd w:val="clear" w:color="auto" w:fill="auto"/>
          </w:tcPr>
          <w:p w:rsidR="00800765" w:rsidRDefault="00800765" w:rsidP="00E33028">
            <w:pPr>
              <w:pStyle w:val="NoSpacing"/>
            </w:pPr>
            <w:r>
              <w:t>Work closely with permittees to re-establish t</w:t>
            </w:r>
            <w:r w:rsidR="00A8041F">
              <w:t xml:space="preserve">he </w:t>
            </w:r>
            <w:r w:rsidR="00F80060">
              <w:t>beneficial</w:t>
            </w:r>
            <w:r w:rsidR="00A8041F">
              <w:t xml:space="preserve"> use of the permit after a catastrophic fire.</w:t>
            </w:r>
          </w:p>
        </w:tc>
      </w:tr>
      <w:tr w:rsidR="008A19F9" w:rsidRPr="00CD7EB3" w:rsidTr="00781531">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800765" w:rsidRPr="00CD7EB3" w:rsidRDefault="00800765" w:rsidP="00E33028">
            <w:pPr>
              <w:pStyle w:val="NoSpacing"/>
            </w:pPr>
          </w:p>
        </w:tc>
        <w:tc>
          <w:tcPr>
            <w:tcW w:w="1710" w:type="dxa"/>
            <w:tcBorders>
              <w:top w:val="single" w:sz="4" w:space="0" w:color="auto"/>
              <w:left w:val="nil"/>
              <w:bottom w:val="single" w:sz="4" w:space="0" w:color="auto"/>
              <w:right w:val="single" w:sz="4" w:space="0" w:color="auto"/>
            </w:tcBorders>
            <w:shd w:val="clear" w:color="auto" w:fill="auto"/>
          </w:tcPr>
          <w:p w:rsidR="00800765" w:rsidRDefault="008A19F9" w:rsidP="00E33028">
            <w:pPr>
              <w:pStyle w:val="NoSpacing"/>
            </w:pPr>
            <w:r>
              <w:t>Range and Grazing Management Approaches</w:t>
            </w:r>
          </w:p>
        </w:tc>
        <w:tc>
          <w:tcPr>
            <w:tcW w:w="900" w:type="dxa"/>
            <w:tcBorders>
              <w:top w:val="single" w:sz="4" w:space="0" w:color="auto"/>
              <w:left w:val="nil"/>
              <w:bottom w:val="single" w:sz="4" w:space="0" w:color="auto"/>
              <w:right w:val="single" w:sz="4" w:space="0" w:color="auto"/>
            </w:tcBorders>
            <w:shd w:val="clear" w:color="auto" w:fill="auto"/>
          </w:tcPr>
          <w:p w:rsidR="00800765" w:rsidRDefault="008A19F9" w:rsidP="00E33028">
            <w:pPr>
              <w:pStyle w:val="NoSpacing"/>
            </w:pPr>
            <w:r>
              <w:t>82-83</w:t>
            </w:r>
          </w:p>
          <w:p w:rsidR="008A19F9" w:rsidRDefault="008A19F9" w:rsidP="00E33028">
            <w:pPr>
              <w:pStyle w:val="NoSpacing"/>
            </w:pPr>
          </w:p>
        </w:tc>
        <w:tc>
          <w:tcPr>
            <w:tcW w:w="975" w:type="dxa"/>
            <w:tcBorders>
              <w:top w:val="single" w:sz="4" w:space="0" w:color="auto"/>
              <w:left w:val="nil"/>
              <w:bottom w:val="single" w:sz="4" w:space="0" w:color="auto"/>
              <w:right w:val="single" w:sz="4" w:space="0" w:color="auto"/>
            </w:tcBorders>
            <w:shd w:val="clear" w:color="auto" w:fill="auto"/>
          </w:tcPr>
          <w:p w:rsidR="00800765" w:rsidRPr="00CD7EB3" w:rsidRDefault="00800765" w:rsidP="00E33028">
            <w:pPr>
              <w:pStyle w:val="NoSpacing"/>
            </w:pPr>
          </w:p>
        </w:tc>
        <w:tc>
          <w:tcPr>
            <w:tcW w:w="4980" w:type="dxa"/>
            <w:tcBorders>
              <w:top w:val="single" w:sz="4" w:space="0" w:color="auto"/>
              <w:left w:val="nil"/>
              <w:bottom w:val="single" w:sz="4" w:space="0" w:color="auto"/>
              <w:right w:val="single" w:sz="4" w:space="0" w:color="auto"/>
            </w:tcBorders>
            <w:shd w:val="clear" w:color="auto" w:fill="auto"/>
          </w:tcPr>
          <w:p w:rsidR="00800765" w:rsidRDefault="00A8041F" w:rsidP="00E33028">
            <w:pPr>
              <w:pStyle w:val="NoSpacing"/>
            </w:pPr>
            <w:r>
              <w:t xml:space="preserve">When you have a catastrophic </w:t>
            </w:r>
            <w:r w:rsidR="008A19F9">
              <w:t xml:space="preserve">(Fire) </w:t>
            </w:r>
            <w:r>
              <w:t>event it should not be the sole responsibility of permittee</w:t>
            </w:r>
            <w:r w:rsidR="008A19F9">
              <w:t xml:space="preserve"> to coordinate funding and replacement of range improvements and re-seeding</w:t>
            </w:r>
            <w:r>
              <w:t>.</w:t>
            </w:r>
          </w:p>
        </w:tc>
      </w:tr>
      <w:tr w:rsidR="008A19F9" w:rsidRPr="00CD7EB3" w:rsidTr="00781531">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800765" w:rsidRPr="00CD7EB3" w:rsidRDefault="00800765" w:rsidP="00E33028">
            <w:pPr>
              <w:pStyle w:val="NoSpacing"/>
            </w:pPr>
          </w:p>
        </w:tc>
        <w:tc>
          <w:tcPr>
            <w:tcW w:w="1710" w:type="dxa"/>
            <w:tcBorders>
              <w:top w:val="single" w:sz="4" w:space="0" w:color="auto"/>
              <w:left w:val="nil"/>
              <w:bottom w:val="single" w:sz="4" w:space="0" w:color="auto"/>
              <w:right w:val="single" w:sz="4" w:space="0" w:color="auto"/>
            </w:tcBorders>
            <w:shd w:val="clear" w:color="auto" w:fill="auto"/>
          </w:tcPr>
          <w:p w:rsidR="00800765" w:rsidRDefault="008A19F9" w:rsidP="00E33028">
            <w:pPr>
              <w:pStyle w:val="NoSpacing"/>
            </w:pPr>
            <w:r>
              <w:t xml:space="preserve">Range and Grazing </w:t>
            </w:r>
            <w:r w:rsidR="00A8041F">
              <w:t>Standards</w:t>
            </w:r>
          </w:p>
        </w:tc>
        <w:tc>
          <w:tcPr>
            <w:tcW w:w="900" w:type="dxa"/>
            <w:tcBorders>
              <w:top w:val="single" w:sz="4" w:space="0" w:color="auto"/>
              <w:left w:val="nil"/>
              <w:bottom w:val="single" w:sz="4" w:space="0" w:color="auto"/>
              <w:right w:val="single" w:sz="4" w:space="0" w:color="auto"/>
            </w:tcBorders>
            <w:shd w:val="clear" w:color="auto" w:fill="auto"/>
          </w:tcPr>
          <w:p w:rsidR="00800765" w:rsidRDefault="00A8041F" w:rsidP="00E33028">
            <w:pPr>
              <w:pStyle w:val="NoSpacing"/>
            </w:pPr>
            <w:r>
              <w:t>80</w:t>
            </w:r>
          </w:p>
        </w:tc>
        <w:tc>
          <w:tcPr>
            <w:tcW w:w="975" w:type="dxa"/>
            <w:tcBorders>
              <w:top w:val="single" w:sz="4" w:space="0" w:color="auto"/>
              <w:left w:val="nil"/>
              <w:bottom w:val="single" w:sz="4" w:space="0" w:color="auto"/>
              <w:right w:val="single" w:sz="4" w:space="0" w:color="auto"/>
            </w:tcBorders>
            <w:shd w:val="clear" w:color="auto" w:fill="auto"/>
          </w:tcPr>
          <w:p w:rsidR="00800765" w:rsidRPr="00CD7EB3" w:rsidRDefault="00A8041F" w:rsidP="00E33028">
            <w:pPr>
              <w:pStyle w:val="NoSpacing"/>
            </w:pPr>
            <w:r>
              <w:t>34-41</w:t>
            </w:r>
          </w:p>
        </w:tc>
        <w:tc>
          <w:tcPr>
            <w:tcW w:w="4980" w:type="dxa"/>
            <w:tcBorders>
              <w:top w:val="single" w:sz="4" w:space="0" w:color="auto"/>
              <w:left w:val="nil"/>
              <w:bottom w:val="single" w:sz="4" w:space="0" w:color="auto"/>
              <w:right w:val="single" w:sz="4" w:space="0" w:color="auto"/>
            </w:tcBorders>
            <w:shd w:val="clear" w:color="auto" w:fill="auto"/>
          </w:tcPr>
          <w:p w:rsidR="00800765" w:rsidRDefault="00A8041F" w:rsidP="00E33028">
            <w:pPr>
              <w:pStyle w:val="NoSpacing"/>
            </w:pPr>
            <w:r>
              <w:t>Clarification on the NRCS standards or AMU stocking rates standards</w:t>
            </w:r>
          </w:p>
        </w:tc>
      </w:tr>
      <w:tr w:rsidR="008A19F9" w:rsidRPr="00CD7EB3" w:rsidTr="00781531">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800765" w:rsidRPr="00CD7EB3" w:rsidRDefault="00800765" w:rsidP="00E33028">
            <w:pPr>
              <w:pStyle w:val="NoSpacing"/>
            </w:pPr>
          </w:p>
        </w:tc>
        <w:tc>
          <w:tcPr>
            <w:tcW w:w="1710" w:type="dxa"/>
            <w:tcBorders>
              <w:top w:val="single" w:sz="4" w:space="0" w:color="auto"/>
              <w:left w:val="nil"/>
              <w:bottom w:val="single" w:sz="4" w:space="0" w:color="auto"/>
              <w:right w:val="single" w:sz="4" w:space="0" w:color="auto"/>
            </w:tcBorders>
            <w:shd w:val="clear" w:color="auto" w:fill="auto"/>
          </w:tcPr>
          <w:p w:rsidR="00800765" w:rsidRDefault="00A8041F" w:rsidP="00E33028">
            <w:pPr>
              <w:pStyle w:val="NoSpacing"/>
            </w:pPr>
            <w:r>
              <w:t>Glossary</w:t>
            </w:r>
          </w:p>
        </w:tc>
        <w:tc>
          <w:tcPr>
            <w:tcW w:w="900" w:type="dxa"/>
            <w:tcBorders>
              <w:top w:val="single" w:sz="4" w:space="0" w:color="auto"/>
              <w:left w:val="nil"/>
              <w:bottom w:val="single" w:sz="4" w:space="0" w:color="auto"/>
              <w:right w:val="single" w:sz="4" w:space="0" w:color="auto"/>
            </w:tcBorders>
            <w:shd w:val="clear" w:color="auto" w:fill="auto"/>
          </w:tcPr>
          <w:p w:rsidR="00800765" w:rsidRDefault="00800765" w:rsidP="00E33028">
            <w:pPr>
              <w:pStyle w:val="NoSpacing"/>
            </w:pPr>
          </w:p>
        </w:tc>
        <w:tc>
          <w:tcPr>
            <w:tcW w:w="975" w:type="dxa"/>
            <w:tcBorders>
              <w:top w:val="single" w:sz="4" w:space="0" w:color="auto"/>
              <w:left w:val="nil"/>
              <w:bottom w:val="single" w:sz="4" w:space="0" w:color="auto"/>
              <w:right w:val="single" w:sz="4" w:space="0" w:color="auto"/>
            </w:tcBorders>
            <w:shd w:val="clear" w:color="auto" w:fill="auto"/>
          </w:tcPr>
          <w:p w:rsidR="00800765" w:rsidRPr="00CD7EB3" w:rsidRDefault="00800765" w:rsidP="00E33028">
            <w:pPr>
              <w:pStyle w:val="NoSpacing"/>
            </w:pPr>
          </w:p>
        </w:tc>
        <w:tc>
          <w:tcPr>
            <w:tcW w:w="4980" w:type="dxa"/>
            <w:tcBorders>
              <w:top w:val="single" w:sz="4" w:space="0" w:color="auto"/>
              <w:left w:val="nil"/>
              <w:bottom w:val="single" w:sz="4" w:space="0" w:color="auto"/>
              <w:right w:val="single" w:sz="4" w:space="0" w:color="auto"/>
            </w:tcBorders>
            <w:shd w:val="clear" w:color="auto" w:fill="auto"/>
          </w:tcPr>
          <w:p w:rsidR="00800765" w:rsidRDefault="00A8041F" w:rsidP="008A19F9">
            <w:pPr>
              <w:pStyle w:val="NoSpacing"/>
            </w:pPr>
            <w:r>
              <w:t>Define range, rangeland</w:t>
            </w:r>
            <w:r w:rsidR="008A19F9">
              <w:t>,</w:t>
            </w:r>
            <w:r>
              <w:t xml:space="preserve"> grazing</w:t>
            </w:r>
            <w:r w:rsidR="008A19F9">
              <w:t>, carrying capacity,</w:t>
            </w:r>
            <w:r w:rsidR="00A436D0">
              <w:t xml:space="preserve"> resilience, stakeholder, grazing permittee, inholding, private lands, ground disturbing activities, and soil and water conservation district </w:t>
            </w:r>
            <w:r w:rsidR="003D5E07">
              <w:t xml:space="preserve"> </w:t>
            </w:r>
            <w:r w:rsidR="008A19F9">
              <w:t xml:space="preserve"> </w:t>
            </w:r>
          </w:p>
        </w:tc>
      </w:tr>
      <w:tr w:rsidR="008A19F9" w:rsidRPr="00CD7EB3" w:rsidTr="00781531">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A8041F" w:rsidRPr="00CD7EB3" w:rsidRDefault="00A8041F" w:rsidP="00E33028">
            <w:pPr>
              <w:pStyle w:val="NoSpacing"/>
            </w:pPr>
          </w:p>
        </w:tc>
        <w:tc>
          <w:tcPr>
            <w:tcW w:w="1710" w:type="dxa"/>
            <w:tcBorders>
              <w:top w:val="single" w:sz="4" w:space="0" w:color="auto"/>
              <w:left w:val="nil"/>
              <w:bottom w:val="single" w:sz="4" w:space="0" w:color="auto"/>
              <w:right w:val="single" w:sz="4" w:space="0" w:color="auto"/>
            </w:tcBorders>
            <w:shd w:val="clear" w:color="auto" w:fill="auto"/>
          </w:tcPr>
          <w:p w:rsidR="00A8041F" w:rsidRDefault="008A19F9" w:rsidP="00E33028">
            <w:pPr>
              <w:pStyle w:val="NoSpacing"/>
            </w:pPr>
            <w:r>
              <w:t xml:space="preserve">Range and Grazing </w:t>
            </w:r>
            <w:r w:rsidR="00A8041F">
              <w:t>Guidelines</w:t>
            </w:r>
          </w:p>
        </w:tc>
        <w:tc>
          <w:tcPr>
            <w:tcW w:w="900" w:type="dxa"/>
            <w:tcBorders>
              <w:top w:val="single" w:sz="4" w:space="0" w:color="auto"/>
              <w:left w:val="nil"/>
              <w:bottom w:val="single" w:sz="4" w:space="0" w:color="auto"/>
              <w:right w:val="single" w:sz="4" w:space="0" w:color="auto"/>
            </w:tcBorders>
            <w:shd w:val="clear" w:color="auto" w:fill="auto"/>
          </w:tcPr>
          <w:p w:rsidR="00A8041F" w:rsidRDefault="00A8041F" w:rsidP="00E33028">
            <w:pPr>
              <w:pStyle w:val="NoSpacing"/>
            </w:pPr>
            <w:r>
              <w:t>81</w:t>
            </w:r>
          </w:p>
        </w:tc>
        <w:tc>
          <w:tcPr>
            <w:tcW w:w="975" w:type="dxa"/>
            <w:tcBorders>
              <w:top w:val="single" w:sz="4" w:space="0" w:color="auto"/>
              <w:left w:val="nil"/>
              <w:bottom w:val="single" w:sz="4" w:space="0" w:color="auto"/>
              <w:right w:val="single" w:sz="4" w:space="0" w:color="auto"/>
            </w:tcBorders>
            <w:shd w:val="clear" w:color="auto" w:fill="auto"/>
          </w:tcPr>
          <w:p w:rsidR="00A8041F" w:rsidRPr="00CD7EB3" w:rsidRDefault="00A8041F" w:rsidP="00E33028">
            <w:pPr>
              <w:pStyle w:val="NoSpacing"/>
            </w:pPr>
            <w:r>
              <w:t>35</w:t>
            </w:r>
          </w:p>
        </w:tc>
        <w:tc>
          <w:tcPr>
            <w:tcW w:w="4980" w:type="dxa"/>
            <w:tcBorders>
              <w:top w:val="single" w:sz="4" w:space="0" w:color="auto"/>
              <w:left w:val="nil"/>
              <w:bottom w:val="single" w:sz="4" w:space="0" w:color="auto"/>
              <w:right w:val="single" w:sz="4" w:space="0" w:color="auto"/>
            </w:tcBorders>
            <w:shd w:val="clear" w:color="auto" w:fill="auto"/>
          </w:tcPr>
          <w:p w:rsidR="00A8041F" w:rsidRDefault="008A19F9" w:rsidP="00727E22">
            <w:pPr>
              <w:pStyle w:val="NoSpacing"/>
            </w:pPr>
            <w:r>
              <w:t>Determination on location</w:t>
            </w:r>
            <w:r w:rsidR="0073246C">
              <w:t xml:space="preserve"> of range improvements</w:t>
            </w:r>
            <w:r>
              <w:t xml:space="preserve"> is </w:t>
            </w:r>
            <w:r w:rsidR="0073246C">
              <w:t xml:space="preserve">planned </w:t>
            </w:r>
            <w:r>
              <w:t>by FS specialist recommendations from hydrology, soils, heritage, wildlife, and range.</w:t>
            </w:r>
          </w:p>
        </w:tc>
      </w:tr>
      <w:tr w:rsidR="00060480" w:rsidRPr="00CD7EB3" w:rsidTr="00781531">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060480" w:rsidRPr="00CD7EB3" w:rsidRDefault="00060480" w:rsidP="00E33028">
            <w:pPr>
              <w:pStyle w:val="NoSpacing"/>
            </w:pPr>
          </w:p>
        </w:tc>
        <w:tc>
          <w:tcPr>
            <w:tcW w:w="1710" w:type="dxa"/>
            <w:tcBorders>
              <w:top w:val="single" w:sz="4" w:space="0" w:color="auto"/>
              <w:left w:val="nil"/>
              <w:bottom w:val="single" w:sz="4" w:space="0" w:color="auto"/>
              <w:right w:val="single" w:sz="4" w:space="0" w:color="auto"/>
            </w:tcBorders>
            <w:shd w:val="clear" w:color="auto" w:fill="auto"/>
          </w:tcPr>
          <w:p w:rsidR="00060480" w:rsidRDefault="00060480" w:rsidP="00E33028">
            <w:pPr>
              <w:pStyle w:val="NoSpacing"/>
            </w:pPr>
            <w:r>
              <w:t xml:space="preserve">Land Ownership Adjustment </w:t>
            </w:r>
          </w:p>
        </w:tc>
        <w:tc>
          <w:tcPr>
            <w:tcW w:w="900" w:type="dxa"/>
            <w:tcBorders>
              <w:top w:val="single" w:sz="4" w:space="0" w:color="auto"/>
              <w:left w:val="nil"/>
              <w:bottom w:val="single" w:sz="4" w:space="0" w:color="auto"/>
              <w:right w:val="single" w:sz="4" w:space="0" w:color="auto"/>
            </w:tcBorders>
            <w:shd w:val="clear" w:color="auto" w:fill="auto"/>
          </w:tcPr>
          <w:p w:rsidR="00060480" w:rsidRDefault="001B05F6" w:rsidP="00E33028">
            <w:pPr>
              <w:pStyle w:val="NoSpacing"/>
            </w:pPr>
            <w:r>
              <w:t>93</w:t>
            </w:r>
          </w:p>
        </w:tc>
        <w:tc>
          <w:tcPr>
            <w:tcW w:w="975" w:type="dxa"/>
            <w:tcBorders>
              <w:top w:val="single" w:sz="4" w:space="0" w:color="auto"/>
              <w:left w:val="nil"/>
              <w:bottom w:val="single" w:sz="4" w:space="0" w:color="auto"/>
              <w:right w:val="single" w:sz="4" w:space="0" w:color="auto"/>
            </w:tcBorders>
            <w:shd w:val="clear" w:color="auto" w:fill="auto"/>
          </w:tcPr>
          <w:p w:rsidR="00060480" w:rsidRDefault="00060480" w:rsidP="00E33028">
            <w:pPr>
              <w:pStyle w:val="NoSpacing"/>
            </w:pPr>
          </w:p>
        </w:tc>
        <w:tc>
          <w:tcPr>
            <w:tcW w:w="4980" w:type="dxa"/>
            <w:tcBorders>
              <w:top w:val="single" w:sz="4" w:space="0" w:color="auto"/>
              <w:left w:val="nil"/>
              <w:bottom w:val="single" w:sz="4" w:space="0" w:color="auto"/>
              <w:right w:val="single" w:sz="4" w:space="0" w:color="auto"/>
            </w:tcBorders>
            <w:shd w:val="clear" w:color="auto" w:fill="auto"/>
          </w:tcPr>
          <w:p w:rsidR="00060480" w:rsidRDefault="001B05F6" w:rsidP="00A436D0">
            <w:pPr>
              <w:pStyle w:val="NoSpacing"/>
            </w:pPr>
            <w:r>
              <w:t xml:space="preserve">Consideration – 300+ acre private inholding (Pete Cordova, permittee on the Encino Allotment) in the existing Manzano Wilderness Areas does not have legal road access.  This was not addressed in the 1982 Forest Plan, but needs to be addressed in the revision.  This private inholding may change the consideration of the Tajique Creek </w:t>
            </w:r>
            <w:r w:rsidR="00A436D0">
              <w:t>W&amp;</w:t>
            </w:r>
            <w:r>
              <w:t xml:space="preserve">SR because the </w:t>
            </w:r>
            <w:r w:rsidR="00A436D0">
              <w:t>perennial</w:t>
            </w:r>
            <w:r>
              <w:t xml:space="preserve"> source of the Tajique Creek is on the private land. Also any consideration for </w:t>
            </w:r>
            <w:r w:rsidR="00A436D0">
              <w:t xml:space="preserve">any </w:t>
            </w:r>
            <w:r>
              <w:t xml:space="preserve">proposed wilderness may be </w:t>
            </w:r>
            <w:r w:rsidR="00A436D0">
              <w:t>a</w:t>
            </w:r>
            <w:r>
              <w:t>ffected by a newly created access road.</w:t>
            </w:r>
          </w:p>
        </w:tc>
      </w:tr>
      <w:tr w:rsidR="008A19F9" w:rsidRPr="00CD7EB3" w:rsidTr="00781531">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A8041F" w:rsidRPr="00CD7EB3" w:rsidRDefault="00A8041F" w:rsidP="00E33028">
            <w:pPr>
              <w:pStyle w:val="NoSpacing"/>
            </w:pPr>
          </w:p>
        </w:tc>
        <w:tc>
          <w:tcPr>
            <w:tcW w:w="1710" w:type="dxa"/>
            <w:tcBorders>
              <w:top w:val="single" w:sz="4" w:space="0" w:color="auto"/>
              <w:left w:val="nil"/>
              <w:bottom w:val="single" w:sz="4" w:space="0" w:color="auto"/>
              <w:right w:val="single" w:sz="4" w:space="0" w:color="auto"/>
            </w:tcBorders>
            <w:shd w:val="clear" w:color="auto" w:fill="auto"/>
          </w:tcPr>
          <w:p w:rsidR="001A5018" w:rsidRDefault="001A5018" w:rsidP="00E33028">
            <w:pPr>
              <w:pStyle w:val="NoSpacing"/>
            </w:pPr>
            <w:r>
              <w:t>Recreation</w:t>
            </w:r>
          </w:p>
          <w:p w:rsidR="00A8041F" w:rsidRDefault="001A5018" w:rsidP="00E33028">
            <w:pPr>
              <w:pStyle w:val="NoSpacing"/>
            </w:pPr>
            <w:r>
              <w:t>Management approaches</w:t>
            </w:r>
          </w:p>
        </w:tc>
        <w:tc>
          <w:tcPr>
            <w:tcW w:w="900" w:type="dxa"/>
            <w:tcBorders>
              <w:top w:val="single" w:sz="4" w:space="0" w:color="auto"/>
              <w:left w:val="nil"/>
              <w:bottom w:val="single" w:sz="4" w:space="0" w:color="auto"/>
              <w:right w:val="single" w:sz="4" w:space="0" w:color="auto"/>
            </w:tcBorders>
            <w:shd w:val="clear" w:color="auto" w:fill="auto"/>
          </w:tcPr>
          <w:p w:rsidR="00A8041F" w:rsidRDefault="001A5018" w:rsidP="00E33028">
            <w:pPr>
              <w:pStyle w:val="NoSpacing"/>
            </w:pPr>
            <w:r>
              <w:t>114</w:t>
            </w:r>
          </w:p>
        </w:tc>
        <w:tc>
          <w:tcPr>
            <w:tcW w:w="975" w:type="dxa"/>
            <w:tcBorders>
              <w:top w:val="single" w:sz="4" w:space="0" w:color="auto"/>
              <w:left w:val="nil"/>
              <w:bottom w:val="single" w:sz="4" w:space="0" w:color="auto"/>
              <w:right w:val="single" w:sz="4" w:space="0" w:color="auto"/>
            </w:tcBorders>
            <w:shd w:val="clear" w:color="auto" w:fill="auto"/>
          </w:tcPr>
          <w:p w:rsidR="00A8041F" w:rsidRPr="00CD7EB3" w:rsidRDefault="0073246C" w:rsidP="00E33028">
            <w:pPr>
              <w:pStyle w:val="NoSpacing"/>
            </w:pPr>
            <w:r>
              <w:t>8</w:t>
            </w:r>
          </w:p>
        </w:tc>
        <w:tc>
          <w:tcPr>
            <w:tcW w:w="4980" w:type="dxa"/>
            <w:tcBorders>
              <w:top w:val="single" w:sz="4" w:space="0" w:color="auto"/>
              <w:left w:val="nil"/>
              <w:bottom w:val="single" w:sz="4" w:space="0" w:color="auto"/>
              <w:right w:val="single" w:sz="4" w:space="0" w:color="auto"/>
            </w:tcBorders>
            <w:shd w:val="clear" w:color="auto" w:fill="auto"/>
          </w:tcPr>
          <w:p w:rsidR="00A8041F" w:rsidRDefault="001A5018" w:rsidP="0073246C">
            <w:pPr>
              <w:pStyle w:val="NoSpacing"/>
            </w:pPr>
            <w:r>
              <w:t>Add: managing current erosion issues on roads and trails caused by recreation</w:t>
            </w:r>
            <w:r w:rsidR="0073246C">
              <w:t xml:space="preserve"> and accommodate livestock movement across allotments.</w:t>
            </w:r>
          </w:p>
          <w:p w:rsidR="00E14A29" w:rsidRDefault="00E14A29" w:rsidP="0073246C">
            <w:pPr>
              <w:pStyle w:val="NoSpacing"/>
            </w:pPr>
          </w:p>
        </w:tc>
      </w:tr>
      <w:tr w:rsidR="008A19F9" w:rsidRPr="00CD7EB3" w:rsidTr="00781531">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A8041F" w:rsidRPr="00CD7EB3" w:rsidRDefault="00A8041F" w:rsidP="00E33028">
            <w:pPr>
              <w:pStyle w:val="NoSpacing"/>
            </w:pPr>
          </w:p>
        </w:tc>
        <w:tc>
          <w:tcPr>
            <w:tcW w:w="1710" w:type="dxa"/>
            <w:tcBorders>
              <w:top w:val="single" w:sz="4" w:space="0" w:color="auto"/>
              <w:left w:val="nil"/>
              <w:bottom w:val="single" w:sz="4" w:space="0" w:color="auto"/>
              <w:right w:val="single" w:sz="4" w:space="0" w:color="auto"/>
            </w:tcBorders>
            <w:shd w:val="clear" w:color="auto" w:fill="auto"/>
          </w:tcPr>
          <w:p w:rsidR="0073246C" w:rsidRDefault="0073246C" w:rsidP="0073246C">
            <w:pPr>
              <w:pStyle w:val="NoSpacing"/>
            </w:pPr>
            <w:r>
              <w:t xml:space="preserve">Roads  </w:t>
            </w:r>
          </w:p>
          <w:p w:rsidR="00A8041F" w:rsidRDefault="0073246C" w:rsidP="0073246C">
            <w:pPr>
              <w:pStyle w:val="NoSpacing"/>
            </w:pPr>
            <w:r>
              <w:t>Desired Conditions</w:t>
            </w:r>
          </w:p>
        </w:tc>
        <w:tc>
          <w:tcPr>
            <w:tcW w:w="900" w:type="dxa"/>
            <w:tcBorders>
              <w:top w:val="single" w:sz="4" w:space="0" w:color="auto"/>
              <w:left w:val="nil"/>
              <w:bottom w:val="single" w:sz="4" w:space="0" w:color="auto"/>
              <w:right w:val="single" w:sz="4" w:space="0" w:color="auto"/>
            </w:tcBorders>
            <w:shd w:val="clear" w:color="auto" w:fill="auto"/>
          </w:tcPr>
          <w:p w:rsidR="00A8041F" w:rsidRDefault="0073246C" w:rsidP="00E33028">
            <w:pPr>
              <w:pStyle w:val="NoSpacing"/>
            </w:pPr>
            <w:r>
              <w:t>122</w:t>
            </w:r>
          </w:p>
        </w:tc>
        <w:tc>
          <w:tcPr>
            <w:tcW w:w="975" w:type="dxa"/>
            <w:tcBorders>
              <w:top w:val="single" w:sz="4" w:space="0" w:color="auto"/>
              <w:left w:val="nil"/>
              <w:bottom w:val="single" w:sz="4" w:space="0" w:color="auto"/>
              <w:right w:val="single" w:sz="4" w:space="0" w:color="auto"/>
            </w:tcBorders>
            <w:shd w:val="clear" w:color="auto" w:fill="auto"/>
          </w:tcPr>
          <w:p w:rsidR="00A8041F" w:rsidRPr="00CD7EB3" w:rsidRDefault="00A8041F" w:rsidP="00E33028">
            <w:pPr>
              <w:pStyle w:val="NoSpacing"/>
            </w:pPr>
          </w:p>
        </w:tc>
        <w:tc>
          <w:tcPr>
            <w:tcW w:w="4980" w:type="dxa"/>
            <w:tcBorders>
              <w:top w:val="single" w:sz="4" w:space="0" w:color="auto"/>
              <w:left w:val="nil"/>
              <w:bottom w:val="single" w:sz="4" w:space="0" w:color="auto"/>
              <w:right w:val="single" w:sz="4" w:space="0" w:color="auto"/>
            </w:tcBorders>
            <w:shd w:val="clear" w:color="auto" w:fill="auto"/>
          </w:tcPr>
          <w:p w:rsidR="00A8041F" w:rsidRDefault="0073246C" w:rsidP="0073246C">
            <w:pPr>
              <w:pStyle w:val="NoSpacing"/>
            </w:pPr>
            <w:r>
              <w:t>Making unnecessary roadless areas and proposed w</w:t>
            </w:r>
            <w:r w:rsidR="00740AC1">
              <w:t xml:space="preserve">ilderness areas are </w:t>
            </w:r>
            <w:r w:rsidR="00F80060">
              <w:t>discriminatory</w:t>
            </w:r>
            <w:r w:rsidR="00740AC1">
              <w:t xml:space="preserve"> against handicapped and the elderly</w:t>
            </w:r>
            <w:r>
              <w:t>.</w:t>
            </w:r>
          </w:p>
        </w:tc>
      </w:tr>
      <w:tr w:rsidR="001B05F6" w:rsidRPr="00CD7EB3" w:rsidTr="00781531">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1B05F6" w:rsidRDefault="001B05F6" w:rsidP="00E33028">
            <w:pPr>
              <w:pStyle w:val="NoSpacing"/>
            </w:pPr>
          </w:p>
        </w:tc>
        <w:tc>
          <w:tcPr>
            <w:tcW w:w="1710" w:type="dxa"/>
            <w:tcBorders>
              <w:top w:val="single" w:sz="4" w:space="0" w:color="auto"/>
              <w:left w:val="nil"/>
              <w:bottom w:val="single" w:sz="4" w:space="0" w:color="auto"/>
              <w:right w:val="single" w:sz="4" w:space="0" w:color="auto"/>
            </w:tcBorders>
            <w:shd w:val="clear" w:color="auto" w:fill="auto"/>
          </w:tcPr>
          <w:p w:rsidR="001B05F6" w:rsidRDefault="001B05F6" w:rsidP="00E33028">
            <w:pPr>
              <w:pStyle w:val="NoSpacing"/>
            </w:pPr>
            <w:r>
              <w:t>Eligible Wild and Scenic Rivers</w:t>
            </w:r>
          </w:p>
        </w:tc>
        <w:tc>
          <w:tcPr>
            <w:tcW w:w="900" w:type="dxa"/>
            <w:tcBorders>
              <w:top w:val="single" w:sz="4" w:space="0" w:color="auto"/>
              <w:left w:val="nil"/>
              <w:bottom w:val="single" w:sz="4" w:space="0" w:color="auto"/>
              <w:right w:val="single" w:sz="4" w:space="0" w:color="auto"/>
            </w:tcBorders>
            <w:shd w:val="clear" w:color="auto" w:fill="auto"/>
          </w:tcPr>
          <w:p w:rsidR="001B05F6" w:rsidRDefault="001B05F6" w:rsidP="00E33028">
            <w:pPr>
              <w:pStyle w:val="NoSpacing"/>
            </w:pPr>
            <w:r>
              <w:t>136</w:t>
            </w:r>
          </w:p>
        </w:tc>
        <w:tc>
          <w:tcPr>
            <w:tcW w:w="975" w:type="dxa"/>
            <w:tcBorders>
              <w:top w:val="single" w:sz="4" w:space="0" w:color="auto"/>
              <w:left w:val="nil"/>
              <w:bottom w:val="single" w:sz="4" w:space="0" w:color="auto"/>
              <w:right w:val="single" w:sz="4" w:space="0" w:color="auto"/>
            </w:tcBorders>
            <w:shd w:val="clear" w:color="auto" w:fill="auto"/>
          </w:tcPr>
          <w:p w:rsidR="001B05F6" w:rsidRPr="00CD7EB3" w:rsidRDefault="001B05F6" w:rsidP="00E33028">
            <w:pPr>
              <w:pStyle w:val="NoSpacing"/>
            </w:pPr>
          </w:p>
        </w:tc>
        <w:tc>
          <w:tcPr>
            <w:tcW w:w="4980" w:type="dxa"/>
            <w:tcBorders>
              <w:top w:val="single" w:sz="4" w:space="0" w:color="auto"/>
              <w:left w:val="nil"/>
              <w:bottom w:val="single" w:sz="4" w:space="0" w:color="auto"/>
              <w:right w:val="single" w:sz="4" w:space="0" w:color="auto"/>
            </w:tcBorders>
            <w:shd w:val="clear" w:color="auto" w:fill="auto"/>
          </w:tcPr>
          <w:p w:rsidR="001B05F6" w:rsidRDefault="00A436D0" w:rsidP="0073246C">
            <w:pPr>
              <w:pStyle w:val="NoSpacing"/>
            </w:pPr>
            <w:r>
              <w:t>See comment in Land Ownership - Adjustment</w:t>
            </w:r>
          </w:p>
        </w:tc>
      </w:tr>
      <w:tr w:rsidR="008A19F9" w:rsidRPr="00CD7EB3" w:rsidTr="00781531">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A8041F" w:rsidRPr="00CD7EB3" w:rsidRDefault="0073246C" w:rsidP="00E33028">
            <w:pPr>
              <w:pStyle w:val="NoSpacing"/>
            </w:pPr>
            <w:r>
              <w:t>Comments</w:t>
            </w:r>
          </w:p>
        </w:tc>
        <w:tc>
          <w:tcPr>
            <w:tcW w:w="1710" w:type="dxa"/>
            <w:tcBorders>
              <w:top w:val="single" w:sz="4" w:space="0" w:color="auto"/>
              <w:left w:val="nil"/>
              <w:bottom w:val="single" w:sz="4" w:space="0" w:color="auto"/>
              <w:right w:val="single" w:sz="4" w:space="0" w:color="auto"/>
            </w:tcBorders>
            <w:shd w:val="clear" w:color="auto" w:fill="auto"/>
          </w:tcPr>
          <w:p w:rsidR="00A8041F" w:rsidRDefault="0073246C" w:rsidP="00E33028">
            <w:pPr>
              <w:pStyle w:val="NoSpacing"/>
            </w:pPr>
            <w:r>
              <w:t>Alternative “B”</w:t>
            </w:r>
          </w:p>
        </w:tc>
        <w:tc>
          <w:tcPr>
            <w:tcW w:w="900" w:type="dxa"/>
            <w:tcBorders>
              <w:top w:val="single" w:sz="4" w:space="0" w:color="auto"/>
              <w:left w:val="nil"/>
              <w:bottom w:val="single" w:sz="4" w:space="0" w:color="auto"/>
              <w:right w:val="single" w:sz="4" w:space="0" w:color="auto"/>
            </w:tcBorders>
            <w:shd w:val="clear" w:color="auto" w:fill="auto"/>
          </w:tcPr>
          <w:p w:rsidR="00A8041F" w:rsidRDefault="001B05F6" w:rsidP="00E33028">
            <w:pPr>
              <w:pStyle w:val="NoSpacing"/>
            </w:pPr>
            <w:r>
              <w:t>177</w:t>
            </w:r>
          </w:p>
        </w:tc>
        <w:tc>
          <w:tcPr>
            <w:tcW w:w="975" w:type="dxa"/>
            <w:tcBorders>
              <w:top w:val="single" w:sz="4" w:space="0" w:color="auto"/>
              <w:left w:val="nil"/>
              <w:bottom w:val="single" w:sz="4" w:space="0" w:color="auto"/>
              <w:right w:val="single" w:sz="4" w:space="0" w:color="auto"/>
            </w:tcBorders>
            <w:shd w:val="clear" w:color="auto" w:fill="auto"/>
          </w:tcPr>
          <w:p w:rsidR="00A8041F" w:rsidRPr="00CD7EB3" w:rsidRDefault="00A8041F" w:rsidP="00E33028">
            <w:pPr>
              <w:pStyle w:val="NoSpacing"/>
            </w:pPr>
          </w:p>
        </w:tc>
        <w:tc>
          <w:tcPr>
            <w:tcW w:w="4980" w:type="dxa"/>
            <w:tcBorders>
              <w:top w:val="single" w:sz="4" w:space="0" w:color="auto"/>
              <w:left w:val="nil"/>
              <w:bottom w:val="single" w:sz="4" w:space="0" w:color="auto"/>
              <w:right w:val="single" w:sz="4" w:space="0" w:color="auto"/>
            </w:tcBorders>
            <w:shd w:val="clear" w:color="auto" w:fill="auto"/>
          </w:tcPr>
          <w:p w:rsidR="00A8041F" w:rsidRDefault="0073246C" w:rsidP="0073246C">
            <w:pPr>
              <w:pStyle w:val="NoSpacing"/>
            </w:pPr>
            <w:r>
              <w:t xml:space="preserve">The Juan </w:t>
            </w:r>
            <w:r w:rsidR="002F6AD6">
              <w:t xml:space="preserve">Sanchez Family </w:t>
            </w:r>
            <w:r>
              <w:t>(</w:t>
            </w:r>
            <w:proofErr w:type="spellStart"/>
            <w:r>
              <w:t>Barranca</w:t>
            </w:r>
            <w:proofErr w:type="spellEnd"/>
            <w:r>
              <w:t xml:space="preserve"> Allotment permittees) have </w:t>
            </w:r>
            <w:r w:rsidR="002F6AD6">
              <w:t>request</w:t>
            </w:r>
            <w:r>
              <w:t xml:space="preserve">ed for 3 years a review of the EA on the </w:t>
            </w:r>
            <w:r w:rsidR="002F6AD6">
              <w:t>Gross Kelly allotment for grazing.</w:t>
            </w:r>
            <w:r>
              <w:t xml:space="preserve"> They are heirs of the Manzano Land Grant and would be able to graze cattle (no conflict with Big Horn Sheep)</w:t>
            </w:r>
            <w:r w:rsidR="0023736F">
              <w:t xml:space="preserve"> on part or all of the Gross Kelly Allotment managed as a pasture attached to the </w:t>
            </w:r>
            <w:proofErr w:type="spellStart"/>
            <w:r w:rsidR="0023736F">
              <w:t>Barranca</w:t>
            </w:r>
            <w:proofErr w:type="spellEnd"/>
            <w:r w:rsidR="0023736F">
              <w:t xml:space="preserve"> Allotment.</w:t>
            </w:r>
          </w:p>
        </w:tc>
      </w:tr>
      <w:tr w:rsidR="00A436D0" w:rsidRPr="00CD7EB3" w:rsidTr="00781531">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A436D0" w:rsidRDefault="00A436D0" w:rsidP="00A436D0">
            <w:pPr>
              <w:pStyle w:val="NoSpacing"/>
            </w:pPr>
          </w:p>
        </w:tc>
        <w:tc>
          <w:tcPr>
            <w:tcW w:w="1710" w:type="dxa"/>
            <w:tcBorders>
              <w:top w:val="single" w:sz="4" w:space="0" w:color="auto"/>
              <w:left w:val="nil"/>
              <w:bottom w:val="single" w:sz="4" w:space="0" w:color="auto"/>
              <w:right w:val="single" w:sz="4" w:space="0" w:color="auto"/>
            </w:tcBorders>
            <w:shd w:val="clear" w:color="auto" w:fill="auto"/>
          </w:tcPr>
          <w:p w:rsidR="00A436D0" w:rsidRDefault="00A436D0" w:rsidP="00A436D0">
            <w:pPr>
              <w:pStyle w:val="NoSpacing"/>
            </w:pPr>
            <w:r>
              <w:t>Alternative “B”</w:t>
            </w:r>
          </w:p>
        </w:tc>
        <w:tc>
          <w:tcPr>
            <w:tcW w:w="900" w:type="dxa"/>
            <w:tcBorders>
              <w:top w:val="single" w:sz="4" w:space="0" w:color="auto"/>
              <w:left w:val="nil"/>
              <w:bottom w:val="single" w:sz="4" w:space="0" w:color="auto"/>
              <w:right w:val="single" w:sz="4" w:space="0" w:color="auto"/>
            </w:tcBorders>
            <w:shd w:val="clear" w:color="auto" w:fill="auto"/>
          </w:tcPr>
          <w:p w:rsidR="00A436D0" w:rsidRDefault="00A436D0" w:rsidP="00A436D0">
            <w:pPr>
              <w:pStyle w:val="NoSpacing"/>
            </w:pPr>
            <w:r>
              <w:t>179</w:t>
            </w:r>
          </w:p>
        </w:tc>
        <w:tc>
          <w:tcPr>
            <w:tcW w:w="975" w:type="dxa"/>
            <w:tcBorders>
              <w:top w:val="single" w:sz="4" w:space="0" w:color="auto"/>
              <w:left w:val="nil"/>
              <w:bottom w:val="single" w:sz="4" w:space="0" w:color="auto"/>
              <w:right w:val="single" w:sz="4" w:space="0" w:color="auto"/>
            </w:tcBorders>
            <w:shd w:val="clear" w:color="auto" w:fill="auto"/>
          </w:tcPr>
          <w:p w:rsidR="00A436D0" w:rsidRPr="00CD7EB3" w:rsidRDefault="00A436D0" w:rsidP="00A436D0">
            <w:pPr>
              <w:pStyle w:val="NoSpacing"/>
            </w:pPr>
            <w:r>
              <w:t>Line 16</w:t>
            </w:r>
          </w:p>
        </w:tc>
        <w:tc>
          <w:tcPr>
            <w:tcW w:w="4980" w:type="dxa"/>
            <w:tcBorders>
              <w:top w:val="single" w:sz="4" w:space="0" w:color="auto"/>
              <w:left w:val="nil"/>
              <w:bottom w:val="single" w:sz="4" w:space="0" w:color="auto"/>
              <w:right w:val="single" w:sz="4" w:space="0" w:color="auto"/>
            </w:tcBorders>
            <w:shd w:val="clear" w:color="auto" w:fill="auto"/>
          </w:tcPr>
          <w:p w:rsidR="00A436D0" w:rsidRDefault="00A436D0" w:rsidP="00A436D0">
            <w:pPr>
              <w:pStyle w:val="NoSpacing"/>
            </w:pPr>
            <w:r>
              <w:t>See comment in Land Ownership - Adjustment</w:t>
            </w:r>
          </w:p>
        </w:tc>
      </w:tr>
      <w:tr w:rsidR="00A436D0" w:rsidRPr="00CD7EB3" w:rsidTr="00781531">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A436D0" w:rsidRPr="00CD7EB3" w:rsidRDefault="00A436D0" w:rsidP="00A436D0">
            <w:pPr>
              <w:pStyle w:val="NoSpacing"/>
            </w:pPr>
            <w:r>
              <w:t>Comment</w:t>
            </w:r>
          </w:p>
        </w:tc>
        <w:tc>
          <w:tcPr>
            <w:tcW w:w="1710" w:type="dxa"/>
            <w:tcBorders>
              <w:top w:val="single" w:sz="4" w:space="0" w:color="auto"/>
              <w:left w:val="nil"/>
              <w:bottom w:val="single" w:sz="4" w:space="0" w:color="auto"/>
              <w:right w:val="single" w:sz="4" w:space="0" w:color="auto"/>
            </w:tcBorders>
            <w:shd w:val="clear" w:color="auto" w:fill="auto"/>
          </w:tcPr>
          <w:p w:rsidR="00A436D0" w:rsidRDefault="00A436D0" w:rsidP="00A436D0">
            <w:pPr>
              <w:pStyle w:val="NoSpacing"/>
            </w:pPr>
            <w:r>
              <w:t xml:space="preserve">Historical Observation </w:t>
            </w:r>
          </w:p>
        </w:tc>
        <w:tc>
          <w:tcPr>
            <w:tcW w:w="900" w:type="dxa"/>
            <w:tcBorders>
              <w:top w:val="single" w:sz="4" w:space="0" w:color="auto"/>
              <w:left w:val="nil"/>
              <w:bottom w:val="single" w:sz="4" w:space="0" w:color="auto"/>
              <w:right w:val="single" w:sz="4" w:space="0" w:color="auto"/>
            </w:tcBorders>
            <w:shd w:val="clear" w:color="auto" w:fill="auto"/>
          </w:tcPr>
          <w:p w:rsidR="00A436D0" w:rsidRDefault="00A436D0" w:rsidP="00A436D0">
            <w:pPr>
              <w:pStyle w:val="NoSpacing"/>
            </w:pPr>
          </w:p>
        </w:tc>
        <w:tc>
          <w:tcPr>
            <w:tcW w:w="975" w:type="dxa"/>
            <w:tcBorders>
              <w:top w:val="single" w:sz="4" w:space="0" w:color="auto"/>
              <w:left w:val="nil"/>
              <w:bottom w:val="single" w:sz="4" w:space="0" w:color="auto"/>
              <w:right w:val="single" w:sz="4" w:space="0" w:color="auto"/>
            </w:tcBorders>
            <w:shd w:val="clear" w:color="auto" w:fill="auto"/>
          </w:tcPr>
          <w:p w:rsidR="00A436D0" w:rsidRPr="00CD7EB3" w:rsidRDefault="00A436D0" w:rsidP="00A436D0">
            <w:pPr>
              <w:pStyle w:val="NoSpacing"/>
            </w:pPr>
          </w:p>
        </w:tc>
        <w:tc>
          <w:tcPr>
            <w:tcW w:w="4980" w:type="dxa"/>
            <w:tcBorders>
              <w:top w:val="single" w:sz="4" w:space="0" w:color="auto"/>
              <w:left w:val="nil"/>
              <w:bottom w:val="single" w:sz="4" w:space="0" w:color="auto"/>
              <w:right w:val="single" w:sz="4" w:space="0" w:color="auto"/>
            </w:tcBorders>
            <w:shd w:val="clear" w:color="auto" w:fill="auto"/>
          </w:tcPr>
          <w:p w:rsidR="00A436D0" w:rsidRDefault="00A436D0" w:rsidP="00A436D0">
            <w:pPr>
              <w:pStyle w:val="NoSpacing"/>
            </w:pPr>
            <w:r>
              <w:t>Big Horn Sheep were on the Sandia Ranger District in the 1950s – they became inbreed and died out.  So this may occur also on the Manzano Mountains because there are no migratory routes to increase genetic diversity.</w:t>
            </w:r>
          </w:p>
        </w:tc>
      </w:tr>
      <w:tr w:rsidR="00A436D0" w:rsidRPr="00CD7EB3" w:rsidTr="00781531">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A436D0" w:rsidRPr="00CD7EB3" w:rsidRDefault="00A436D0" w:rsidP="00A436D0">
            <w:pPr>
              <w:pStyle w:val="NoSpacing"/>
            </w:pPr>
          </w:p>
        </w:tc>
        <w:tc>
          <w:tcPr>
            <w:tcW w:w="1710" w:type="dxa"/>
            <w:tcBorders>
              <w:top w:val="single" w:sz="4" w:space="0" w:color="auto"/>
              <w:left w:val="nil"/>
              <w:bottom w:val="single" w:sz="4" w:space="0" w:color="auto"/>
              <w:right w:val="single" w:sz="4" w:space="0" w:color="auto"/>
            </w:tcBorders>
            <w:shd w:val="clear" w:color="auto" w:fill="auto"/>
          </w:tcPr>
          <w:p w:rsidR="00A436D0" w:rsidRDefault="00A436D0" w:rsidP="00A436D0">
            <w:pPr>
              <w:pStyle w:val="NoSpacing"/>
            </w:pPr>
          </w:p>
        </w:tc>
        <w:tc>
          <w:tcPr>
            <w:tcW w:w="900" w:type="dxa"/>
            <w:tcBorders>
              <w:top w:val="single" w:sz="4" w:space="0" w:color="auto"/>
              <w:left w:val="nil"/>
              <w:bottom w:val="single" w:sz="4" w:space="0" w:color="auto"/>
              <w:right w:val="single" w:sz="4" w:space="0" w:color="auto"/>
            </w:tcBorders>
            <w:shd w:val="clear" w:color="auto" w:fill="auto"/>
          </w:tcPr>
          <w:p w:rsidR="00A436D0" w:rsidRDefault="00A436D0" w:rsidP="00A436D0">
            <w:pPr>
              <w:pStyle w:val="NoSpacing"/>
            </w:pPr>
          </w:p>
        </w:tc>
        <w:tc>
          <w:tcPr>
            <w:tcW w:w="975" w:type="dxa"/>
            <w:tcBorders>
              <w:top w:val="single" w:sz="4" w:space="0" w:color="auto"/>
              <w:left w:val="nil"/>
              <w:bottom w:val="single" w:sz="4" w:space="0" w:color="auto"/>
              <w:right w:val="single" w:sz="4" w:space="0" w:color="auto"/>
            </w:tcBorders>
            <w:shd w:val="clear" w:color="auto" w:fill="auto"/>
          </w:tcPr>
          <w:p w:rsidR="00A436D0" w:rsidRPr="00CD7EB3" w:rsidRDefault="00A436D0" w:rsidP="00A436D0">
            <w:pPr>
              <w:pStyle w:val="NoSpacing"/>
            </w:pPr>
          </w:p>
        </w:tc>
        <w:tc>
          <w:tcPr>
            <w:tcW w:w="4980" w:type="dxa"/>
            <w:tcBorders>
              <w:top w:val="single" w:sz="4" w:space="0" w:color="auto"/>
              <w:left w:val="nil"/>
              <w:bottom w:val="single" w:sz="4" w:space="0" w:color="auto"/>
              <w:right w:val="single" w:sz="4" w:space="0" w:color="auto"/>
            </w:tcBorders>
            <w:shd w:val="clear" w:color="auto" w:fill="auto"/>
          </w:tcPr>
          <w:p w:rsidR="00A436D0" w:rsidRDefault="00A436D0" w:rsidP="00A436D0">
            <w:pPr>
              <w:pStyle w:val="NoSpacing"/>
            </w:pPr>
          </w:p>
        </w:tc>
      </w:tr>
      <w:tr w:rsidR="00A436D0" w:rsidRPr="00CD7EB3" w:rsidTr="00781531">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A436D0" w:rsidRPr="00CD7EB3" w:rsidRDefault="00A436D0" w:rsidP="00A436D0">
            <w:pPr>
              <w:pStyle w:val="NoSpacing"/>
            </w:pPr>
          </w:p>
        </w:tc>
        <w:tc>
          <w:tcPr>
            <w:tcW w:w="1710" w:type="dxa"/>
            <w:tcBorders>
              <w:top w:val="single" w:sz="4" w:space="0" w:color="auto"/>
              <w:left w:val="nil"/>
              <w:bottom w:val="single" w:sz="4" w:space="0" w:color="auto"/>
              <w:right w:val="single" w:sz="4" w:space="0" w:color="auto"/>
            </w:tcBorders>
            <w:shd w:val="clear" w:color="auto" w:fill="auto"/>
          </w:tcPr>
          <w:p w:rsidR="00A436D0" w:rsidRDefault="00A436D0" w:rsidP="00A436D0">
            <w:pPr>
              <w:pStyle w:val="NoSpacing"/>
            </w:pPr>
          </w:p>
        </w:tc>
        <w:tc>
          <w:tcPr>
            <w:tcW w:w="900" w:type="dxa"/>
            <w:tcBorders>
              <w:top w:val="single" w:sz="4" w:space="0" w:color="auto"/>
              <w:left w:val="nil"/>
              <w:bottom w:val="single" w:sz="4" w:space="0" w:color="auto"/>
              <w:right w:val="single" w:sz="4" w:space="0" w:color="auto"/>
            </w:tcBorders>
            <w:shd w:val="clear" w:color="auto" w:fill="auto"/>
          </w:tcPr>
          <w:p w:rsidR="00A436D0" w:rsidRDefault="00A436D0" w:rsidP="00A436D0">
            <w:pPr>
              <w:pStyle w:val="NoSpacing"/>
            </w:pPr>
          </w:p>
        </w:tc>
        <w:tc>
          <w:tcPr>
            <w:tcW w:w="975" w:type="dxa"/>
            <w:tcBorders>
              <w:top w:val="single" w:sz="4" w:space="0" w:color="auto"/>
              <w:left w:val="nil"/>
              <w:bottom w:val="single" w:sz="4" w:space="0" w:color="auto"/>
              <w:right w:val="single" w:sz="4" w:space="0" w:color="auto"/>
            </w:tcBorders>
            <w:shd w:val="clear" w:color="auto" w:fill="auto"/>
          </w:tcPr>
          <w:p w:rsidR="00A436D0" w:rsidRPr="00CD7EB3" w:rsidRDefault="00A436D0" w:rsidP="00A436D0">
            <w:pPr>
              <w:pStyle w:val="NoSpacing"/>
            </w:pPr>
          </w:p>
        </w:tc>
        <w:tc>
          <w:tcPr>
            <w:tcW w:w="4980" w:type="dxa"/>
            <w:tcBorders>
              <w:top w:val="single" w:sz="4" w:space="0" w:color="auto"/>
              <w:left w:val="nil"/>
              <w:bottom w:val="single" w:sz="4" w:space="0" w:color="auto"/>
              <w:right w:val="single" w:sz="4" w:space="0" w:color="auto"/>
            </w:tcBorders>
            <w:shd w:val="clear" w:color="auto" w:fill="auto"/>
          </w:tcPr>
          <w:p w:rsidR="00A436D0" w:rsidRDefault="00A436D0" w:rsidP="00A436D0">
            <w:pPr>
              <w:pStyle w:val="NoSpacing"/>
            </w:pPr>
          </w:p>
        </w:tc>
      </w:tr>
      <w:tr w:rsidR="00A436D0" w:rsidRPr="00CD7EB3" w:rsidTr="00781531">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A436D0" w:rsidRPr="00CD7EB3" w:rsidRDefault="00A436D0" w:rsidP="00A436D0">
            <w:pPr>
              <w:pStyle w:val="NoSpacing"/>
            </w:pPr>
          </w:p>
        </w:tc>
        <w:tc>
          <w:tcPr>
            <w:tcW w:w="1710" w:type="dxa"/>
            <w:tcBorders>
              <w:top w:val="single" w:sz="4" w:space="0" w:color="auto"/>
              <w:left w:val="nil"/>
              <w:bottom w:val="single" w:sz="4" w:space="0" w:color="auto"/>
              <w:right w:val="single" w:sz="4" w:space="0" w:color="auto"/>
            </w:tcBorders>
            <w:shd w:val="clear" w:color="auto" w:fill="auto"/>
          </w:tcPr>
          <w:p w:rsidR="00A436D0" w:rsidRDefault="00A436D0" w:rsidP="00A436D0">
            <w:pPr>
              <w:pStyle w:val="NoSpacing"/>
            </w:pPr>
          </w:p>
        </w:tc>
        <w:tc>
          <w:tcPr>
            <w:tcW w:w="900" w:type="dxa"/>
            <w:tcBorders>
              <w:top w:val="single" w:sz="4" w:space="0" w:color="auto"/>
              <w:left w:val="nil"/>
              <w:bottom w:val="single" w:sz="4" w:space="0" w:color="auto"/>
              <w:right w:val="single" w:sz="4" w:space="0" w:color="auto"/>
            </w:tcBorders>
            <w:shd w:val="clear" w:color="auto" w:fill="auto"/>
          </w:tcPr>
          <w:p w:rsidR="00A436D0" w:rsidRDefault="00A436D0" w:rsidP="00A436D0">
            <w:pPr>
              <w:pStyle w:val="NoSpacing"/>
            </w:pPr>
          </w:p>
        </w:tc>
        <w:tc>
          <w:tcPr>
            <w:tcW w:w="975" w:type="dxa"/>
            <w:tcBorders>
              <w:top w:val="single" w:sz="4" w:space="0" w:color="auto"/>
              <w:left w:val="nil"/>
              <w:bottom w:val="single" w:sz="4" w:space="0" w:color="auto"/>
              <w:right w:val="single" w:sz="4" w:space="0" w:color="auto"/>
            </w:tcBorders>
            <w:shd w:val="clear" w:color="auto" w:fill="auto"/>
          </w:tcPr>
          <w:p w:rsidR="00A436D0" w:rsidRPr="00CD7EB3" w:rsidRDefault="00A436D0" w:rsidP="00A436D0">
            <w:pPr>
              <w:pStyle w:val="NoSpacing"/>
            </w:pPr>
          </w:p>
        </w:tc>
        <w:tc>
          <w:tcPr>
            <w:tcW w:w="4980" w:type="dxa"/>
            <w:tcBorders>
              <w:top w:val="single" w:sz="4" w:space="0" w:color="auto"/>
              <w:left w:val="nil"/>
              <w:bottom w:val="single" w:sz="4" w:space="0" w:color="auto"/>
              <w:right w:val="single" w:sz="4" w:space="0" w:color="auto"/>
            </w:tcBorders>
            <w:shd w:val="clear" w:color="auto" w:fill="auto"/>
          </w:tcPr>
          <w:p w:rsidR="00A436D0" w:rsidRDefault="00A436D0" w:rsidP="00A436D0">
            <w:pPr>
              <w:pStyle w:val="NoSpacing"/>
            </w:pPr>
          </w:p>
        </w:tc>
      </w:tr>
      <w:tr w:rsidR="00A436D0" w:rsidRPr="00CD7EB3" w:rsidTr="00781531">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A436D0" w:rsidRPr="00CD7EB3" w:rsidRDefault="00A436D0" w:rsidP="00A436D0">
            <w:pPr>
              <w:pStyle w:val="NoSpacing"/>
            </w:pPr>
          </w:p>
        </w:tc>
        <w:tc>
          <w:tcPr>
            <w:tcW w:w="1710" w:type="dxa"/>
            <w:tcBorders>
              <w:top w:val="single" w:sz="4" w:space="0" w:color="auto"/>
              <w:left w:val="nil"/>
              <w:bottom w:val="single" w:sz="4" w:space="0" w:color="auto"/>
              <w:right w:val="single" w:sz="4" w:space="0" w:color="auto"/>
            </w:tcBorders>
            <w:shd w:val="clear" w:color="auto" w:fill="auto"/>
          </w:tcPr>
          <w:p w:rsidR="00A436D0" w:rsidRDefault="00A436D0" w:rsidP="00A436D0">
            <w:pPr>
              <w:pStyle w:val="NoSpacing"/>
            </w:pPr>
          </w:p>
        </w:tc>
        <w:tc>
          <w:tcPr>
            <w:tcW w:w="900" w:type="dxa"/>
            <w:tcBorders>
              <w:top w:val="single" w:sz="4" w:space="0" w:color="auto"/>
              <w:left w:val="nil"/>
              <w:bottom w:val="single" w:sz="4" w:space="0" w:color="auto"/>
              <w:right w:val="single" w:sz="4" w:space="0" w:color="auto"/>
            </w:tcBorders>
            <w:shd w:val="clear" w:color="auto" w:fill="auto"/>
          </w:tcPr>
          <w:p w:rsidR="00A436D0" w:rsidRDefault="00A436D0" w:rsidP="00A436D0">
            <w:pPr>
              <w:pStyle w:val="NoSpacing"/>
            </w:pPr>
          </w:p>
        </w:tc>
        <w:tc>
          <w:tcPr>
            <w:tcW w:w="975" w:type="dxa"/>
            <w:tcBorders>
              <w:top w:val="single" w:sz="4" w:space="0" w:color="auto"/>
              <w:left w:val="nil"/>
              <w:bottom w:val="single" w:sz="4" w:space="0" w:color="auto"/>
              <w:right w:val="single" w:sz="4" w:space="0" w:color="auto"/>
            </w:tcBorders>
            <w:shd w:val="clear" w:color="auto" w:fill="auto"/>
          </w:tcPr>
          <w:p w:rsidR="00A436D0" w:rsidRPr="00CD7EB3" w:rsidRDefault="00A436D0" w:rsidP="00A436D0">
            <w:pPr>
              <w:pStyle w:val="NoSpacing"/>
            </w:pPr>
          </w:p>
        </w:tc>
        <w:tc>
          <w:tcPr>
            <w:tcW w:w="4980" w:type="dxa"/>
            <w:tcBorders>
              <w:top w:val="single" w:sz="4" w:space="0" w:color="auto"/>
              <w:left w:val="nil"/>
              <w:bottom w:val="single" w:sz="4" w:space="0" w:color="auto"/>
              <w:right w:val="single" w:sz="4" w:space="0" w:color="auto"/>
            </w:tcBorders>
            <w:shd w:val="clear" w:color="auto" w:fill="auto"/>
          </w:tcPr>
          <w:p w:rsidR="00A436D0" w:rsidRDefault="00A436D0" w:rsidP="00A436D0">
            <w:pPr>
              <w:pStyle w:val="NoSpacing"/>
            </w:pPr>
          </w:p>
        </w:tc>
      </w:tr>
    </w:tbl>
    <w:p w:rsidR="00523A1E" w:rsidRDefault="00523A1E" w:rsidP="00E33028">
      <w:pPr>
        <w:pStyle w:val="NoSpacing"/>
      </w:pPr>
    </w:p>
    <w:sectPr w:rsidR="00523A1E" w:rsidSect="00CD7E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1E"/>
    <w:rsid w:val="00060480"/>
    <w:rsid w:val="000E64FB"/>
    <w:rsid w:val="00137011"/>
    <w:rsid w:val="001A3F14"/>
    <w:rsid w:val="001A5018"/>
    <w:rsid w:val="001B05F6"/>
    <w:rsid w:val="0023736F"/>
    <w:rsid w:val="002F6AD6"/>
    <w:rsid w:val="0032444B"/>
    <w:rsid w:val="00371849"/>
    <w:rsid w:val="003B7724"/>
    <w:rsid w:val="003D5E07"/>
    <w:rsid w:val="00523A1E"/>
    <w:rsid w:val="005525A0"/>
    <w:rsid w:val="006146DC"/>
    <w:rsid w:val="0069279C"/>
    <w:rsid w:val="00703D7A"/>
    <w:rsid w:val="00727E22"/>
    <w:rsid w:val="0073246C"/>
    <w:rsid w:val="00733FB8"/>
    <w:rsid w:val="00740AC1"/>
    <w:rsid w:val="00781531"/>
    <w:rsid w:val="00800765"/>
    <w:rsid w:val="00833548"/>
    <w:rsid w:val="00846BA8"/>
    <w:rsid w:val="008A19F9"/>
    <w:rsid w:val="008E4C5B"/>
    <w:rsid w:val="00A436D0"/>
    <w:rsid w:val="00A8041F"/>
    <w:rsid w:val="00AD40F2"/>
    <w:rsid w:val="00CD7EB3"/>
    <w:rsid w:val="00E14A29"/>
    <w:rsid w:val="00E33028"/>
    <w:rsid w:val="00E744C6"/>
    <w:rsid w:val="00F80060"/>
    <w:rsid w:val="00FD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B5718-73CE-494E-B5D6-D9FC2F5F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A1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744C6"/>
    <w:pPr>
      <w:spacing w:after="0" w:line="240" w:lineRule="auto"/>
    </w:pPr>
  </w:style>
  <w:style w:type="character" w:styleId="CommentReference">
    <w:name w:val="annotation reference"/>
    <w:basedOn w:val="DefaultParagraphFont"/>
    <w:uiPriority w:val="99"/>
    <w:semiHidden/>
    <w:unhideWhenUsed/>
    <w:rsid w:val="0032444B"/>
    <w:rPr>
      <w:sz w:val="16"/>
      <w:szCs w:val="16"/>
    </w:rPr>
  </w:style>
  <w:style w:type="paragraph" w:styleId="CommentText">
    <w:name w:val="annotation text"/>
    <w:basedOn w:val="Normal"/>
    <w:link w:val="CommentTextChar"/>
    <w:uiPriority w:val="99"/>
    <w:semiHidden/>
    <w:unhideWhenUsed/>
    <w:rsid w:val="0032444B"/>
    <w:pPr>
      <w:spacing w:line="240" w:lineRule="auto"/>
    </w:pPr>
    <w:rPr>
      <w:sz w:val="20"/>
      <w:szCs w:val="20"/>
    </w:rPr>
  </w:style>
  <w:style w:type="character" w:customStyle="1" w:styleId="CommentTextChar">
    <w:name w:val="Comment Text Char"/>
    <w:basedOn w:val="DefaultParagraphFont"/>
    <w:link w:val="CommentText"/>
    <w:uiPriority w:val="99"/>
    <w:semiHidden/>
    <w:rsid w:val="0032444B"/>
    <w:rPr>
      <w:sz w:val="20"/>
      <w:szCs w:val="20"/>
    </w:rPr>
  </w:style>
  <w:style w:type="paragraph" w:styleId="CommentSubject">
    <w:name w:val="annotation subject"/>
    <w:basedOn w:val="CommentText"/>
    <w:next w:val="CommentText"/>
    <w:link w:val="CommentSubjectChar"/>
    <w:uiPriority w:val="99"/>
    <w:semiHidden/>
    <w:unhideWhenUsed/>
    <w:rsid w:val="0032444B"/>
    <w:rPr>
      <w:b/>
      <w:bCs/>
    </w:rPr>
  </w:style>
  <w:style w:type="character" w:customStyle="1" w:styleId="CommentSubjectChar">
    <w:name w:val="Comment Subject Char"/>
    <w:basedOn w:val="CommentTextChar"/>
    <w:link w:val="CommentSubject"/>
    <w:uiPriority w:val="99"/>
    <w:semiHidden/>
    <w:rsid w:val="0032444B"/>
    <w:rPr>
      <w:b/>
      <w:bCs/>
      <w:sz w:val="20"/>
      <w:szCs w:val="20"/>
    </w:rPr>
  </w:style>
  <w:style w:type="paragraph" w:styleId="BalloonText">
    <w:name w:val="Balloon Text"/>
    <w:basedOn w:val="Normal"/>
    <w:link w:val="BalloonTextChar"/>
    <w:uiPriority w:val="99"/>
    <w:semiHidden/>
    <w:unhideWhenUsed/>
    <w:rsid w:val="00324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7482">
      <w:bodyDiv w:val="1"/>
      <w:marLeft w:val="0"/>
      <w:marRight w:val="0"/>
      <w:marTop w:val="0"/>
      <w:marBottom w:val="0"/>
      <w:divBdr>
        <w:top w:val="none" w:sz="0" w:space="0" w:color="auto"/>
        <w:left w:val="none" w:sz="0" w:space="0" w:color="auto"/>
        <w:bottom w:val="none" w:sz="0" w:space="0" w:color="auto"/>
        <w:right w:val="none" w:sz="0" w:space="0" w:color="auto"/>
      </w:divBdr>
    </w:div>
    <w:div w:id="1420322591">
      <w:bodyDiv w:val="1"/>
      <w:marLeft w:val="0"/>
      <w:marRight w:val="0"/>
      <w:marTop w:val="0"/>
      <w:marBottom w:val="0"/>
      <w:divBdr>
        <w:top w:val="none" w:sz="0" w:space="0" w:color="auto"/>
        <w:left w:val="none" w:sz="0" w:space="0" w:color="auto"/>
        <w:bottom w:val="none" w:sz="0" w:space="0" w:color="auto"/>
        <w:right w:val="none" w:sz="0" w:space="0" w:color="auto"/>
      </w:divBdr>
    </w:div>
    <w:div w:id="15384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Sarah E -FS</dc:creator>
  <cp:keywords/>
  <dc:description/>
  <cp:lastModifiedBy>Tarr, Dierdre - NRCS, Mountainair, NM</cp:lastModifiedBy>
  <cp:revision>4</cp:revision>
  <dcterms:created xsi:type="dcterms:W3CDTF">2016-08-30T22:22:00Z</dcterms:created>
  <dcterms:modified xsi:type="dcterms:W3CDTF">2016-08-31T18:10:00Z</dcterms:modified>
</cp:coreProperties>
</file>