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52" w:rsidRPr="002C5820" w:rsidRDefault="002C5820" w:rsidP="002C5820">
      <w:pPr>
        <w:spacing w:after="0" w:line="240" w:lineRule="auto"/>
        <w:jc w:val="center"/>
        <w:rPr>
          <w:rFonts w:ascii="Times New Roman" w:hAnsi="Times New Roman" w:cs="Times New Roman"/>
          <w:b/>
          <w:sz w:val="24"/>
          <w:szCs w:val="24"/>
        </w:rPr>
      </w:pPr>
      <w:r w:rsidRPr="002C5820">
        <w:rPr>
          <w:rFonts w:ascii="Times New Roman" w:hAnsi="Times New Roman" w:cs="Times New Roman"/>
          <w:b/>
          <w:sz w:val="24"/>
          <w:szCs w:val="24"/>
        </w:rPr>
        <w:t xml:space="preserve">Literature cited in </w:t>
      </w:r>
      <w:r w:rsidR="00F91CE0">
        <w:rPr>
          <w:rFonts w:ascii="Times New Roman" w:hAnsi="Times New Roman" w:cs="Times New Roman"/>
          <w:b/>
          <w:sz w:val="24"/>
          <w:szCs w:val="24"/>
        </w:rPr>
        <w:t xml:space="preserve">Jeff Juel </w:t>
      </w:r>
      <w:bookmarkStart w:id="0" w:name="_GoBack"/>
      <w:bookmarkEnd w:id="0"/>
      <w:r w:rsidRPr="002C5820">
        <w:rPr>
          <w:rFonts w:ascii="Times New Roman" w:hAnsi="Times New Roman" w:cs="Times New Roman"/>
          <w:b/>
          <w:sz w:val="24"/>
          <w:szCs w:val="24"/>
        </w:rPr>
        <w:t xml:space="preserve">Draft Revised </w:t>
      </w:r>
      <w:r w:rsidRPr="002C5820">
        <w:rPr>
          <w:rFonts w:ascii="Times New Roman" w:hAnsi="Times New Roman" w:cs="Times New Roman"/>
          <w:b/>
          <w:sz w:val="24"/>
          <w:szCs w:val="24"/>
        </w:rPr>
        <w:t>Forest Plan/Draft EIS comments</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suppressAutoHyphens/>
        <w:autoSpaceDE w:val="0"/>
        <w:spacing w:after="0" w:line="240" w:lineRule="auto"/>
        <w:rPr>
          <w:rFonts w:ascii="Times New Roman" w:eastAsia="Times New Roman" w:hAnsi="Times New Roman" w:cs="Times New Roman"/>
          <w:sz w:val="24"/>
          <w:szCs w:val="24"/>
          <w:lang w:eastAsia="ar-SA"/>
        </w:rPr>
      </w:pPr>
      <w:r w:rsidRPr="00AB1F85">
        <w:rPr>
          <w:rFonts w:ascii="Times New Roman" w:eastAsia="Times" w:hAnsi="Times New Roman" w:cs="Times New Roman"/>
          <w:sz w:val="24"/>
          <w:szCs w:val="24"/>
          <w:lang w:eastAsia="ar-SA"/>
        </w:rPr>
        <w:t>Angermeier, P. L., and J. R. Karr. 1994. Protecting biotic resources: Biological integrity versus biological diversity as policy directives. BioScience Vol. 44, No. 10, November 1994.</w:t>
      </w:r>
    </w:p>
    <w:p w:rsidR="00881452" w:rsidRDefault="00881452" w:rsidP="00881452">
      <w:pPr>
        <w:widowControl w:val="0"/>
        <w:autoSpaceDE w:val="0"/>
        <w:spacing w:after="0" w:line="240" w:lineRule="auto"/>
        <w:rPr>
          <w:rStyle w:val="highlightselected"/>
          <w:rFonts w:ascii="Times New Roman" w:eastAsia="Arial" w:hAnsi="Times New Roman" w:cs="Times New Roman"/>
          <w:bCs/>
          <w:sz w:val="24"/>
          <w:szCs w:val="24"/>
        </w:rPr>
      </w:pPr>
    </w:p>
    <w:p w:rsidR="00881452" w:rsidRDefault="00214D60" w:rsidP="00881452">
      <w:pPr>
        <w:widowControl w:val="0"/>
        <w:autoSpaceDE w:val="0"/>
        <w:spacing w:after="0" w:line="240" w:lineRule="auto"/>
        <w:rPr>
          <w:rStyle w:val="highlightselected"/>
          <w:rFonts w:ascii="Times New Roman" w:eastAsia="Arial" w:hAnsi="Times New Roman" w:cs="Times New Roman"/>
          <w:bCs/>
          <w:sz w:val="24"/>
          <w:szCs w:val="24"/>
        </w:rPr>
      </w:pPr>
      <w:r w:rsidRPr="00881452">
        <w:rPr>
          <w:rStyle w:val="highlightselected"/>
          <w:rFonts w:ascii="Times New Roman" w:eastAsia="Arial" w:hAnsi="Times New Roman" w:cs="Times New Roman"/>
          <w:bCs/>
          <w:sz w:val="24"/>
          <w:szCs w:val="24"/>
        </w:rPr>
        <w:t>Beck, Jeffrey L., and Lowell H. Suring. 2011. Wildlife-Habitat Relationships Models: Description and Evaluation of Existing Frameworks. Chapter 10 in</w:t>
      </w:r>
      <w:r w:rsidRPr="00881452">
        <w:rPr>
          <w:rStyle w:val="highlightselected"/>
          <w:rFonts w:ascii="Times New Roman" w:eastAsia="Arial" w:hAnsi="Times New Roman" w:cs="Times New Roman"/>
          <w:bCs/>
          <w:i/>
          <w:iCs/>
          <w:sz w:val="24"/>
          <w:szCs w:val="24"/>
        </w:rPr>
        <w:t xml:space="preserve"> </w:t>
      </w:r>
      <w:r w:rsidRPr="00881452">
        <w:rPr>
          <w:rStyle w:val="addmd"/>
          <w:rFonts w:ascii="Times New Roman" w:eastAsia="Arial" w:hAnsi="Times New Roman" w:cs="Times New Roman"/>
          <w:sz w:val="24"/>
          <w:szCs w:val="24"/>
        </w:rPr>
        <w:t xml:space="preserve">Millspaugh, Joshua &amp; Frank R. Thompson (Editors), </w:t>
      </w:r>
      <w:r w:rsidRPr="00881452">
        <w:rPr>
          <w:rStyle w:val="highlightselected"/>
          <w:rFonts w:ascii="Times New Roman" w:eastAsia="Arial" w:hAnsi="Times New Roman" w:cs="Times New Roman"/>
          <w:bCs/>
          <w:sz w:val="24"/>
          <w:szCs w:val="24"/>
        </w:rPr>
        <w:t>2011</w:t>
      </w:r>
      <w:r w:rsidRPr="00881452">
        <w:rPr>
          <w:rStyle w:val="addmd"/>
          <w:rFonts w:ascii="Times New Roman" w:eastAsia="Arial" w:hAnsi="Times New Roman" w:cs="Times New Roman"/>
          <w:b/>
          <w:bCs/>
          <w:sz w:val="24"/>
          <w:szCs w:val="24"/>
        </w:rPr>
        <w:t xml:space="preserve">. </w:t>
      </w:r>
      <w:r w:rsidRPr="00881452">
        <w:rPr>
          <w:rStyle w:val="highlightselected"/>
          <w:rFonts w:ascii="Times New Roman" w:eastAsia="Arial" w:hAnsi="Times New Roman" w:cs="Times New Roman"/>
          <w:bCs/>
          <w:sz w:val="24"/>
          <w:szCs w:val="24"/>
        </w:rPr>
        <w:t>Models for Planning Wildlife Conservation in Large Landscapes. Academic Press.</w:t>
      </w:r>
    </w:p>
    <w:p w:rsidR="00881452" w:rsidRDefault="00881452" w:rsidP="00881452">
      <w:pPr>
        <w:widowControl w:val="0"/>
        <w:autoSpaceDE w:val="0"/>
        <w:spacing w:after="0" w:line="240" w:lineRule="auto"/>
        <w:rPr>
          <w:rStyle w:val="highlightselected"/>
          <w:rFonts w:ascii="Times New Roman" w:eastAsia="Arial" w:hAnsi="Times New Roman" w:cs="Times New Roman"/>
          <w:bCs/>
          <w:sz w:val="24"/>
          <w:szCs w:val="24"/>
        </w:rPr>
      </w:pPr>
    </w:p>
    <w:p w:rsidR="00881452" w:rsidRDefault="00214D60"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Beschta, Robert L., </w:t>
      </w:r>
      <w:r w:rsidRPr="00881452">
        <w:rPr>
          <w:rFonts w:ascii="Times New Roman" w:hAnsi="Times New Roman" w:cs="Times New Roman"/>
          <w:bCs/>
          <w:sz w:val="24"/>
          <w:szCs w:val="24"/>
        </w:rPr>
        <w:t>Debra L. Donahue, Dominick A. DellaSala, Jonathan J. Rhodes, James R. Karr, Mary H. O’Brien,</w:t>
      </w:r>
      <w:r w:rsidRPr="00881452">
        <w:rPr>
          <w:rFonts w:ascii="Times New Roman" w:hAnsi="Times New Roman" w:cs="Times New Roman"/>
          <w:sz w:val="24"/>
          <w:szCs w:val="24"/>
        </w:rPr>
        <w:t xml:space="preserve"> </w:t>
      </w:r>
      <w:r w:rsidRPr="00881452">
        <w:rPr>
          <w:rFonts w:ascii="Times New Roman" w:hAnsi="Times New Roman" w:cs="Times New Roman"/>
          <w:bCs/>
          <w:sz w:val="24"/>
          <w:szCs w:val="24"/>
        </w:rPr>
        <w:t>Thomas L. Fleischner, Cindy Deacon Williams</w:t>
      </w:r>
      <w:r w:rsidRPr="00881452">
        <w:rPr>
          <w:rFonts w:ascii="Times New Roman" w:hAnsi="Times New Roman" w:cs="Times New Roman"/>
          <w:sz w:val="24"/>
          <w:szCs w:val="24"/>
        </w:rPr>
        <w:t xml:space="preserve">. 2012. Adapting to Climate Change on Western Public Lands: Addressing the Ecological Effects of Domestic, Wild, and Feral Ungulates. Environmental Management, DOI 10.1007/s00267-012-9964-9 2012. </w:t>
      </w:r>
      <w:hyperlink r:id="rId4" w:history="1">
        <w:r w:rsidRPr="00881452">
          <w:rPr>
            <w:rStyle w:val="Hyperlink"/>
            <w:rFonts w:ascii="Times New Roman" w:hAnsi="Times New Roman" w:cs="Times New Roman"/>
            <w:sz w:val="24"/>
            <w:szCs w:val="24"/>
          </w:rPr>
          <w:t>http://www.springerlink.com/content/e239161819g0l117/fulltext.pdf</w:t>
        </w:r>
      </w:hyperlink>
    </w:p>
    <w:p w:rsidR="00881452" w:rsidRDefault="00881452" w:rsidP="00881452">
      <w:pPr>
        <w:spacing w:after="0" w:line="240" w:lineRule="auto"/>
        <w:rPr>
          <w:rFonts w:ascii="Times New Roman" w:hAnsi="Times New Roman" w:cs="Times New Roman"/>
          <w:sz w:val="24"/>
          <w:szCs w:val="24"/>
        </w:rPr>
      </w:pPr>
    </w:p>
    <w:p w:rsidR="00881452" w:rsidRDefault="00214D60" w:rsidP="00881452">
      <w:pPr>
        <w:widowControl w:val="0"/>
        <w:tabs>
          <w:tab w:val="left" w:pos="9360"/>
        </w:tabs>
        <w:autoSpaceDE w:val="0"/>
        <w:spacing w:after="0" w:line="240" w:lineRule="auto"/>
        <w:rPr>
          <w:rStyle w:val="grame"/>
          <w:rFonts w:ascii="Times New Roman" w:eastAsia="TimesNewRomanPSMT" w:hAnsi="Times New Roman" w:cs="Times New Roman"/>
          <w:bCs/>
          <w:iCs/>
          <w:sz w:val="24"/>
          <w:szCs w:val="24"/>
        </w:rPr>
      </w:pPr>
      <w:r w:rsidRPr="00881452">
        <w:rPr>
          <w:rFonts w:ascii="Times New Roman" w:hAnsi="Times New Roman" w:cs="Times New Roman"/>
          <w:bCs/>
          <w:iCs/>
          <w:sz w:val="24"/>
          <w:szCs w:val="24"/>
        </w:rPr>
        <w:t>Booth, Derek B</w:t>
      </w:r>
      <w:r w:rsidRPr="00881452">
        <w:rPr>
          <w:rFonts w:ascii="Times New Roman" w:eastAsia="TimesNewRomanPSMT" w:hAnsi="Times New Roman" w:cs="Times New Roman"/>
          <w:b/>
          <w:bCs/>
          <w:iCs/>
          <w:sz w:val="24"/>
          <w:szCs w:val="24"/>
        </w:rPr>
        <w:t xml:space="preserve">.; </w:t>
      </w:r>
      <w:r w:rsidRPr="00881452">
        <w:rPr>
          <w:rFonts w:ascii="Times New Roman" w:eastAsia="TimesNewRomanPSMT" w:hAnsi="Times New Roman" w:cs="Times New Roman"/>
          <w:bCs/>
          <w:iCs/>
          <w:sz w:val="24"/>
          <w:szCs w:val="24"/>
        </w:rPr>
        <w:t>1991. Urbanization and the Natural Drainage System—Impacts, Solutions, and Prognoses.</w:t>
      </w:r>
      <w:r w:rsidRPr="00881452">
        <w:rPr>
          <w:rFonts w:ascii="Times New Roman" w:eastAsia="TimesNewRomanPSMT" w:hAnsi="Times New Roman" w:cs="Times New Roman"/>
          <w:b/>
          <w:bCs/>
          <w:iCs/>
          <w:sz w:val="24"/>
          <w:szCs w:val="24"/>
        </w:rPr>
        <w:t xml:space="preserve">  </w:t>
      </w:r>
      <w:r w:rsidRPr="00881452">
        <w:rPr>
          <w:rStyle w:val="grame"/>
          <w:rFonts w:ascii="Times New Roman" w:eastAsia="TimesNewRomanPSMT" w:hAnsi="Times New Roman" w:cs="Times New Roman"/>
          <w:bCs/>
          <w:i/>
          <w:iCs/>
          <w:sz w:val="24"/>
          <w:szCs w:val="24"/>
        </w:rPr>
        <w:t>Northwest Environmental Journal</w:t>
      </w:r>
      <w:r w:rsidRPr="00881452">
        <w:rPr>
          <w:rStyle w:val="grame"/>
          <w:rFonts w:ascii="Times New Roman" w:eastAsia="TimesNewRomanPSMT" w:hAnsi="Times New Roman" w:cs="Times New Roman"/>
          <w:bCs/>
          <w:iCs/>
          <w:sz w:val="24"/>
          <w:szCs w:val="24"/>
        </w:rPr>
        <w:t>, v. 7, p. 93–118, 1991.</w:t>
      </w:r>
    </w:p>
    <w:p w:rsidR="00881452" w:rsidRDefault="00881452" w:rsidP="00881452">
      <w:pPr>
        <w:widowControl w:val="0"/>
        <w:tabs>
          <w:tab w:val="left" w:pos="9360"/>
        </w:tabs>
        <w:autoSpaceDE w:val="0"/>
        <w:spacing w:after="0" w:line="240" w:lineRule="auto"/>
        <w:rPr>
          <w:rStyle w:val="grame"/>
          <w:rFonts w:ascii="Times New Roman" w:eastAsia="TimesNewRomanPSMT" w:hAnsi="Times New Roman" w:cs="Times New Roman"/>
          <w:bCs/>
          <w:iCs/>
          <w:sz w:val="24"/>
          <w:szCs w:val="24"/>
        </w:rPr>
      </w:pPr>
    </w:p>
    <w:p w:rsidR="00881452" w:rsidRDefault="00AB1F85" w:rsidP="00881452">
      <w:pPr>
        <w:autoSpaceDE w:val="0"/>
        <w:spacing w:after="0" w:line="240" w:lineRule="auto"/>
        <w:rPr>
          <w:rFonts w:ascii="Times New Roman" w:hAnsi="Times New Roman" w:cs="Times New Roman"/>
          <w:bCs/>
          <w:sz w:val="24"/>
          <w:szCs w:val="24"/>
        </w:rPr>
      </w:pPr>
      <w:r w:rsidRPr="00881452">
        <w:rPr>
          <w:rFonts w:ascii="Times New Roman" w:hAnsi="Times New Roman" w:cs="Times New Roman"/>
          <w:bCs/>
          <w:sz w:val="24"/>
          <w:szCs w:val="24"/>
        </w:rPr>
        <w:t xml:space="preserve">Campbell, John L, Mark E Harmon, and Stephen R Mitchell, 2011. Can fuel-reduction treatments really increase forest carbon storage in the western US by reducing future fire emissions? </w:t>
      </w:r>
      <w:r w:rsidRPr="00881452">
        <w:rPr>
          <w:rFonts w:ascii="Times New Roman" w:hAnsi="Times New Roman" w:cs="Times New Roman"/>
          <w:bCs/>
          <w:i/>
          <w:iCs/>
          <w:sz w:val="24"/>
          <w:szCs w:val="24"/>
        </w:rPr>
        <w:t xml:space="preserve">Front Ecol Environ </w:t>
      </w:r>
      <w:r w:rsidRPr="00881452">
        <w:rPr>
          <w:rFonts w:ascii="Times New Roman" w:hAnsi="Times New Roman" w:cs="Times New Roman"/>
          <w:bCs/>
          <w:sz w:val="24"/>
          <w:szCs w:val="24"/>
        </w:rPr>
        <w:t>2011; doi:10.1890/110057</w:t>
      </w:r>
    </w:p>
    <w:p w:rsidR="00881452" w:rsidRDefault="00881452" w:rsidP="00881452">
      <w:pPr>
        <w:autoSpaceDE w:val="0"/>
        <w:spacing w:after="0" w:line="240" w:lineRule="auto"/>
        <w:rPr>
          <w:rFonts w:ascii="Times New Roman" w:hAnsi="Times New Roman" w:cs="Times New Roman"/>
          <w:bCs/>
          <w:sz w:val="24"/>
          <w:szCs w:val="24"/>
        </w:rPr>
      </w:pPr>
    </w:p>
    <w:p w:rsidR="00881452" w:rsidRDefault="007430BE" w:rsidP="00881452">
      <w:pPr>
        <w:widowControl w:val="0"/>
        <w:autoSpaceDE w:val="0"/>
        <w:spacing w:after="0" w:line="240" w:lineRule="auto"/>
        <w:rPr>
          <w:rFonts w:ascii="Times New Roman" w:hAnsi="Times New Roman" w:cs="Times New Roman"/>
          <w:bCs/>
          <w:sz w:val="24"/>
          <w:szCs w:val="24"/>
        </w:rPr>
      </w:pPr>
      <w:r w:rsidRPr="00881452">
        <w:rPr>
          <w:rFonts w:ascii="Times New Roman" w:hAnsi="Times New Roman" w:cs="Times New Roman"/>
          <w:bCs/>
          <w:sz w:val="24"/>
          <w:szCs w:val="24"/>
        </w:rPr>
        <w:t>Carnefix, Gary and Chris Frissell, 2009.  Aquatic and Other Environmental Impacts of Roads: The Case for Road Density as Indicator of Human Disturbance and Road-Density Reduction as Restoration Target; A Concise Review. Pacific Rivers Council Science Publication 09-001. Pacific Rivers Council; PMB 219, 48901 Highway 93, Suite A, Polson, MT 59860)</w:t>
      </w:r>
    </w:p>
    <w:p w:rsidR="00881452" w:rsidRDefault="00881452" w:rsidP="00881452">
      <w:pPr>
        <w:widowControl w:val="0"/>
        <w:autoSpaceDE w:val="0"/>
        <w:spacing w:after="0" w:line="240" w:lineRule="auto"/>
        <w:rPr>
          <w:rFonts w:ascii="Times New Roman" w:hAnsi="Times New Roman" w:cs="Times New Roman"/>
          <w:bCs/>
          <w:sz w:val="24"/>
          <w:szCs w:val="24"/>
        </w:rPr>
      </w:pPr>
    </w:p>
    <w:p w:rsidR="00881452" w:rsidRPr="00881452" w:rsidRDefault="007430BE" w:rsidP="00152B72">
      <w:pPr>
        <w:pStyle w:val="BodyText"/>
        <w:widowControl w:val="0"/>
        <w:tabs>
          <w:tab w:val="left" w:pos="9090"/>
        </w:tabs>
        <w:rPr>
          <w:rFonts w:ascii="Times New Roman" w:eastAsia="Arial" w:hAnsi="Times New Roman" w:cs="Times New Roman"/>
          <w:b/>
          <w:bCs/>
          <w:sz w:val="24"/>
          <w:szCs w:val="24"/>
        </w:rPr>
      </w:pPr>
      <w:r w:rsidRPr="00881452">
        <w:rPr>
          <w:rFonts w:ascii="Times New Roman" w:eastAsia="Arial" w:hAnsi="Times New Roman" w:cs="Times New Roman"/>
          <w:bCs/>
          <w:sz w:val="24"/>
          <w:szCs w:val="24"/>
        </w:rPr>
        <w:t xml:space="preserve">Collins, Brandon M and Scott L Stephens, 2007. Managing natural wildfires in Sierra Nevada wilderness areas. Frontiers in Ecology and the Environment 2007; 5, doi:10.1890/070007© The Ecological Society of America </w:t>
      </w:r>
      <w:hyperlink r:id="rId5" w:history="1">
        <w:r w:rsidRPr="00881452">
          <w:rPr>
            <w:rStyle w:val="Hyperlink"/>
            <w:rFonts w:ascii="Times New Roman" w:eastAsia="Arial" w:hAnsi="Times New Roman" w:cs="Times New Roman"/>
            <w:sz w:val="24"/>
            <w:szCs w:val="24"/>
          </w:rPr>
          <w:t>www.frontiersinecology.org</w:t>
        </w:r>
      </w:hyperlink>
    </w:p>
    <w:p w:rsidR="00881452" w:rsidRPr="00881452" w:rsidRDefault="00881452" w:rsidP="00152B72">
      <w:pPr>
        <w:pStyle w:val="BodyText"/>
        <w:widowControl w:val="0"/>
        <w:tabs>
          <w:tab w:val="left" w:pos="9090"/>
        </w:tabs>
        <w:rPr>
          <w:rFonts w:ascii="Times New Roman" w:eastAsia="Arial" w:hAnsi="Times New Roman" w:cs="Times New Roman"/>
          <w:b/>
          <w:bCs/>
          <w:sz w:val="24"/>
          <w:szCs w:val="24"/>
        </w:rPr>
      </w:pPr>
    </w:p>
    <w:p w:rsidR="00881452" w:rsidRPr="00881452" w:rsidRDefault="00881452" w:rsidP="00152B72">
      <w:pPr>
        <w:autoSpaceDE w:val="0"/>
        <w:spacing w:after="0" w:line="240" w:lineRule="auto"/>
        <w:rPr>
          <w:rFonts w:ascii="Times New Roman" w:hAnsi="Times New Roman"/>
          <w:bCs/>
          <w:sz w:val="24"/>
          <w:szCs w:val="24"/>
        </w:rPr>
      </w:pPr>
      <w:r w:rsidRPr="00881452">
        <w:rPr>
          <w:rFonts w:ascii="Times New Roman" w:hAnsi="Times New Roman"/>
          <w:bCs/>
          <w:sz w:val="24"/>
          <w:szCs w:val="24"/>
        </w:rPr>
        <w:t xml:space="preserve">Committee of Scientists, 1999. </w:t>
      </w:r>
      <w:r w:rsidRPr="00881452">
        <w:rPr>
          <w:rFonts w:ascii="Times New Roman" w:hAnsi="Times New Roman"/>
          <w:sz w:val="24"/>
          <w:szCs w:val="24"/>
        </w:rPr>
        <w:t>Sustaining the People’s Lands.</w:t>
      </w:r>
      <w:r w:rsidRPr="00881452">
        <w:rPr>
          <w:rFonts w:ascii="Times New Roman" w:hAnsi="Times New Roman"/>
          <w:bCs/>
          <w:sz w:val="24"/>
          <w:szCs w:val="24"/>
        </w:rPr>
        <w:t xml:space="preserve"> </w:t>
      </w:r>
      <w:r w:rsidRPr="00881452">
        <w:rPr>
          <w:rFonts w:ascii="Times New Roman" w:hAnsi="Times New Roman"/>
          <w:sz w:val="24"/>
          <w:szCs w:val="24"/>
        </w:rPr>
        <w:t>Recommendations for Stewardship of the</w:t>
      </w:r>
      <w:r w:rsidRPr="00881452">
        <w:rPr>
          <w:rFonts w:ascii="Times New Roman" w:hAnsi="Times New Roman"/>
          <w:bCs/>
          <w:sz w:val="24"/>
          <w:szCs w:val="24"/>
        </w:rPr>
        <w:t xml:space="preserve"> </w:t>
      </w:r>
      <w:r w:rsidRPr="00881452">
        <w:rPr>
          <w:rFonts w:ascii="Times New Roman" w:hAnsi="Times New Roman"/>
          <w:sz w:val="24"/>
          <w:szCs w:val="24"/>
        </w:rPr>
        <w:t xml:space="preserve">National Forests and Grasslands into the Next Century. </w:t>
      </w:r>
      <w:r w:rsidRPr="00881452">
        <w:rPr>
          <w:rFonts w:ascii="Times New Roman" w:hAnsi="Times New Roman"/>
          <w:bCs/>
          <w:sz w:val="24"/>
          <w:szCs w:val="24"/>
        </w:rPr>
        <w:t>March 15, 1999</w:t>
      </w:r>
    </w:p>
    <w:p w:rsidR="00881452" w:rsidRPr="00881452" w:rsidRDefault="00881452" w:rsidP="00152B72">
      <w:pPr>
        <w:spacing w:after="0" w:line="240" w:lineRule="auto"/>
        <w:rPr>
          <w:rFonts w:ascii="Times New Roman" w:hAnsi="Times New Roman" w:cs="Times New Roman"/>
          <w:sz w:val="24"/>
          <w:szCs w:val="24"/>
        </w:rPr>
      </w:pPr>
    </w:p>
    <w:p w:rsidR="00881452" w:rsidRPr="00881452" w:rsidRDefault="007430BE" w:rsidP="00152B72">
      <w:pPr>
        <w:widowControl w:val="0"/>
        <w:tabs>
          <w:tab w:val="left" w:pos="9090"/>
        </w:tabs>
        <w:autoSpaceDE w:val="0"/>
        <w:spacing w:after="0" w:line="240" w:lineRule="auto"/>
        <w:rPr>
          <w:rFonts w:ascii="Times New Roman" w:hAnsi="Times New Roman" w:cs="Times New Roman"/>
          <w:bCs/>
          <w:sz w:val="24"/>
          <w:szCs w:val="24"/>
        </w:rPr>
      </w:pPr>
      <w:r w:rsidRPr="00881452">
        <w:rPr>
          <w:rFonts w:ascii="Times New Roman" w:eastAsia="Arial" w:hAnsi="Times New Roman" w:cs="Times New Roman"/>
          <w:bCs/>
          <w:sz w:val="24"/>
          <w:szCs w:val="24"/>
        </w:rPr>
        <w:t xml:space="preserve">Environmental Protection Agency, 1999. </w:t>
      </w:r>
      <w:r w:rsidRPr="00881452">
        <w:rPr>
          <w:rFonts w:ascii="Times New Roman" w:hAnsi="Times New Roman" w:cs="Times New Roman"/>
          <w:bCs/>
          <w:sz w:val="24"/>
          <w:szCs w:val="24"/>
        </w:rPr>
        <w:t>Considering Ecological Processes in Environmental Impact Assessments. U.S. Environmental Protection Agency, Office of Federal Activities. July 1999</w:t>
      </w:r>
    </w:p>
    <w:p w:rsidR="00881452" w:rsidRDefault="00881452" w:rsidP="00881452">
      <w:pPr>
        <w:widowControl w:val="0"/>
        <w:tabs>
          <w:tab w:val="left" w:pos="9090"/>
        </w:tabs>
        <w:autoSpaceDE w:val="0"/>
        <w:spacing w:after="0" w:line="240" w:lineRule="auto"/>
        <w:rPr>
          <w:rFonts w:ascii="Times New Roman" w:eastAsia="Arial" w:hAnsi="Times New Roman" w:cs="Times New Roman"/>
          <w:b/>
          <w:bCs/>
          <w:sz w:val="24"/>
          <w:szCs w:val="24"/>
        </w:rPr>
      </w:pPr>
    </w:p>
    <w:p w:rsidR="00881452" w:rsidRDefault="007430BE" w:rsidP="00881452">
      <w:pPr>
        <w:widowControl w:val="0"/>
        <w:tabs>
          <w:tab w:val="left" w:pos="9090"/>
        </w:tabs>
        <w:autoSpaceDE w:val="0"/>
        <w:spacing w:after="0" w:line="240" w:lineRule="auto"/>
        <w:rPr>
          <w:rFonts w:ascii="Times New Roman" w:hAnsi="Times New Roman" w:cs="Times New Roman"/>
          <w:bCs/>
          <w:sz w:val="24"/>
          <w:szCs w:val="24"/>
        </w:rPr>
      </w:pPr>
      <w:r w:rsidRPr="00881452">
        <w:rPr>
          <w:rFonts w:ascii="Times New Roman" w:hAnsi="Times New Roman" w:cs="Times New Roman"/>
          <w:bCs/>
          <w:sz w:val="24"/>
          <w:szCs w:val="24"/>
        </w:rPr>
        <w:t>Everett, Richard L., comp. 1994</w:t>
      </w:r>
      <w:r w:rsidRPr="00881452">
        <w:rPr>
          <w:rFonts w:ascii="Times New Roman" w:hAnsi="Times New Roman" w:cs="Times New Roman"/>
          <w:b/>
          <w:bCs/>
          <w:sz w:val="24"/>
          <w:szCs w:val="24"/>
        </w:rPr>
        <w:t xml:space="preserve">. </w:t>
      </w:r>
      <w:r w:rsidRPr="00881452">
        <w:rPr>
          <w:rFonts w:ascii="Times New Roman" w:hAnsi="Times New Roman" w:cs="Times New Roman"/>
          <w:bCs/>
          <w:sz w:val="24"/>
          <w:szCs w:val="24"/>
        </w:rPr>
        <w:t>Restoration of stressed sites, and processes. Gen. Tech. Rep. PNW-GTR- 330. Portland, OR: U.S. Department of Agriculture, Forest Service, Pacific Northwest Research Station. 123 p. (Everett, Richard L., assessment team leader; Eastside forest ecosystem health assessment; volume IV.)</w:t>
      </w:r>
    </w:p>
    <w:p w:rsidR="00881452" w:rsidRDefault="00881452" w:rsidP="00881452">
      <w:pPr>
        <w:widowControl w:val="0"/>
        <w:tabs>
          <w:tab w:val="left" w:pos="9090"/>
        </w:tabs>
        <w:autoSpaceDE w:val="0"/>
        <w:spacing w:after="0" w:line="240" w:lineRule="auto"/>
        <w:rPr>
          <w:rFonts w:ascii="Times New Roman" w:eastAsia="Arial" w:hAnsi="Times New Roman" w:cs="Times New Roman"/>
          <w:b/>
          <w:bCs/>
          <w:sz w:val="24"/>
          <w:szCs w:val="24"/>
        </w:rPr>
      </w:pPr>
    </w:p>
    <w:p w:rsidR="00881452" w:rsidRDefault="007430BE" w:rsidP="00881452">
      <w:pPr>
        <w:widowControl w:val="0"/>
        <w:tabs>
          <w:tab w:val="left" w:pos="2880"/>
        </w:tabs>
        <w:autoSpaceDE w:val="0"/>
        <w:spacing w:after="0" w:line="240" w:lineRule="auto"/>
        <w:rPr>
          <w:rFonts w:ascii="Times New Roman" w:eastAsia="Arial" w:hAnsi="Times New Roman" w:cs="Times New Roman"/>
          <w:bCs/>
          <w:sz w:val="24"/>
          <w:szCs w:val="24"/>
        </w:rPr>
      </w:pPr>
      <w:r w:rsidRPr="00881452">
        <w:rPr>
          <w:rFonts w:ascii="Times New Roman" w:eastAsia="Arial" w:hAnsi="Times New Roman" w:cs="Times New Roman"/>
          <w:bCs/>
          <w:sz w:val="24"/>
          <w:szCs w:val="24"/>
        </w:rPr>
        <w:t xml:space="preserve">Frissell, C.A. and D. Bayles, 1996.  Ecosystem Management and the Conservation of Aquatic Biodiversity and Ecological Integrity.  Water Resources Bulletin, Vol. 32, No. 2, pp. 229-240. </w:t>
      </w:r>
      <w:r w:rsidRPr="00881452">
        <w:rPr>
          <w:rFonts w:ascii="Times New Roman" w:eastAsia="Arial" w:hAnsi="Times New Roman" w:cs="Times New Roman"/>
          <w:bCs/>
          <w:sz w:val="24"/>
          <w:szCs w:val="24"/>
        </w:rPr>
        <w:lastRenderedPageBreak/>
        <w:t xml:space="preserve">April, 1996 </w:t>
      </w:r>
    </w:p>
    <w:p w:rsidR="00881452" w:rsidRDefault="00881452" w:rsidP="00881452">
      <w:pPr>
        <w:widowControl w:val="0"/>
        <w:tabs>
          <w:tab w:val="left" w:pos="2880"/>
        </w:tabs>
        <w:autoSpaceDE w:val="0"/>
        <w:spacing w:after="0" w:line="240" w:lineRule="auto"/>
        <w:rPr>
          <w:rFonts w:ascii="Times New Roman" w:eastAsia="Arial" w:hAnsi="Times New Roman" w:cs="Times New Roman"/>
          <w:bCs/>
          <w:sz w:val="24"/>
          <w:szCs w:val="24"/>
        </w:rPr>
      </w:pPr>
    </w:p>
    <w:p w:rsidR="00881452" w:rsidRDefault="007430BE" w:rsidP="00881452">
      <w:pPr>
        <w:widowControl w:val="0"/>
        <w:autoSpaceDE w:val="0"/>
        <w:spacing w:after="0" w:line="240" w:lineRule="auto"/>
        <w:rPr>
          <w:rFonts w:ascii="Times New Roman" w:eastAsia="TimesNewRomanPSMT" w:hAnsi="Times New Roman" w:cs="Times New Roman"/>
          <w:bCs/>
          <w:sz w:val="24"/>
          <w:szCs w:val="24"/>
        </w:rPr>
      </w:pPr>
      <w:r w:rsidRPr="00881452">
        <w:rPr>
          <w:rFonts w:ascii="Times New Roman" w:eastAsia="TimesNewRomanPSMT" w:hAnsi="Times New Roman" w:cs="Times New Roman"/>
          <w:bCs/>
          <w:sz w:val="24"/>
          <w:szCs w:val="24"/>
        </w:rPr>
        <w:t>Gucinski, Hermann; Furniss, Michael J.; Ziemer, Robert R.; Brookes, Martha H. 2001. Forest roads: a synthesis of scientific information. Gen. Tech. Rep. PNW-GTR- 509. Portland, OR: U.S. Department of Agriculture, Forest Service, Pacific Northwest Research Station. 103 p.</w:t>
      </w:r>
    </w:p>
    <w:p w:rsidR="00881452" w:rsidRDefault="00881452" w:rsidP="00881452">
      <w:pPr>
        <w:widowControl w:val="0"/>
        <w:autoSpaceDE w:val="0"/>
        <w:spacing w:after="0" w:line="240" w:lineRule="auto"/>
        <w:rPr>
          <w:rFonts w:ascii="Times New Roman" w:eastAsia="Arial" w:hAnsi="Times New Roman" w:cs="Times New Roman"/>
          <w:b/>
          <w:bCs/>
          <w:sz w:val="24"/>
          <w:szCs w:val="24"/>
        </w:rPr>
      </w:pPr>
    </w:p>
    <w:p w:rsidR="00881452" w:rsidRDefault="007430BE" w:rsidP="00881452">
      <w:pPr>
        <w:widowControl w:val="0"/>
        <w:autoSpaceDE w:val="0"/>
        <w:spacing w:after="0" w:line="240" w:lineRule="auto"/>
        <w:rPr>
          <w:rFonts w:ascii="Times New Roman" w:eastAsia="TimesNewRomanPSMT" w:hAnsi="Times New Roman" w:cs="Times New Roman"/>
          <w:bCs/>
          <w:sz w:val="24"/>
          <w:szCs w:val="24"/>
        </w:rPr>
      </w:pPr>
      <w:r w:rsidRPr="00881452">
        <w:rPr>
          <w:rFonts w:ascii="Times New Roman" w:eastAsia="TimesNewRomanPSMT" w:hAnsi="Times New Roman" w:cs="Times New Roman"/>
          <w:bCs/>
          <w:sz w:val="24"/>
          <w:szCs w:val="24"/>
        </w:rPr>
        <w:t>Guldin, James M.,  David Cawrse, Russell Graham, Miles Hemstrom, Linda Joyce, Steve Kessler, Ranotta McNair, George Peterson, Charles G. Shaw, Peter Stine, Mark Twery, Jeffrey Walte. 2003. The Science Consistency Review: A Tool to Evaluate the Use of Scientific Information in Land Management Decisionmaking. United States Department of Agriculture Forest Service FS-772, September 2003.</w:t>
      </w:r>
    </w:p>
    <w:p w:rsidR="00881452" w:rsidRDefault="00881452" w:rsidP="00881452">
      <w:pPr>
        <w:widowControl w:val="0"/>
        <w:autoSpaceDE w:val="0"/>
        <w:spacing w:after="0" w:line="240" w:lineRule="auto"/>
        <w:rPr>
          <w:rFonts w:ascii="Times New Roman" w:eastAsia="TimesNewRomanPSMT" w:hAnsi="Times New Roman" w:cs="Times New Roman"/>
          <w:bCs/>
          <w:sz w:val="24"/>
          <w:szCs w:val="24"/>
        </w:rPr>
      </w:pPr>
    </w:p>
    <w:p w:rsidR="00881452" w:rsidRDefault="00AB1F85" w:rsidP="00881452">
      <w:pPr>
        <w:pStyle w:val="WW-Default"/>
        <w:tabs>
          <w:tab w:val="left" w:pos="9360"/>
        </w:tabs>
        <w:rPr>
          <w:rFonts w:ascii="Times New Roman" w:hAnsi="Times New Roman" w:cs="Times New Roman"/>
          <w:color w:val="auto"/>
        </w:rPr>
      </w:pPr>
      <w:r w:rsidRPr="00881452">
        <w:rPr>
          <w:rFonts w:ascii="Times New Roman" w:hAnsi="Times New Roman" w:cs="Times New Roman"/>
          <w:color w:val="auto"/>
        </w:rPr>
        <w:t xml:space="preserve">Hanson, Chad 2010. </w:t>
      </w:r>
      <w:r w:rsidRPr="00881452">
        <w:rPr>
          <w:rFonts w:ascii="Times New Roman" w:hAnsi="Times New Roman" w:cs="Times New Roman"/>
          <w:bCs/>
          <w:color w:val="auto"/>
        </w:rPr>
        <w:t xml:space="preserve">The Myth of “Catastrophic” Wildfire: A New Ecological Paradigm of Forest Health. </w:t>
      </w:r>
      <w:r w:rsidRPr="00881452">
        <w:rPr>
          <w:rFonts w:ascii="Times New Roman" w:hAnsi="Times New Roman" w:cs="Times New Roman"/>
          <w:color w:val="auto"/>
        </w:rPr>
        <w:t xml:space="preserve">John Muir Project Technical Report 1 • Winter 2010 • </w:t>
      </w:r>
      <w:hyperlink r:id="rId6" w:history="1">
        <w:r w:rsidRPr="00881452">
          <w:rPr>
            <w:rStyle w:val="Hyperlink"/>
            <w:rFonts w:ascii="Times New Roman" w:hAnsi="Times New Roman" w:cs="Times New Roman"/>
          </w:rPr>
          <w:t>www.johnmuirproject.org</w:t>
        </w:r>
      </w:hyperlink>
    </w:p>
    <w:p w:rsidR="00881452" w:rsidRDefault="00881452" w:rsidP="00881452">
      <w:pPr>
        <w:spacing w:after="0" w:line="240" w:lineRule="auto"/>
        <w:rPr>
          <w:rFonts w:ascii="Times New Roman" w:hAnsi="Times New Roman" w:cs="Times New Roman"/>
          <w:sz w:val="24"/>
          <w:szCs w:val="24"/>
        </w:rPr>
      </w:pPr>
    </w:p>
    <w:p w:rsidR="00881452" w:rsidRDefault="00AB1F85" w:rsidP="00881452">
      <w:pPr>
        <w:pStyle w:val="WW-Default"/>
        <w:rPr>
          <w:rFonts w:ascii="Times New Roman" w:hAnsi="Times New Roman" w:cs="Times New Roman"/>
        </w:rPr>
      </w:pPr>
      <w:r w:rsidRPr="00881452">
        <w:rPr>
          <w:rFonts w:ascii="Times New Roman" w:hAnsi="Times New Roman" w:cs="Times New Roman"/>
        </w:rPr>
        <w:t xml:space="preserve">Harmon, Mark E, William K. Ferrell, and Jerry F. Franklin. 1990.  </w:t>
      </w:r>
      <w:r w:rsidRPr="00881452">
        <w:rPr>
          <w:rFonts w:ascii="Times New Roman" w:hAnsi="Times New Roman" w:cs="Times New Roman"/>
          <w:iCs/>
        </w:rPr>
        <w:t>Effects on carbon storage of conversion of old-growth forest to young forests</w:t>
      </w:r>
      <w:r w:rsidRPr="00881452">
        <w:rPr>
          <w:rFonts w:ascii="Times New Roman" w:hAnsi="Times New Roman" w:cs="Times New Roman"/>
        </w:rPr>
        <w:t xml:space="preserve">.  Science 247: 4943: 699-702 </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Harmon, Mark E. &amp; Barbara Marks, 2002.  Effects of silvicultural practices on carbon stores in Douglas-fir - western hemlock forests in the Pacific Northwest, U.S.A.: results from a simulation model, 32 Canadian Journal of Forest Research 863, 871 Table 3 (2002).</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Harmon, Mark E. 2001.  Carbon Sequestration in Forests: Addressing the Scale Question, 99:4 Journal of Forestry 24, 24-25, 29 (2001) (citing C.F. Cooper, Carbon Storage in Managed Forests, 13:1 Canadian Journal of Forest Research 155-66 (1983); Harmon et al., infra n. 34, at 699-702; R.C. Dewar, Analytical model of carbon storage in trees, soils and wood products of managed forests, 8:3 Tree Physiology 239-58 (1991); and E.D. Schulze et al., Managing Forests after Kyoto, 289 Science 2058-59 (2000)).</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Harmon, Mark E. 2009. Testimony Before the Subcommittee on National Parks, Forests, and Public Lands of the Committee of Natural Resources for an oversight hearing on “The Role of Federal Lands in Combating Climate Change”, March 3, 2009.  Mark E. Harmon, PhD, Richardson Endowed Chair and Professor in Forest Science, Department of Forest Ecosystems and Society, Oregon State University.</w:t>
      </w:r>
    </w:p>
    <w:p w:rsidR="00881452" w:rsidRDefault="00881452" w:rsidP="00881452">
      <w:pPr>
        <w:autoSpaceDE w:val="0"/>
        <w:spacing w:after="0" w:line="240" w:lineRule="auto"/>
        <w:rPr>
          <w:rFonts w:ascii="Times New Roman" w:hAnsi="Times New Roman" w:cs="Times New Roman"/>
          <w:sz w:val="24"/>
          <w:szCs w:val="24"/>
        </w:rPr>
      </w:pPr>
    </w:p>
    <w:p w:rsidR="00881452" w:rsidRDefault="00AB1F85"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Hayward, G. D. and J. Verner, tech. editors. 1994. Flammulated, boreal, and great gray owls in the United States: </w:t>
      </w:r>
      <w:r w:rsidRPr="00881452">
        <w:rPr>
          <w:rFonts w:ascii="Times New Roman" w:hAnsi="Times New Roman" w:cs="Times New Roman"/>
          <w:b/>
          <w:bCs/>
          <w:sz w:val="24"/>
          <w:szCs w:val="24"/>
        </w:rPr>
        <w:t xml:space="preserve">A </w:t>
      </w:r>
      <w:r w:rsidRPr="00881452">
        <w:rPr>
          <w:rFonts w:ascii="Times New Roman" w:hAnsi="Times New Roman" w:cs="Times New Roman"/>
          <w:sz w:val="24"/>
          <w:szCs w:val="24"/>
        </w:rPr>
        <w:t>technical conservation assessment. Gen. Tech. Rep. RM-253. Fort Collins, CO: U.S. Department of Agriculture, Forest Service, Rocky Mountain Forest and Range Experiment Station.</w:t>
      </w:r>
    </w:p>
    <w:p w:rsidR="00881452" w:rsidRDefault="00881452" w:rsidP="00881452">
      <w:pPr>
        <w:autoSpaceDE w:val="0"/>
        <w:spacing w:after="0" w:line="240" w:lineRule="auto"/>
        <w:rPr>
          <w:rFonts w:ascii="Times New Roman" w:hAnsi="Times New Roman" w:cs="Times New Roman"/>
          <w:sz w:val="24"/>
          <w:szCs w:val="24"/>
        </w:rPr>
      </w:pPr>
    </w:p>
    <w:p w:rsidR="00881452" w:rsidRDefault="007430BE" w:rsidP="00881452">
      <w:pPr>
        <w:widowControl w:val="0"/>
        <w:autoSpaceDE w:val="0"/>
        <w:spacing w:after="0" w:line="240" w:lineRule="auto"/>
        <w:rPr>
          <w:rFonts w:ascii="Times New Roman" w:hAnsi="Times New Roman" w:cs="Times New Roman"/>
          <w:bCs/>
          <w:sz w:val="24"/>
          <w:szCs w:val="24"/>
        </w:rPr>
      </w:pPr>
      <w:r w:rsidRPr="00881452">
        <w:rPr>
          <w:rFonts w:ascii="Times New Roman" w:eastAsia="Arial" w:hAnsi="Times New Roman" w:cs="Times New Roman"/>
          <w:bCs/>
          <w:sz w:val="24"/>
          <w:szCs w:val="24"/>
        </w:rPr>
        <w:t xml:space="preserve">Hessburg  Paul F. and </w:t>
      </w:r>
      <w:r w:rsidRPr="00881452">
        <w:rPr>
          <w:rFonts w:ascii="Times New Roman" w:hAnsi="Times New Roman" w:cs="Times New Roman"/>
          <w:bCs/>
          <w:sz w:val="24"/>
          <w:szCs w:val="24"/>
        </w:rPr>
        <w:t>James K. Agee; 2003. An environmental narrative of Inland Northwest United States forests, 1800–2000. Forest Ecology and Management 178 (2000) 23-59.</w:t>
      </w:r>
    </w:p>
    <w:p w:rsidR="00881452" w:rsidRDefault="00881452" w:rsidP="00881452">
      <w:pPr>
        <w:widowControl w:val="0"/>
        <w:autoSpaceDE w:val="0"/>
        <w:spacing w:after="0" w:line="240" w:lineRule="auto"/>
        <w:rPr>
          <w:rFonts w:ascii="Times New Roman" w:hAnsi="Times New Roman" w:cs="Times New Roman"/>
          <w:bCs/>
          <w:sz w:val="24"/>
          <w:szCs w:val="24"/>
        </w:rPr>
      </w:pPr>
    </w:p>
    <w:p w:rsidR="00881452" w:rsidRDefault="00AB1F85"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Homann, </w:t>
      </w:r>
      <w:r w:rsidRPr="00881452">
        <w:rPr>
          <w:rFonts w:ascii="Times New Roman" w:eastAsia="SimSun" w:hAnsi="Times New Roman" w:cs="Times New Roman"/>
          <w:color w:val="000000"/>
          <w:sz w:val="24"/>
          <w:szCs w:val="24"/>
        </w:rPr>
        <w:t>Peter S., Mark Harmon, Suzanne Remillard, &amp; Erica A.H. Smithwick</w:t>
      </w:r>
      <w:r w:rsidRPr="00881452">
        <w:rPr>
          <w:rFonts w:ascii="Times New Roman" w:hAnsi="Times New Roman" w:cs="Times New Roman"/>
          <w:sz w:val="24"/>
          <w:szCs w:val="24"/>
        </w:rPr>
        <w:t>, 2005. What the soil reveals: Potential total ecosystem C stores of</w:t>
      </w:r>
      <w:r w:rsidRPr="00881452">
        <w:rPr>
          <w:rFonts w:ascii="Times New Roman" w:eastAsia="SimSun" w:hAnsi="Times New Roman" w:cs="Times New Roman"/>
          <w:color w:val="000000"/>
          <w:sz w:val="24"/>
          <w:szCs w:val="24"/>
        </w:rPr>
        <w:t xml:space="preserve"> </w:t>
      </w:r>
      <w:r w:rsidRPr="00881452">
        <w:rPr>
          <w:rFonts w:ascii="Times New Roman" w:hAnsi="Times New Roman" w:cs="Times New Roman"/>
          <w:sz w:val="24"/>
          <w:szCs w:val="24"/>
        </w:rPr>
        <w:t>the Pacific Northwest region, USA, 220 Forest Ecology and Management. 270,</w:t>
      </w:r>
      <w:r w:rsidRPr="00881452">
        <w:rPr>
          <w:rFonts w:ascii="Times New Roman" w:eastAsia="SimSun" w:hAnsi="Times New Roman" w:cs="Times New Roman"/>
          <w:color w:val="000000"/>
          <w:sz w:val="24"/>
          <w:szCs w:val="24"/>
        </w:rPr>
        <w:t xml:space="preserve"> </w:t>
      </w:r>
      <w:r w:rsidRPr="00881452">
        <w:rPr>
          <w:rFonts w:ascii="Times New Roman" w:hAnsi="Times New Roman" w:cs="Times New Roman"/>
          <w:sz w:val="24"/>
          <w:szCs w:val="24"/>
        </w:rPr>
        <w:t>281 (2005).</w:t>
      </w:r>
    </w:p>
    <w:p w:rsidR="00881452" w:rsidRDefault="00881452" w:rsidP="00881452">
      <w:pPr>
        <w:autoSpaceDE w:val="0"/>
        <w:spacing w:after="0" w:line="240" w:lineRule="auto"/>
        <w:rPr>
          <w:rFonts w:ascii="Times New Roman" w:hAnsi="Times New Roman" w:cs="Times New Roman"/>
          <w:sz w:val="24"/>
          <w:szCs w:val="24"/>
        </w:rPr>
      </w:pPr>
    </w:p>
    <w:p w:rsidR="00881452" w:rsidRDefault="007430BE" w:rsidP="00881452">
      <w:pPr>
        <w:widowControl w:val="0"/>
        <w:autoSpaceDE w:val="0"/>
        <w:spacing w:after="0" w:line="240" w:lineRule="auto"/>
        <w:rPr>
          <w:rFonts w:ascii="Times New Roman" w:hAnsi="Times New Roman" w:cs="Times New Roman"/>
          <w:bCs/>
          <w:sz w:val="24"/>
          <w:szCs w:val="24"/>
          <w:lang w:eastAsia="x-none" w:bidi="x-none"/>
        </w:rPr>
      </w:pPr>
      <w:r w:rsidRPr="00881452">
        <w:rPr>
          <w:rFonts w:ascii="Times New Roman" w:hAnsi="Times New Roman" w:cs="Times New Roman"/>
          <w:bCs/>
          <w:sz w:val="24"/>
          <w:szCs w:val="24"/>
          <w:lang w:eastAsia="x-none" w:bidi="x-none"/>
        </w:rPr>
        <w:t>Huck, Schuyler W., 2000. Reading Statistics and Research (3</w:t>
      </w:r>
      <w:r w:rsidRPr="00881452">
        <w:rPr>
          <w:rFonts w:ascii="Times New Roman" w:hAnsi="Times New Roman" w:cs="Times New Roman"/>
          <w:bCs/>
          <w:sz w:val="24"/>
          <w:szCs w:val="24"/>
          <w:vertAlign w:val="superscript"/>
          <w:lang w:eastAsia="x-none" w:bidi="x-none"/>
        </w:rPr>
        <w:t>rd</w:t>
      </w:r>
      <w:r w:rsidRPr="00881452">
        <w:rPr>
          <w:rFonts w:ascii="Times New Roman" w:hAnsi="Times New Roman" w:cs="Times New Roman"/>
          <w:bCs/>
          <w:sz w:val="24"/>
          <w:szCs w:val="24"/>
          <w:lang w:eastAsia="x-none" w:bidi="x-none"/>
        </w:rPr>
        <w:t xml:space="preserve"> Edition). New York: Longman, 2000.</w:t>
      </w:r>
    </w:p>
    <w:p w:rsidR="00881452" w:rsidRDefault="00881452" w:rsidP="00881452">
      <w:pPr>
        <w:widowControl w:val="0"/>
        <w:autoSpaceDE w:val="0"/>
        <w:spacing w:after="0" w:line="240" w:lineRule="auto"/>
        <w:rPr>
          <w:rFonts w:ascii="Times New Roman" w:hAnsi="Times New Roman" w:cs="Times New Roman"/>
          <w:bCs/>
          <w:sz w:val="24"/>
          <w:szCs w:val="24"/>
          <w:lang w:eastAsia="x-none" w:bidi="x-none"/>
        </w:rPr>
      </w:pPr>
    </w:p>
    <w:p w:rsidR="00881452" w:rsidRDefault="007430BE" w:rsidP="00881452">
      <w:pPr>
        <w:widowControl w:val="0"/>
        <w:autoSpaceDE w:val="0"/>
        <w:spacing w:after="0" w:line="240" w:lineRule="auto"/>
        <w:rPr>
          <w:rFonts w:ascii="Times New Roman" w:eastAsia="TimesNewRomanPSMT" w:hAnsi="Times New Roman" w:cs="Times New Roman"/>
          <w:bCs/>
          <w:sz w:val="24"/>
          <w:szCs w:val="24"/>
        </w:rPr>
      </w:pPr>
      <w:r w:rsidRPr="00881452">
        <w:rPr>
          <w:rFonts w:ascii="Times New Roman" w:eastAsia="TimesNewRomanPSMT" w:hAnsi="Times New Roman" w:cs="Times New Roman"/>
          <w:bCs/>
          <w:sz w:val="24"/>
          <w:szCs w:val="24"/>
        </w:rPr>
        <w:t>Hutto, R.L. 1995. The composition of bird communities following stand-replacement fires in northern Rocky Mountain (U.S.A.) conifer forests. Conservation Biology 9:1041-1058.</w:t>
      </w:r>
    </w:p>
    <w:p w:rsidR="00881452" w:rsidRDefault="00881452" w:rsidP="00881452">
      <w:pPr>
        <w:widowControl w:val="0"/>
        <w:autoSpaceDE w:val="0"/>
        <w:spacing w:after="0" w:line="240" w:lineRule="auto"/>
        <w:rPr>
          <w:rFonts w:ascii="Times New Roman" w:eastAsia="TimesNewRomanPSMT" w:hAnsi="Times New Roman" w:cs="Times New Roman"/>
          <w:bCs/>
          <w:sz w:val="24"/>
          <w:szCs w:val="24"/>
        </w:rPr>
      </w:pPr>
    </w:p>
    <w:p w:rsidR="00881452" w:rsidRDefault="00AB1F85" w:rsidP="00881452">
      <w:pPr>
        <w:autoSpaceDE w:val="0"/>
        <w:autoSpaceDN w:val="0"/>
        <w:adjustRightInd w:val="0"/>
        <w:spacing w:after="0" w:line="240" w:lineRule="auto"/>
        <w:rPr>
          <w:rFonts w:ascii="Times New Roman" w:eastAsia="Times New Roman" w:hAnsi="Times New Roman" w:cs="Times New Roman"/>
          <w:sz w:val="24"/>
          <w:szCs w:val="24"/>
        </w:rPr>
      </w:pPr>
      <w:r w:rsidRPr="00881452">
        <w:rPr>
          <w:rFonts w:ascii="Times New Roman" w:eastAsia="Times New Roman" w:hAnsi="Times New Roman" w:cs="Times New Roman"/>
          <w:sz w:val="24"/>
          <w:szCs w:val="24"/>
        </w:rPr>
        <w:t>Karr, J.R. 1991. Biological integrity: A long-neglected aspect of water resource management. Ecological Applications 1:66-84.</w:t>
      </w:r>
    </w:p>
    <w:p w:rsidR="00881452" w:rsidRDefault="00881452" w:rsidP="00881452">
      <w:pPr>
        <w:autoSpaceDE w:val="0"/>
        <w:autoSpaceDN w:val="0"/>
        <w:adjustRightInd w:val="0"/>
        <w:spacing w:after="0" w:line="240" w:lineRule="auto"/>
        <w:rPr>
          <w:rFonts w:ascii="Times New Roman" w:eastAsia="Times New Roman" w:hAnsi="Times New Roman" w:cs="Times New Roman"/>
          <w:sz w:val="24"/>
          <w:szCs w:val="24"/>
        </w:rPr>
      </w:pPr>
    </w:p>
    <w:p w:rsidR="00881452" w:rsidRDefault="007430BE"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Kassar, Chris and Paul Spitler, 2008. Fuel to Burn: The Climate and Public Health Implications of Off-road Vehicle Pollution in California. A Center for Biological Diversity report, May 2008.</w:t>
      </w:r>
    </w:p>
    <w:p w:rsidR="00881452" w:rsidRDefault="00881452" w:rsidP="00881452">
      <w:pPr>
        <w:widowControl w:val="0"/>
        <w:tabs>
          <w:tab w:val="left" w:pos="2880"/>
        </w:tabs>
        <w:autoSpaceDE w:val="0"/>
        <w:spacing w:after="0" w:line="240" w:lineRule="auto"/>
        <w:jc w:val="both"/>
        <w:rPr>
          <w:rFonts w:ascii="Times New Roman" w:eastAsia="Arial" w:hAnsi="Times New Roman" w:cs="Times New Roman"/>
          <w:b/>
          <w:bCs/>
          <w:sz w:val="24"/>
          <w:szCs w:val="24"/>
        </w:rPr>
      </w:pPr>
    </w:p>
    <w:p w:rsidR="00881452" w:rsidRDefault="007430BE" w:rsidP="00881452">
      <w:pPr>
        <w:widowControl w:val="0"/>
        <w:tabs>
          <w:tab w:val="left" w:pos="9315"/>
        </w:tabs>
        <w:autoSpaceDE w:val="0"/>
        <w:spacing w:after="0" w:line="240" w:lineRule="auto"/>
        <w:rPr>
          <w:rFonts w:ascii="Times New Roman" w:eastAsia="Arial" w:hAnsi="Times New Roman" w:cs="Times New Roman"/>
          <w:bCs/>
          <w:sz w:val="24"/>
          <w:szCs w:val="24"/>
        </w:rPr>
      </w:pPr>
      <w:r w:rsidRPr="00881452">
        <w:rPr>
          <w:rFonts w:ascii="Times New Roman" w:eastAsia="Arial" w:hAnsi="Times New Roman" w:cs="Times New Roman"/>
          <w:bCs/>
          <w:sz w:val="24"/>
          <w:szCs w:val="24"/>
        </w:rPr>
        <w:t>Kauffman, J. Boone, 2004. Death Rides the Forest: Perceptions of Fire Land Use, and Ecological Restoration of Western Forests. Conservation Biology, Vol. 18 No. 4, August 2004, Pp 878-882.</w:t>
      </w:r>
    </w:p>
    <w:p w:rsidR="00881452" w:rsidRDefault="00881452" w:rsidP="00881452">
      <w:pPr>
        <w:widowControl w:val="0"/>
        <w:tabs>
          <w:tab w:val="left" w:pos="9315"/>
        </w:tabs>
        <w:autoSpaceDE w:val="0"/>
        <w:spacing w:after="0" w:line="240" w:lineRule="auto"/>
        <w:rPr>
          <w:rFonts w:ascii="Times New Roman" w:eastAsia="Arial" w:hAnsi="Times New Roman" w:cs="Times New Roman"/>
          <w:bCs/>
          <w:sz w:val="24"/>
          <w:szCs w:val="24"/>
        </w:rPr>
      </w:pPr>
    </w:p>
    <w:p w:rsidR="00881452" w:rsidRDefault="00AB1F85" w:rsidP="00881452">
      <w:pPr>
        <w:spacing w:after="0" w:line="240" w:lineRule="auto"/>
        <w:rPr>
          <w:rFonts w:ascii="Times New Roman" w:eastAsia="Times New Roman" w:hAnsi="Times New Roman" w:cs="Times New Roman"/>
          <w:sz w:val="24"/>
          <w:szCs w:val="24"/>
        </w:rPr>
      </w:pPr>
      <w:r w:rsidRPr="00881452">
        <w:rPr>
          <w:rFonts w:ascii="Times New Roman" w:eastAsia="Times New Roman" w:hAnsi="Times New Roman" w:cs="Times New Roman"/>
          <w:sz w:val="24"/>
          <w:szCs w:val="24"/>
        </w:rPr>
        <w:t>Keith, Heather; Brendan G. Mackey and David B. Lindenmayer. 2009. Re-evaluation of forest biomass carbon stocks and lessons from the world</w:t>
      </w:r>
      <w:r w:rsidRPr="00881452">
        <w:rPr>
          <w:rFonts w:ascii="Times New Roman" w:eastAsia="Arial Unicode MS" w:hAnsi="Times New Roman" w:cs="Times New Roman"/>
          <w:sz w:val="24"/>
          <w:szCs w:val="24"/>
        </w:rPr>
        <w:t>'</w:t>
      </w:r>
      <w:r w:rsidRPr="00881452">
        <w:rPr>
          <w:rFonts w:ascii="Times New Roman" w:eastAsia="Times New Roman" w:hAnsi="Times New Roman" w:cs="Times New Roman"/>
          <w:sz w:val="24"/>
          <w:szCs w:val="24"/>
        </w:rPr>
        <w:t>s most carbon-dense forests PNAS July 14, 2009 vol. 106 no. 28 11635-11640</w:t>
      </w:r>
    </w:p>
    <w:p w:rsidR="00881452" w:rsidRDefault="00881452" w:rsidP="00881452">
      <w:pPr>
        <w:spacing w:after="0" w:line="240" w:lineRule="auto"/>
        <w:rPr>
          <w:rFonts w:ascii="Times New Roman" w:eastAsia="Times New Roman" w:hAnsi="Times New Roman" w:cs="Times New Roman"/>
          <w:sz w:val="24"/>
          <w:szCs w:val="24"/>
        </w:rPr>
      </w:pPr>
    </w:p>
    <w:p w:rsidR="00881452" w:rsidRDefault="00AB1F85"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Kutsch, Werner L.  Michael Bahn and Andreas Heinemeyer, Editors, 2010. Soil Carbon Dynamics: An Integrated Methodology. Cambridge University Press 978-0-521-86561-6 - </w:t>
      </w:r>
    </w:p>
    <w:p w:rsidR="00881452" w:rsidRDefault="00881452" w:rsidP="00881452">
      <w:pPr>
        <w:autoSpaceDE w:val="0"/>
        <w:spacing w:after="0" w:line="240" w:lineRule="auto"/>
        <w:rPr>
          <w:rFonts w:ascii="Times New Roman" w:hAnsi="Times New Roman" w:cs="Times New Roman"/>
          <w:sz w:val="24"/>
          <w:szCs w:val="24"/>
        </w:rPr>
      </w:pPr>
    </w:p>
    <w:p w:rsidR="00881452" w:rsidRDefault="007430BE" w:rsidP="00881452">
      <w:pPr>
        <w:widowControl w:val="0"/>
        <w:tabs>
          <w:tab w:val="left" w:pos="90"/>
        </w:tabs>
        <w:autoSpaceDE w:val="0"/>
        <w:spacing w:after="0" w:line="240" w:lineRule="auto"/>
        <w:rPr>
          <w:rFonts w:ascii="Times New Roman" w:eastAsia="TimesNewRomanPSMT" w:hAnsi="Times New Roman" w:cs="Times New Roman"/>
          <w:bCs/>
          <w:sz w:val="24"/>
          <w:szCs w:val="24"/>
        </w:rPr>
      </w:pPr>
      <w:r w:rsidRPr="00881452">
        <w:rPr>
          <w:rFonts w:ascii="Times New Roman" w:eastAsia="TimesNewRomanPSMT" w:hAnsi="Times New Roman" w:cs="Times New Roman"/>
          <w:bCs/>
          <w:sz w:val="24"/>
          <w:szCs w:val="24"/>
        </w:rPr>
        <w:t>Lacy, Peter M., 2001. Our Sedimentation Boxes Runneth Over: Public Lands Soil Law As The Missing Link In Holistic Natural Resource Protection. Environmental Law; 31 Envtl. L. 433 (2001).</w:t>
      </w:r>
    </w:p>
    <w:p w:rsidR="00881452" w:rsidRDefault="00881452" w:rsidP="00881452">
      <w:pPr>
        <w:widowControl w:val="0"/>
        <w:tabs>
          <w:tab w:val="left" w:pos="90"/>
        </w:tabs>
        <w:autoSpaceDE w:val="0"/>
        <w:spacing w:after="0" w:line="240" w:lineRule="auto"/>
        <w:rPr>
          <w:rFonts w:ascii="Times New Roman" w:eastAsia="TimesNewRomanPSMT" w:hAnsi="Times New Roman" w:cs="Times New Roman"/>
          <w:bCs/>
          <w:sz w:val="24"/>
          <w:szCs w:val="24"/>
        </w:rPr>
      </w:pPr>
    </w:p>
    <w:p w:rsidR="00881452" w:rsidRDefault="007430BE" w:rsidP="00881452">
      <w:pPr>
        <w:widowControl w:val="0"/>
        <w:tabs>
          <w:tab w:val="left" w:pos="9450"/>
        </w:tabs>
        <w:autoSpaceDE w:val="0"/>
        <w:spacing w:after="0" w:line="240" w:lineRule="auto"/>
        <w:rPr>
          <w:rStyle w:val="highlightselected"/>
          <w:rFonts w:ascii="Times New Roman" w:eastAsia="Arial" w:hAnsi="Times New Roman" w:cs="Times New Roman"/>
          <w:bCs/>
          <w:sz w:val="24"/>
          <w:szCs w:val="24"/>
        </w:rPr>
      </w:pPr>
      <w:r w:rsidRPr="00881452">
        <w:rPr>
          <w:rStyle w:val="highlightselected"/>
          <w:rFonts w:ascii="Times New Roman" w:eastAsia="Arial" w:hAnsi="Times New Roman" w:cs="Times New Roman"/>
          <w:bCs/>
          <w:sz w:val="24"/>
          <w:szCs w:val="24"/>
        </w:rPr>
        <w:t>Larson, Michael A., Joshua J. Millspaugh, and Frank R. Thompson. 2011. A Review of Methods for Quantifying, Wildlife Habitat in Large Landscapes. Chapter 9 in</w:t>
      </w:r>
      <w:r w:rsidRPr="00881452">
        <w:rPr>
          <w:rStyle w:val="highlightselected"/>
          <w:rFonts w:ascii="Times New Roman" w:eastAsia="Arial" w:hAnsi="Times New Roman" w:cs="Times New Roman"/>
          <w:bCs/>
          <w:i/>
          <w:iCs/>
          <w:sz w:val="24"/>
          <w:szCs w:val="24"/>
        </w:rPr>
        <w:t xml:space="preserve"> </w:t>
      </w:r>
      <w:r w:rsidRPr="00881452">
        <w:rPr>
          <w:rStyle w:val="addmd"/>
          <w:rFonts w:ascii="Times New Roman" w:eastAsia="Arial" w:hAnsi="Times New Roman" w:cs="Times New Roman"/>
          <w:sz w:val="24"/>
          <w:szCs w:val="24"/>
        </w:rPr>
        <w:t>Millspaugh,</w:t>
      </w:r>
      <w:r w:rsidRPr="00881452">
        <w:rPr>
          <w:rStyle w:val="highlightselected"/>
          <w:rFonts w:ascii="Times New Roman" w:eastAsia="Arial" w:hAnsi="Times New Roman" w:cs="Times New Roman"/>
          <w:sz w:val="24"/>
          <w:szCs w:val="24"/>
        </w:rPr>
        <w:t> </w:t>
      </w:r>
      <w:r w:rsidRPr="00881452">
        <w:rPr>
          <w:rStyle w:val="addmd"/>
          <w:rFonts w:ascii="Times New Roman" w:eastAsia="Arial" w:hAnsi="Times New Roman" w:cs="Times New Roman"/>
          <w:sz w:val="24"/>
          <w:szCs w:val="24"/>
        </w:rPr>
        <w:t xml:space="preserve">Joshua &amp; Frank R. Thompson (Editors), </w:t>
      </w:r>
      <w:r w:rsidRPr="00881452">
        <w:rPr>
          <w:rStyle w:val="highlightselected"/>
          <w:rFonts w:ascii="Times New Roman" w:eastAsia="Arial" w:hAnsi="Times New Roman" w:cs="Times New Roman"/>
          <w:bCs/>
          <w:sz w:val="24"/>
          <w:szCs w:val="24"/>
        </w:rPr>
        <w:t>2011</w:t>
      </w:r>
      <w:r w:rsidRPr="00881452">
        <w:rPr>
          <w:rStyle w:val="addmd"/>
          <w:rFonts w:ascii="Times New Roman" w:eastAsia="Arial" w:hAnsi="Times New Roman" w:cs="Times New Roman"/>
          <w:b/>
          <w:bCs/>
          <w:sz w:val="24"/>
          <w:szCs w:val="24"/>
        </w:rPr>
        <w:t xml:space="preserve">. </w:t>
      </w:r>
      <w:r w:rsidRPr="00881452">
        <w:rPr>
          <w:rStyle w:val="highlightselected"/>
          <w:rFonts w:ascii="Times New Roman" w:eastAsia="Arial" w:hAnsi="Times New Roman" w:cs="Times New Roman"/>
          <w:bCs/>
          <w:sz w:val="24"/>
          <w:szCs w:val="24"/>
        </w:rPr>
        <w:t>Models for Planning Wildlife Conservation in Large Landscapes. Academic Press.</w:t>
      </w:r>
    </w:p>
    <w:p w:rsidR="00881452" w:rsidRDefault="00881452" w:rsidP="00881452">
      <w:pPr>
        <w:widowControl w:val="0"/>
        <w:tabs>
          <w:tab w:val="left" w:pos="9450"/>
        </w:tabs>
        <w:autoSpaceDE w:val="0"/>
        <w:spacing w:after="0" w:line="240" w:lineRule="auto"/>
        <w:rPr>
          <w:rStyle w:val="highlightselected"/>
          <w:rFonts w:ascii="Times New Roman" w:eastAsia="Arial" w:hAnsi="Times New Roman" w:cs="Times New Roman"/>
          <w:bCs/>
          <w:sz w:val="24"/>
          <w:szCs w:val="24"/>
        </w:rPr>
      </w:pPr>
    </w:p>
    <w:p w:rsidR="00881452" w:rsidRDefault="00AB1F85" w:rsidP="00881452">
      <w:pPr>
        <w:tabs>
          <w:tab w:val="left" w:pos="2880"/>
        </w:tabs>
        <w:spacing w:after="0" w:line="240" w:lineRule="auto"/>
        <w:jc w:val="both"/>
        <w:rPr>
          <w:rFonts w:ascii="Times New Roman" w:hAnsi="Times New Roman" w:cs="Times New Roman"/>
          <w:sz w:val="24"/>
          <w:szCs w:val="24"/>
        </w:rPr>
      </w:pPr>
      <w:r w:rsidRPr="00881452">
        <w:rPr>
          <w:rFonts w:ascii="Times New Roman" w:hAnsi="Times New Roman" w:cs="Times New Roman"/>
          <w:sz w:val="24"/>
          <w:szCs w:val="24"/>
        </w:rPr>
        <w:t>Marcot BG and Murphy DD. 1992. Population viability analysis and management. In Szaro, R., ed. Biodiversity in Managed Landscapes: Theory and Practice. Proceedings of: Conference on Biodiversity in Managed Landscapes: Theory and Practice, 13-17 July, 1992, Sacramento, CA.</w:t>
      </w:r>
    </w:p>
    <w:p w:rsidR="00881452" w:rsidRDefault="00881452" w:rsidP="00881452">
      <w:pPr>
        <w:tabs>
          <w:tab w:val="left" w:pos="2880"/>
        </w:tabs>
        <w:spacing w:after="0" w:line="240" w:lineRule="auto"/>
        <w:jc w:val="both"/>
        <w:rPr>
          <w:rFonts w:ascii="Times New Roman" w:hAnsi="Times New Roman" w:cs="Times New Roman"/>
          <w:sz w:val="24"/>
          <w:szCs w:val="24"/>
        </w:rPr>
      </w:pPr>
    </w:p>
    <w:p w:rsidR="00881452" w:rsidRDefault="007430BE" w:rsidP="00881452">
      <w:pPr>
        <w:pStyle w:val="PlainText"/>
        <w:tabs>
          <w:tab w:val="left" w:pos="9360"/>
        </w:tabs>
        <w:rPr>
          <w:rFonts w:ascii="Times New Roman" w:hAnsi="Times New Roman" w:cs="Times New Roman"/>
          <w:iCs/>
          <w:sz w:val="24"/>
          <w:szCs w:val="24"/>
        </w:rPr>
      </w:pPr>
      <w:r w:rsidRPr="00881452">
        <w:rPr>
          <w:rFonts w:ascii="Times New Roman" w:hAnsi="Times New Roman" w:cs="Times New Roman"/>
          <w:iCs/>
          <w:sz w:val="24"/>
          <w:szCs w:val="24"/>
        </w:rPr>
        <w:t>McClelland, B. Riley (undated). Influences of Harvesting and Residue Management on Cavity-Nesting Birds.</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Mitchell, Stephen R., Mark E. Harmon, and Kari E. B. O'Connell. 2009. Forest fuel reduction alters fire severity and long-term carbon storage in three Pacific Northwest ecosystems. Ecological Applications 19:643–655. </w:t>
      </w:r>
      <w:hyperlink r:id="rId7" w:history="1">
        <w:r w:rsidRPr="00881452">
          <w:rPr>
            <w:rStyle w:val="Hyperlink"/>
            <w:rFonts w:ascii="Times New Roman" w:hAnsi="Times New Roman" w:cs="Times New Roman"/>
            <w:sz w:val="24"/>
            <w:szCs w:val="24"/>
          </w:rPr>
          <w:t>http://dx.doi.org/10.1890/08-0501.1</w:t>
        </w:r>
      </w:hyperlink>
    </w:p>
    <w:p w:rsidR="00881452" w:rsidRDefault="00881452" w:rsidP="00881452">
      <w:pPr>
        <w:spacing w:after="0" w:line="240" w:lineRule="auto"/>
        <w:rPr>
          <w:rFonts w:ascii="Times New Roman" w:hAnsi="Times New Roman" w:cs="Times New Roman"/>
          <w:sz w:val="24"/>
          <w:szCs w:val="24"/>
        </w:rPr>
      </w:pPr>
    </w:p>
    <w:p w:rsidR="00881452" w:rsidRDefault="007430BE" w:rsidP="00881452">
      <w:pPr>
        <w:widowControl w:val="0"/>
        <w:tabs>
          <w:tab w:val="left" w:pos="2880"/>
        </w:tabs>
        <w:suppressAutoHyphens/>
        <w:autoSpaceDE w:val="0"/>
        <w:spacing w:after="0" w:line="240" w:lineRule="auto"/>
        <w:jc w:val="both"/>
        <w:rPr>
          <w:rFonts w:ascii="Times New Roman" w:eastAsia="Arial" w:hAnsi="Times New Roman" w:cs="Times New Roman"/>
          <w:bCs/>
          <w:sz w:val="24"/>
          <w:szCs w:val="24"/>
          <w:lang w:eastAsia="ar-SA"/>
        </w:rPr>
      </w:pPr>
      <w:r w:rsidRPr="007430BE">
        <w:rPr>
          <w:rFonts w:ascii="Times New Roman" w:eastAsia="Arial" w:hAnsi="Times New Roman" w:cs="Times New Roman"/>
          <w:bCs/>
          <w:sz w:val="24"/>
          <w:szCs w:val="24"/>
          <w:lang w:eastAsia="ar-SA"/>
        </w:rPr>
        <w:t>Noss, Reed F. 2001. Biocentric Ecological Sustainability: A Citizen’s Guide. Louisville, CO: Biodiversity Legal Foundation. 12pp.</w:t>
      </w:r>
    </w:p>
    <w:p w:rsidR="00881452" w:rsidRDefault="00881452" w:rsidP="00881452">
      <w:pPr>
        <w:widowControl w:val="0"/>
        <w:tabs>
          <w:tab w:val="left" w:pos="2880"/>
        </w:tabs>
        <w:suppressAutoHyphens/>
        <w:autoSpaceDE w:val="0"/>
        <w:spacing w:after="0" w:line="240" w:lineRule="auto"/>
        <w:jc w:val="both"/>
        <w:rPr>
          <w:rFonts w:ascii="Times New Roman" w:eastAsia="Arial" w:hAnsi="Times New Roman" w:cs="Times New Roman"/>
          <w:b/>
          <w:bCs/>
          <w:sz w:val="24"/>
          <w:szCs w:val="24"/>
          <w:lang w:eastAsia="ar-SA"/>
        </w:rPr>
      </w:pPr>
    </w:p>
    <w:p w:rsidR="00881452" w:rsidRDefault="007430BE" w:rsidP="00881452">
      <w:pPr>
        <w:widowControl w:val="0"/>
        <w:tabs>
          <w:tab w:val="left" w:pos="2880"/>
        </w:tabs>
        <w:suppressAutoHyphens/>
        <w:autoSpaceDE w:val="0"/>
        <w:spacing w:after="0" w:line="240" w:lineRule="auto"/>
        <w:jc w:val="both"/>
        <w:rPr>
          <w:rFonts w:ascii="Times New Roman" w:eastAsia="Arial" w:hAnsi="Times New Roman" w:cs="Times New Roman"/>
          <w:bCs/>
          <w:sz w:val="24"/>
          <w:szCs w:val="24"/>
          <w:lang w:eastAsia="ar-SA"/>
        </w:rPr>
      </w:pPr>
      <w:r w:rsidRPr="007430BE">
        <w:rPr>
          <w:rFonts w:ascii="Times New Roman" w:eastAsia="Arial" w:hAnsi="Times New Roman" w:cs="Times New Roman"/>
          <w:bCs/>
          <w:sz w:val="24"/>
          <w:szCs w:val="24"/>
          <w:lang w:eastAsia="ar-SA"/>
        </w:rPr>
        <w:lastRenderedPageBreak/>
        <w:t xml:space="preserve">Noss, Reed F., and Allen Y. Cooperrider. 1994. </w:t>
      </w:r>
      <w:r w:rsidRPr="007430BE">
        <w:rPr>
          <w:rFonts w:ascii="Times New Roman" w:eastAsia="Arial" w:hAnsi="Times New Roman" w:cs="Times New Roman"/>
          <w:bCs/>
          <w:i/>
          <w:iCs/>
          <w:sz w:val="24"/>
          <w:szCs w:val="24"/>
          <w:lang w:eastAsia="ar-SA"/>
        </w:rPr>
        <w:t>Saving Nature's Legacy: Protecting and Restoring Biodiversity</w:t>
      </w:r>
      <w:r w:rsidRPr="007430BE">
        <w:rPr>
          <w:rFonts w:ascii="Times New Roman" w:eastAsia="Arial" w:hAnsi="Times New Roman" w:cs="Times New Roman"/>
          <w:bCs/>
          <w:sz w:val="24"/>
          <w:szCs w:val="24"/>
          <w:lang w:eastAsia="ar-SA"/>
        </w:rPr>
        <w:t>. Island Press.</w:t>
      </w:r>
    </w:p>
    <w:p w:rsidR="00881452" w:rsidRDefault="00881452" w:rsidP="00881452">
      <w:pPr>
        <w:widowControl w:val="0"/>
        <w:tabs>
          <w:tab w:val="left" w:pos="2880"/>
        </w:tabs>
        <w:suppressAutoHyphens/>
        <w:autoSpaceDE w:val="0"/>
        <w:spacing w:after="0" w:line="240" w:lineRule="auto"/>
        <w:jc w:val="both"/>
        <w:rPr>
          <w:rFonts w:ascii="Times New Roman" w:eastAsia="Arial" w:hAnsi="Times New Roman" w:cs="Times New Roman"/>
          <w:bCs/>
          <w:sz w:val="24"/>
          <w:szCs w:val="24"/>
          <w:lang w:eastAsia="ar-SA"/>
        </w:rPr>
      </w:pPr>
    </w:p>
    <w:p w:rsidR="00881452" w:rsidRDefault="007430BE" w:rsidP="00881452">
      <w:pPr>
        <w:suppressAutoHyphens/>
        <w:spacing w:after="0" w:line="240" w:lineRule="auto"/>
        <w:rPr>
          <w:rFonts w:ascii="Times New Roman" w:eastAsia="Times New Roman" w:hAnsi="Times New Roman" w:cs="Times New Roman"/>
          <w:sz w:val="24"/>
          <w:szCs w:val="24"/>
          <w:lang w:eastAsia="ar-SA"/>
        </w:rPr>
      </w:pPr>
      <w:r w:rsidRPr="007430BE">
        <w:rPr>
          <w:rFonts w:ascii="Times New Roman" w:eastAsia="Times New Roman" w:hAnsi="Times New Roman" w:cs="Times New Roman"/>
          <w:sz w:val="24"/>
          <w:szCs w:val="24"/>
          <w:lang w:eastAsia="ar-SA"/>
        </w:rPr>
        <w:t xml:space="preserve">Payne, Roger 1995. </w:t>
      </w:r>
      <w:r w:rsidRPr="007430BE">
        <w:rPr>
          <w:rFonts w:ascii="Times New Roman" w:eastAsia="Times New Roman" w:hAnsi="Times New Roman" w:cs="Times New Roman"/>
          <w:i/>
          <w:sz w:val="24"/>
          <w:szCs w:val="24"/>
          <w:lang w:eastAsia="ar-SA"/>
        </w:rPr>
        <w:t>Among Whales</w:t>
      </w:r>
      <w:r w:rsidRPr="007430BE">
        <w:rPr>
          <w:rFonts w:ascii="Times New Roman" w:eastAsia="Times New Roman" w:hAnsi="Times New Roman" w:cs="Times New Roman"/>
          <w:sz w:val="24"/>
          <w:szCs w:val="24"/>
          <w:lang w:eastAsia="ar-SA"/>
        </w:rPr>
        <w:t>. A Delta book published by Dell Publishing, New York, NY.</w:t>
      </w:r>
    </w:p>
    <w:p w:rsidR="00881452" w:rsidRDefault="00881452" w:rsidP="00881452">
      <w:pPr>
        <w:spacing w:after="0" w:line="240" w:lineRule="auto"/>
        <w:rPr>
          <w:rFonts w:ascii="Times New Roman" w:hAnsi="Times New Roman" w:cs="Times New Roman"/>
          <w:sz w:val="24"/>
          <w:szCs w:val="24"/>
        </w:rPr>
      </w:pPr>
    </w:p>
    <w:p w:rsidR="00881452" w:rsidRDefault="00AB1F85" w:rsidP="00881452">
      <w:pPr>
        <w:pStyle w:val="MeetingNotes"/>
        <w:tabs>
          <w:tab w:val="left" w:pos="9270"/>
        </w:tabs>
        <w:ind w:right="0"/>
        <w:rPr>
          <w:rFonts w:cs="Times New Roman"/>
          <w:szCs w:val="24"/>
        </w:rPr>
      </w:pPr>
      <w:r w:rsidRPr="00881452">
        <w:rPr>
          <w:rFonts w:cs="Times New Roman"/>
          <w:szCs w:val="24"/>
        </w:rPr>
        <w:t>Ruggiero LF, Hayward, G.D. and Squires, J.R., 1994a. Viability Analysis in Biological Evaluations: Concepts of Population Viability Analysis, Biological Population, and Ecological Scale. Conservation Biology, Vol. 8, No. 2, June 1994, pp. 364-372</w:t>
      </w:r>
    </w:p>
    <w:p w:rsidR="00881452" w:rsidRDefault="00881452" w:rsidP="00881452">
      <w:pPr>
        <w:pStyle w:val="MeetingNotes"/>
        <w:tabs>
          <w:tab w:val="left" w:pos="9270"/>
        </w:tabs>
        <w:ind w:right="0"/>
        <w:rPr>
          <w:rFonts w:cs="Times New Roman"/>
          <w:szCs w:val="24"/>
        </w:rPr>
      </w:pPr>
    </w:p>
    <w:p w:rsidR="00881452" w:rsidRDefault="007430BE" w:rsidP="00881452">
      <w:pPr>
        <w:suppressAutoHyphens/>
        <w:autoSpaceDE w:val="0"/>
        <w:spacing w:after="0" w:line="240" w:lineRule="auto"/>
        <w:rPr>
          <w:rFonts w:ascii="Times New Roman" w:eastAsia="Times New Roman" w:hAnsi="Times New Roman" w:cs="Times New Roman"/>
          <w:sz w:val="24"/>
          <w:szCs w:val="24"/>
          <w:lang w:eastAsia="ar-SA"/>
        </w:rPr>
      </w:pPr>
      <w:r w:rsidRPr="007430BE">
        <w:rPr>
          <w:rFonts w:ascii="Times New Roman" w:eastAsia="Times New Roman" w:hAnsi="Times New Roman" w:cs="Times New Roman"/>
          <w:sz w:val="24"/>
          <w:szCs w:val="24"/>
          <w:lang w:eastAsia="ar-SA"/>
        </w:rPr>
        <w:t xml:space="preserve">Ruggiero, Leonard F.; 2007. Scientific Independence: A Key to Credibility. </w:t>
      </w:r>
      <w:r w:rsidRPr="007430BE">
        <w:rPr>
          <w:rFonts w:ascii="Times New Roman" w:eastAsia="Times New Roman" w:hAnsi="Times New Roman" w:cs="Times New Roman"/>
          <w:i/>
          <w:iCs/>
          <w:sz w:val="24"/>
          <w:szCs w:val="24"/>
          <w:lang w:eastAsia="ar-SA"/>
        </w:rPr>
        <w:t>From</w:t>
      </w:r>
      <w:r w:rsidRPr="007430BE">
        <w:rPr>
          <w:rFonts w:ascii="Times New Roman" w:eastAsia="Times New Roman" w:hAnsi="Times New Roman" w:cs="Times New Roman"/>
          <w:sz w:val="24"/>
          <w:szCs w:val="24"/>
          <w:lang w:eastAsia="ar-SA"/>
        </w:rPr>
        <w:t xml:space="preserve"> ECO-Report 2007: Bitterroot Ecosystem Management Research Project, Rocky Mountain Research Station, 800 E. Beckwith St., Missoula, MT 59801.</w:t>
      </w:r>
    </w:p>
    <w:p w:rsidR="00881452" w:rsidRDefault="00881452" w:rsidP="00881452">
      <w:pPr>
        <w:spacing w:after="0" w:line="240" w:lineRule="auto"/>
        <w:rPr>
          <w:rFonts w:ascii="Times New Roman" w:hAnsi="Times New Roman" w:cs="Times New Roman"/>
          <w:sz w:val="24"/>
          <w:szCs w:val="24"/>
        </w:rPr>
      </w:pPr>
    </w:p>
    <w:p w:rsidR="00881452" w:rsidRDefault="007430BE" w:rsidP="00881452">
      <w:pPr>
        <w:widowControl w:val="0"/>
        <w:tabs>
          <w:tab w:val="left" w:pos="9270"/>
        </w:tabs>
        <w:suppressAutoHyphens/>
        <w:autoSpaceDE w:val="0"/>
        <w:spacing w:after="0" w:line="240" w:lineRule="auto"/>
        <w:rPr>
          <w:rFonts w:ascii="Times New Roman" w:eastAsia="Times New Roman" w:hAnsi="Times New Roman" w:cs="Times New Roman"/>
          <w:bCs/>
          <w:sz w:val="24"/>
          <w:szCs w:val="24"/>
          <w:lang w:eastAsia="ar-SA"/>
        </w:rPr>
      </w:pPr>
      <w:r w:rsidRPr="007430BE">
        <w:rPr>
          <w:rFonts w:ascii="Times New Roman" w:eastAsia="Times New Roman" w:hAnsi="Times New Roman" w:cs="Times New Roman"/>
          <w:bCs/>
          <w:sz w:val="24"/>
          <w:szCs w:val="24"/>
          <w:lang w:eastAsia="ar-SA"/>
        </w:rPr>
        <w:t xml:space="preserve">Sallabanks, R.; Bruce G. Marcot, Robert A. Riggs, Carolyn A. Mehl, &amp; Edward B. Arnett, 2001. Wildlife of Eastside (Interior) Forests and Woodlands. Chapter 8 in </w:t>
      </w:r>
      <w:r w:rsidRPr="007430BE">
        <w:rPr>
          <w:rFonts w:ascii="Times New Roman" w:eastAsia="Times New Roman" w:hAnsi="Times New Roman" w:cs="Times New Roman"/>
          <w:bCs/>
          <w:i/>
          <w:sz w:val="24"/>
          <w:szCs w:val="24"/>
          <w:lang w:eastAsia="ar-SA"/>
        </w:rPr>
        <w:t>Wildlife-Habitat Relationships in Oregon and Washington</w:t>
      </w:r>
      <w:r w:rsidRPr="007430BE">
        <w:rPr>
          <w:rFonts w:ascii="Times New Roman" w:eastAsia="Times New Roman" w:hAnsi="Times New Roman" w:cs="Times New Roman"/>
          <w:bCs/>
          <w:sz w:val="24"/>
          <w:szCs w:val="24"/>
          <w:lang w:eastAsia="ar-SA"/>
        </w:rPr>
        <w:t xml:space="preserve">, 2001 by David H. Johnson and Thomas A. O’Neil (Managing Editors); Oregon State University Press, Corvallis, OR. </w:t>
      </w:r>
    </w:p>
    <w:p w:rsidR="00881452" w:rsidRDefault="00881452" w:rsidP="00881452">
      <w:pPr>
        <w:spacing w:after="0" w:line="240" w:lineRule="auto"/>
        <w:rPr>
          <w:rFonts w:ascii="Times New Roman" w:hAnsi="Times New Roman" w:cs="Times New Roman"/>
          <w:sz w:val="24"/>
          <w:szCs w:val="24"/>
        </w:rPr>
      </w:pPr>
    </w:p>
    <w:p w:rsidR="00881452" w:rsidRDefault="007430BE" w:rsidP="00881452">
      <w:pPr>
        <w:pStyle w:val="ListParagraph"/>
        <w:spacing w:after="0" w:line="240" w:lineRule="auto"/>
        <w:ind w:left="0"/>
        <w:rPr>
          <w:rFonts w:ascii="Times New Roman" w:hAnsi="Times New Roman"/>
          <w:sz w:val="24"/>
          <w:szCs w:val="24"/>
        </w:rPr>
      </w:pPr>
      <w:r w:rsidRPr="00881452">
        <w:rPr>
          <w:rFonts w:ascii="Times New Roman" w:hAnsi="Times New Roman"/>
          <w:sz w:val="24"/>
          <w:szCs w:val="24"/>
        </w:rPr>
        <w:t>Schultz, C. 2010. Challenges in connecting cumulative effects analysis to effective wildlife conservation planning. BioScience 60:545–551.</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Solomon, S.D. et al., 2007: Technical Summary, in Climate Change 2007: The Physical Science Basis. Contribution of Working Group I to the Fourth Assessment Report of the Intergovernmental Panel on Climate Change 24, (Feb. 2, 2007). </w:t>
      </w:r>
    </w:p>
    <w:p w:rsidR="00881452" w:rsidRDefault="00881452" w:rsidP="00881452">
      <w:pPr>
        <w:spacing w:after="0" w:line="240" w:lineRule="auto"/>
        <w:rPr>
          <w:rFonts w:ascii="Times New Roman" w:hAnsi="Times New Roman" w:cs="Times New Roman"/>
          <w:sz w:val="24"/>
          <w:szCs w:val="24"/>
        </w:rPr>
      </w:pPr>
    </w:p>
    <w:p w:rsidR="00881452" w:rsidRDefault="007430BE" w:rsidP="00881452">
      <w:pPr>
        <w:widowControl w:val="0"/>
        <w:suppressAutoHyphens/>
        <w:autoSpaceDE w:val="0"/>
        <w:spacing w:after="0" w:line="240" w:lineRule="auto"/>
        <w:rPr>
          <w:rFonts w:ascii="Times New Roman" w:eastAsia="Times New Roman" w:hAnsi="Times New Roman" w:cs="Times New Roman"/>
          <w:sz w:val="24"/>
          <w:szCs w:val="24"/>
          <w:lang w:eastAsia="x-none" w:bidi="x-none"/>
        </w:rPr>
      </w:pPr>
      <w:r w:rsidRPr="007430BE">
        <w:rPr>
          <w:rFonts w:ascii="Times New Roman" w:eastAsia="Times New Roman" w:hAnsi="Times New Roman" w:cs="Times New Roman"/>
          <w:sz w:val="24"/>
          <w:szCs w:val="24"/>
          <w:lang w:eastAsia="x-none" w:bidi="x-none"/>
        </w:rPr>
        <w:t>Sullivan, Patrick J.; James M. Acheson; Paul L. Angermeier; Tony Faast; Jean Flemma; Cynthia M. Jones; E. Eric Knudsen; Thomas J. Minello; David H. Secor; Robert Wunderlich; Brooke A. Zanetell; 2006.  Defining and Implementing Best Available Science for Fisheries and Environmental Policy, and Management. American Fisheries Society, Bethesda, Maryland; Estuarine Research Federation, Port Republic, Maryland. September 2006</w:t>
      </w:r>
    </w:p>
    <w:p w:rsidR="00881452" w:rsidRDefault="00881452" w:rsidP="00881452">
      <w:pPr>
        <w:spacing w:after="0" w:line="240" w:lineRule="auto"/>
        <w:rPr>
          <w:rFonts w:ascii="Times New Roman" w:hAnsi="Times New Roman" w:cs="Times New Roman"/>
          <w:sz w:val="24"/>
          <w:szCs w:val="24"/>
        </w:rPr>
      </w:pPr>
    </w:p>
    <w:p w:rsidR="00881452" w:rsidRDefault="007430BE" w:rsidP="00881452">
      <w:pPr>
        <w:spacing w:after="0" w:line="240" w:lineRule="auto"/>
        <w:rPr>
          <w:rFonts w:ascii="Times New Roman" w:eastAsia="Times New Roman" w:hAnsi="Times New Roman" w:cs="Times New Roman"/>
          <w:sz w:val="24"/>
          <w:szCs w:val="24"/>
        </w:rPr>
      </w:pPr>
      <w:r w:rsidRPr="007430BE">
        <w:rPr>
          <w:rFonts w:ascii="Times New Roman" w:eastAsia="Times New Roman" w:hAnsi="Times New Roman" w:cs="Times New Roman"/>
          <w:sz w:val="24"/>
          <w:szCs w:val="24"/>
        </w:rPr>
        <w:t>Sylvester, James T., 2014. Montana Recreational Off-Highway Vehicles Fuel-Use and Spending Patterns 2013. Prepared for Montana State Parks by Bureau of Business and Economic Research, University of Montana. July 2014.</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Turner, </w:t>
      </w:r>
      <w:r w:rsidRPr="00881452">
        <w:rPr>
          <w:rFonts w:ascii="Times New Roman" w:eastAsia="SimSun" w:hAnsi="Times New Roman" w:cs="Times New Roman"/>
          <w:sz w:val="24"/>
          <w:szCs w:val="24"/>
        </w:rPr>
        <w:t xml:space="preserve">David P.; Greg J. Koerper; Mark E. Harmon; Jeffrey J. Lee; </w:t>
      </w:r>
      <w:r w:rsidRPr="00881452">
        <w:rPr>
          <w:rFonts w:ascii="Times New Roman" w:hAnsi="Times New Roman" w:cs="Times New Roman"/>
          <w:sz w:val="24"/>
          <w:szCs w:val="24"/>
        </w:rPr>
        <w:t>1995. A Carbon Budget for the Forests of the Coterminous United States, 5:2 Ecological Applications 421 (1995).</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Turner, David P., William K. Ferrell &amp; Mark E. Harmon, 1997. Letter to the Editor, The Carbon Crop: Continued, 277 Sci. 1591, 1592 (Sept. 1997).</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 xml:space="preserve">USDA Forest Service &amp; USDI Bureau of Land Management, 1996. </w:t>
      </w:r>
      <w:r w:rsidRPr="00881452">
        <w:rPr>
          <w:rFonts w:ascii="Times New Roman" w:hAnsi="Times New Roman" w:cs="Times New Roman"/>
          <w:bCs/>
          <w:sz w:val="24"/>
          <w:szCs w:val="24"/>
        </w:rPr>
        <w:t>Status of the Interior Columbia Basin, Summary of Scientific Findings.</w:t>
      </w:r>
      <w:r w:rsidRPr="00881452">
        <w:rPr>
          <w:rFonts w:ascii="Times New Roman" w:hAnsi="Times New Roman" w:cs="Times New Roman"/>
          <w:sz w:val="24"/>
          <w:szCs w:val="24"/>
        </w:rPr>
        <w:t xml:space="preserve"> General Technical Report PNW-GTR-385 November 1996</w:t>
      </w:r>
    </w:p>
    <w:p w:rsidR="00881452" w:rsidRDefault="00881452" w:rsidP="00881452">
      <w:pPr>
        <w:autoSpaceDE w:val="0"/>
        <w:spacing w:after="0" w:line="240" w:lineRule="auto"/>
        <w:rPr>
          <w:rFonts w:ascii="Times New Roman" w:hAnsi="Times New Roman" w:cs="Times New Roman"/>
          <w:sz w:val="24"/>
          <w:szCs w:val="24"/>
        </w:rPr>
      </w:pPr>
    </w:p>
    <w:p w:rsidR="00881452" w:rsidRDefault="00CB76A7" w:rsidP="0088145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lastRenderedPageBreak/>
        <w:t xml:space="preserve">USDA Forest Service &amp; USDI Bureau of Land Management, 1996a. </w:t>
      </w:r>
      <w:r w:rsidRPr="00881452">
        <w:rPr>
          <w:rFonts w:ascii="Times New Roman" w:eastAsia="Times New Roman" w:hAnsi="Times New Roman" w:cs="Times New Roman"/>
          <w:bCs/>
          <w:sz w:val="24"/>
          <w:szCs w:val="24"/>
        </w:rPr>
        <w:t xml:space="preserve">Integrated Scientific Assessment For Ecosystem Management In The Interior Columbia Basin And Portions of The Klamath and Great Basins. </w:t>
      </w:r>
      <w:r w:rsidRPr="00881452">
        <w:rPr>
          <w:rFonts w:ascii="Times New Roman" w:hAnsi="Times New Roman" w:cs="Times New Roman"/>
          <w:sz w:val="24"/>
          <w:szCs w:val="24"/>
        </w:rPr>
        <w:t>Quigley, Thomas M.; Haynes, Richard W; Graham, Russell T. 1996. Disturbance and Forest Health In Oregon and Washington. Gen. Tech. Rep. PNW-GTR-382. Portland, OR: U.S. Department of Agriculture, Forest Service, Pacific Northwest Research Station. 310 p.</w:t>
      </w:r>
    </w:p>
    <w:p w:rsidR="00881452" w:rsidRDefault="00881452" w:rsidP="00881452">
      <w:pPr>
        <w:autoSpaceDE w:val="0"/>
        <w:spacing w:after="0" w:line="240" w:lineRule="auto"/>
        <w:rPr>
          <w:rFonts w:ascii="Times New Roman" w:hAnsi="Times New Roman" w:cs="Times New Roman"/>
          <w:sz w:val="24"/>
          <w:szCs w:val="24"/>
        </w:rPr>
      </w:pPr>
    </w:p>
    <w:p w:rsidR="00881452" w:rsidRDefault="007430BE" w:rsidP="00881452">
      <w:pPr>
        <w:widowControl w:val="0"/>
        <w:tabs>
          <w:tab w:val="left" w:pos="9450"/>
        </w:tabs>
        <w:suppressAutoHyphens/>
        <w:autoSpaceDE w:val="0"/>
        <w:spacing w:after="0" w:line="240" w:lineRule="auto"/>
        <w:rPr>
          <w:rFonts w:ascii="Times New Roman" w:eastAsia="Arial" w:hAnsi="Times New Roman" w:cs="Times New Roman"/>
          <w:b/>
          <w:bCs/>
          <w:i/>
          <w:sz w:val="24"/>
          <w:szCs w:val="24"/>
          <w:lang w:eastAsia="ar-SA"/>
        </w:rPr>
      </w:pPr>
      <w:r w:rsidRPr="00881452">
        <w:rPr>
          <w:rFonts w:ascii="Times New Roman" w:eastAsia="Arial" w:hAnsi="Times New Roman" w:cs="Times New Roman"/>
          <w:bCs/>
          <w:sz w:val="24"/>
          <w:szCs w:val="24"/>
          <w:lang w:eastAsia="ar-SA"/>
        </w:rPr>
        <w:t>USDA Forest Service, 2000c. Forest Plan Monitoring and Evaluation Report for 1998. Idaho Panhandle National Forests</w:t>
      </w:r>
      <w:r w:rsidRPr="00881452">
        <w:rPr>
          <w:rFonts w:ascii="Times New Roman" w:eastAsia="Arial" w:hAnsi="Times New Roman" w:cs="Times New Roman"/>
          <w:b/>
          <w:bCs/>
          <w:i/>
          <w:sz w:val="24"/>
          <w:szCs w:val="24"/>
          <w:lang w:eastAsia="ar-SA"/>
        </w:rPr>
        <w:t xml:space="preserve">. </w:t>
      </w:r>
    </w:p>
    <w:p w:rsidR="00881452" w:rsidRPr="00881452" w:rsidRDefault="00881452" w:rsidP="00881452">
      <w:pPr>
        <w:spacing w:after="0" w:line="240" w:lineRule="auto"/>
        <w:rPr>
          <w:rFonts w:ascii="Times New Roman" w:hAnsi="Times New Roman" w:cs="Times New Roman"/>
          <w:sz w:val="24"/>
          <w:szCs w:val="24"/>
        </w:rPr>
      </w:pPr>
    </w:p>
    <w:p w:rsidR="00881452" w:rsidRDefault="007430BE" w:rsidP="00881452">
      <w:pPr>
        <w:widowControl w:val="0"/>
        <w:tabs>
          <w:tab w:val="left" w:pos="1620"/>
        </w:tabs>
        <w:suppressAutoHyphens/>
        <w:autoSpaceDE w:val="0"/>
        <w:spacing w:after="0" w:line="240" w:lineRule="auto"/>
        <w:rPr>
          <w:rFonts w:ascii="Times New Roman" w:eastAsia="TimesNewRomanPSMT" w:hAnsi="Times New Roman" w:cs="Times New Roman"/>
          <w:bCs/>
          <w:iCs/>
          <w:sz w:val="24"/>
          <w:szCs w:val="24"/>
          <w:lang w:eastAsia="x-none" w:bidi="x-none"/>
        </w:rPr>
      </w:pPr>
      <w:r w:rsidRPr="007430BE">
        <w:rPr>
          <w:rFonts w:ascii="Times New Roman" w:eastAsia="TimesNewRomanPSMT" w:hAnsi="Times New Roman" w:cs="Times New Roman"/>
          <w:bCs/>
          <w:iCs/>
          <w:sz w:val="24"/>
          <w:szCs w:val="24"/>
          <w:lang w:eastAsia="ar-SA"/>
        </w:rPr>
        <w:t xml:space="preserve">USDA Forest Service, 2007. Trego </w:t>
      </w:r>
      <w:r w:rsidRPr="007430BE">
        <w:rPr>
          <w:rFonts w:ascii="Times New Roman" w:eastAsia="TimesNewRomanPSMT" w:hAnsi="Times New Roman" w:cs="Times New Roman"/>
          <w:bCs/>
          <w:iCs/>
          <w:sz w:val="24"/>
          <w:szCs w:val="24"/>
          <w:lang w:eastAsia="x-none" w:bidi="x-none"/>
        </w:rPr>
        <w:t>DN, Responses to Comments, Fortine Ranger District, Kootenai National Forest, February 2007.</w:t>
      </w:r>
    </w:p>
    <w:p w:rsidR="00881452" w:rsidRDefault="00881452" w:rsidP="00881452">
      <w:pPr>
        <w:widowControl w:val="0"/>
        <w:tabs>
          <w:tab w:val="left" w:pos="1620"/>
        </w:tabs>
        <w:suppressAutoHyphens/>
        <w:autoSpaceDE w:val="0"/>
        <w:spacing w:after="0" w:line="240" w:lineRule="auto"/>
        <w:rPr>
          <w:rFonts w:ascii="Times New Roman" w:eastAsia="TimesNewRomanPSMT" w:hAnsi="Times New Roman" w:cs="Times New Roman"/>
          <w:bCs/>
          <w:iCs/>
          <w:sz w:val="24"/>
          <w:szCs w:val="24"/>
          <w:lang w:eastAsia="x-none" w:bidi="x-none"/>
        </w:rPr>
      </w:pPr>
    </w:p>
    <w:p w:rsidR="00881452" w:rsidRDefault="007430BE" w:rsidP="00881452">
      <w:pPr>
        <w:widowControl w:val="0"/>
        <w:tabs>
          <w:tab w:val="left" w:pos="9090"/>
        </w:tabs>
        <w:suppressAutoHyphens/>
        <w:autoSpaceDE w:val="0"/>
        <w:spacing w:after="0" w:line="240" w:lineRule="auto"/>
        <w:rPr>
          <w:rFonts w:ascii="Times New Roman" w:eastAsia="Arial" w:hAnsi="Times New Roman" w:cs="Times New Roman"/>
          <w:bCs/>
          <w:sz w:val="24"/>
          <w:szCs w:val="24"/>
          <w:lang w:eastAsia="ar-SA"/>
        </w:rPr>
      </w:pPr>
      <w:r w:rsidRPr="007430BE">
        <w:rPr>
          <w:rFonts w:ascii="Times New Roman" w:eastAsia="Arial" w:hAnsi="Times New Roman" w:cs="Times New Roman"/>
          <w:bCs/>
          <w:sz w:val="24"/>
          <w:szCs w:val="24"/>
          <w:lang w:eastAsia="ar-SA"/>
        </w:rPr>
        <w:t>USDA Forest Service, 2009a. Lakeview-Reeder Fuels Reduction Project Draft Environmental Impact Statement, Priest Lake Ranger District, Idaho Panhandle National Forests.</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tabs>
          <w:tab w:val="left" w:pos="2880"/>
        </w:tabs>
        <w:spacing w:after="0" w:line="240" w:lineRule="auto"/>
        <w:rPr>
          <w:rFonts w:ascii="Times New Roman" w:hAnsi="Times New Roman" w:cs="Times New Roman"/>
          <w:sz w:val="24"/>
          <w:szCs w:val="24"/>
        </w:rPr>
      </w:pPr>
      <w:r w:rsidRPr="00881452">
        <w:rPr>
          <w:rFonts w:ascii="Times New Roman" w:hAnsi="Times New Roman" w:cs="Times New Roman"/>
          <w:sz w:val="24"/>
          <w:szCs w:val="24"/>
        </w:rPr>
        <w:t>Van der Werf, G. R.; D. C. Morton, R. S. DeFries, J. G. J. Olivier, P. S. Kasibhatla, R. B. Jackson, G. J. Collatz and J. T. Randerson; 2009. CO2 emissions from forest loss. Nature Geoscience vol. 2, November 2009.</w:t>
      </w:r>
    </w:p>
    <w:p w:rsidR="00881452" w:rsidRDefault="00881452" w:rsidP="00881452">
      <w:pPr>
        <w:tabs>
          <w:tab w:val="left" w:pos="2880"/>
        </w:tabs>
        <w:spacing w:after="0" w:line="240" w:lineRule="auto"/>
        <w:rPr>
          <w:rFonts w:ascii="Times New Roman" w:hAnsi="Times New Roman" w:cs="Times New Roman"/>
          <w:sz w:val="24"/>
          <w:szCs w:val="24"/>
        </w:rPr>
      </w:pPr>
    </w:p>
    <w:p w:rsidR="00881452" w:rsidRDefault="007430BE" w:rsidP="00881452">
      <w:pPr>
        <w:suppressAutoHyphens/>
        <w:autoSpaceDE w:val="0"/>
        <w:spacing w:after="0" w:line="240" w:lineRule="auto"/>
        <w:rPr>
          <w:rFonts w:ascii="Times New Roman" w:eastAsia="Times New Roman" w:hAnsi="Times New Roman" w:cs="Times New Roman"/>
          <w:bCs/>
          <w:sz w:val="24"/>
          <w:szCs w:val="24"/>
          <w:lang w:eastAsia="ar-SA"/>
        </w:rPr>
      </w:pPr>
      <w:r w:rsidRPr="007430BE">
        <w:rPr>
          <w:rFonts w:ascii="Times New Roman" w:eastAsia="Times New Roman" w:hAnsi="Times New Roman" w:cs="Times New Roman"/>
          <w:bCs/>
          <w:sz w:val="24"/>
          <w:szCs w:val="24"/>
          <w:lang w:eastAsia="ar-SA"/>
        </w:rPr>
        <w:t xml:space="preserve">Wales, Barbara </w:t>
      </w:r>
      <w:r w:rsidRPr="007430BE">
        <w:rPr>
          <w:rFonts w:ascii="Times New Roman" w:eastAsia="Times New Roman" w:hAnsi="Times New Roman" w:cs="Times New Roman"/>
          <w:bCs/>
          <w:iCs/>
          <w:sz w:val="24"/>
          <w:szCs w:val="24"/>
          <w:lang w:eastAsia="ar-SA"/>
        </w:rPr>
        <w:t>C.</w:t>
      </w:r>
      <w:r w:rsidRPr="007430BE">
        <w:rPr>
          <w:rFonts w:ascii="Times New Roman" w:eastAsia="Times New Roman" w:hAnsi="Times New Roman" w:cs="Times New Roman"/>
          <w:sz w:val="24"/>
          <w:szCs w:val="24"/>
          <w:lang w:eastAsia="ar-SA"/>
        </w:rPr>
        <w:t xml:space="preserve">, Lowell H. </w:t>
      </w:r>
      <w:r w:rsidRPr="007430BE">
        <w:rPr>
          <w:rFonts w:ascii="Times New Roman" w:eastAsia="Times New Roman" w:hAnsi="Times New Roman" w:cs="Times New Roman"/>
          <w:bCs/>
          <w:sz w:val="24"/>
          <w:szCs w:val="24"/>
          <w:lang w:eastAsia="ar-SA"/>
        </w:rPr>
        <w:t>Suring</w:t>
      </w:r>
      <w:r w:rsidRPr="007430BE">
        <w:rPr>
          <w:rFonts w:ascii="Times New Roman" w:eastAsia="Times New Roman" w:hAnsi="Times New Roman" w:cs="Times New Roman"/>
          <w:sz w:val="24"/>
          <w:szCs w:val="24"/>
          <w:lang w:eastAsia="ar-SA"/>
        </w:rPr>
        <w:t xml:space="preserve">, Miles A. Hemstrom, 2007. Modeling potential outcomes of fire and fuel management scenarios on the structure of forested habitats in northeast Oregon, USA.  Landscape and Urban Planning </w:t>
      </w:r>
      <w:r w:rsidRPr="007430BE">
        <w:rPr>
          <w:rFonts w:ascii="Times New Roman" w:eastAsia="Times New Roman" w:hAnsi="Times New Roman" w:cs="Times New Roman"/>
          <w:bCs/>
          <w:sz w:val="24"/>
          <w:szCs w:val="24"/>
          <w:lang w:eastAsia="ar-SA"/>
        </w:rPr>
        <w:t>80 (2007) 223-236</w:t>
      </w:r>
    </w:p>
    <w:p w:rsidR="00881452" w:rsidRDefault="00881452" w:rsidP="00881452">
      <w:pPr>
        <w:suppressAutoHyphens/>
        <w:autoSpaceDE w:val="0"/>
        <w:spacing w:after="0" w:line="240" w:lineRule="auto"/>
        <w:rPr>
          <w:rFonts w:ascii="Times New Roman" w:eastAsia="Times New Roman" w:hAnsi="Times New Roman" w:cs="Times New Roman"/>
          <w:bCs/>
          <w:sz w:val="24"/>
          <w:szCs w:val="24"/>
          <w:lang w:eastAsia="ar-SA"/>
        </w:rPr>
      </w:pPr>
    </w:p>
    <w:p w:rsidR="00881452" w:rsidRDefault="007430BE" w:rsidP="00881452">
      <w:pPr>
        <w:widowControl w:val="0"/>
        <w:suppressAutoHyphens/>
        <w:autoSpaceDE w:val="0"/>
        <w:spacing w:after="0" w:line="240" w:lineRule="auto"/>
        <w:rPr>
          <w:rFonts w:ascii="Times New Roman" w:eastAsia="TimesNewRomanPSMT" w:hAnsi="Times New Roman" w:cs="Times New Roman"/>
          <w:bCs/>
          <w:sz w:val="24"/>
          <w:szCs w:val="24"/>
          <w:lang w:eastAsia="ar-SA"/>
        </w:rPr>
      </w:pPr>
      <w:r w:rsidRPr="007430BE">
        <w:rPr>
          <w:rFonts w:ascii="Times New Roman" w:eastAsia="TimesNewRomanPSMT" w:hAnsi="Times New Roman" w:cs="Times New Roman"/>
          <w:bCs/>
          <w:sz w:val="24"/>
          <w:szCs w:val="24"/>
          <w:lang w:eastAsia="ar-SA"/>
        </w:rPr>
        <w:t>Wisdom, Michael J.; Richard S. Holthausen; Barbara C. Wales; Christina D. Hargis; Victoria A. Saab; Danny C. Lee; Wendel J. Hann; Terrell D. Rich; Mary M. Rowland; Wally J. Murphy; and Michelle R. Eames. 2000. Source Habitats for Terrestrial Vertebrates of Focus in the Interior Columbia Basin: Broad-Scale Trends and Management Implications. General Technical Report PNW-GTR-485 United States Department of Agriculture Forest Service Pacific Northwest Research Station United States Department of the Interior Bureau of Land Management General Technical Report PNW-GTR-485. May 2000</w:t>
      </w:r>
    </w:p>
    <w:p w:rsidR="00881452" w:rsidRDefault="00881452" w:rsidP="00881452">
      <w:pPr>
        <w:spacing w:after="0" w:line="240" w:lineRule="auto"/>
        <w:rPr>
          <w:rFonts w:ascii="Times New Roman" w:hAnsi="Times New Roman" w:cs="Times New Roman"/>
          <w:sz w:val="24"/>
          <w:szCs w:val="24"/>
        </w:rPr>
      </w:pPr>
    </w:p>
    <w:p w:rsidR="00881452" w:rsidRDefault="00CB76A7" w:rsidP="00881452">
      <w:pPr>
        <w:spacing w:after="0" w:line="240" w:lineRule="auto"/>
        <w:rPr>
          <w:rFonts w:ascii="Times New Roman" w:hAnsi="Times New Roman" w:cs="Times New Roman"/>
          <w:sz w:val="24"/>
          <w:szCs w:val="24"/>
        </w:rPr>
      </w:pPr>
      <w:r w:rsidRPr="00881452">
        <w:rPr>
          <w:rFonts w:ascii="Times New Roman" w:hAnsi="Times New Roman" w:cs="Times New Roman"/>
          <w:sz w:val="24"/>
          <w:szCs w:val="24"/>
        </w:rPr>
        <w:t>Woodbury, Peter B., James E. Smith &amp; Linda S. Heath, 2007. Carbon sequestration in the U.S. forest sector from 1990 to 2010, 241 Forest Ecology and Management 14, 24 (2007).</w:t>
      </w:r>
    </w:p>
    <w:p w:rsidR="00881452" w:rsidRDefault="00881452" w:rsidP="00881452">
      <w:pPr>
        <w:spacing w:after="0" w:line="240" w:lineRule="auto"/>
        <w:rPr>
          <w:rFonts w:ascii="Times New Roman" w:hAnsi="Times New Roman" w:cs="Times New Roman"/>
          <w:sz w:val="24"/>
          <w:szCs w:val="24"/>
        </w:rPr>
      </w:pPr>
    </w:p>
    <w:p w:rsidR="00214D60" w:rsidRPr="00881452" w:rsidRDefault="00CB76A7" w:rsidP="00152B72">
      <w:pPr>
        <w:autoSpaceDE w:val="0"/>
        <w:spacing w:after="0" w:line="240" w:lineRule="auto"/>
        <w:rPr>
          <w:rFonts w:ascii="Times New Roman" w:hAnsi="Times New Roman" w:cs="Times New Roman"/>
          <w:sz w:val="24"/>
          <w:szCs w:val="24"/>
        </w:rPr>
      </w:pPr>
      <w:r w:rsidRPr="00881452">
        <w:rPr>
          <w:rFonts w:ascii="Times New Roman" w:hAnsi="Times New Roman" w:cs="Times New Roman"/>
          <w:sz w:val="24"/>
          <w:szCs w:val="24"/>
        </w:rPr>
        <w:t>Wuerthner, George, 2006a. WORLD VIEW. Pp. xxiv-xxv in Wildfire: A Century of Failed Forest Policy, Edited by George Wuerthner. Published by the Foundation for Deep Ecology by arrangement with Island Press.</w:t>
      </w:r>
    </w:p>
    <w:sectPr w:rsidR="00214D60" w:rsidRPr="0088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PSMT">
    <w:altName w:val="Times New Roman"/>
    <w:charset w:val="00"/>
    <w:family w:val="roman"/>
    <w:pitch w:val="default"/>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45"/>
    <w:rsid w:val="00152B72"/>
    <w:rsid w:val="00214D60"/>
    <w:rsid w:val="00270982"/>
    <w:rsid w:val="002C5820"/>
    <w:rsid w:val="005F2EFA"/>
    <w:rsid w:val="007430BE"/>
    <w:rsid w:val="00881452"/>
    <w:rsid w:val="00A060C1"/>
    <w:rsid w:val="00AB1F85"/>
    <w:rsid w:val="00CB76A7"/>
    <w:rsid w:val="00D7185E"/>
    <w:rsid w:val="00F50645"/>
    <w:rsid w:val="00F9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1D4EF-C5ED-4087-84C0-0696EA06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70982"/>
    <w:rPr>
      <w:rFonts w:cs="Times New Roman"/>
    </w:rPr>
  </w:style>
  <w:style w:type="character" w:customStyle="1" w:styleId="highlightselected">
    <w:name w:val="highlight selected"/>
    <w:basedOn w:val="DefaultParagraphFont"/>
    <w:rsid w:val="00270982"/>
  </w:style>
  <w:style w:type="character" w:customStyle="1" w:styleId="addmd">
    <w:name w:val="addmd"/>
    <w:basedOn w:val="DefaultParagraphFont"/>
    <w:rsid w:val="00214D60"/>
  </w:style>
  <w:style w:type="character" w:styleId="Hyperlink">
    <w:name w:val="Hyperlink"/>
    <w:basedOn w:val="DefaultParagraphFont"/>
    <w:rsid w:val="00214D60"/>
    <w:rPr>
      <w:color w:val="0000FF"/>
      <w:u w:val="single"/>
    </w:rPr>
  </w:style>
  <w:style w:type="character" w:customStyle="1" w:styleId="grame">
    <w:name w:val="grame"/>
    <w:basedOn w:val="DefaultParagraphFont"/>
    <w:rsid w:val="00214D60"/>
  </w:style>
  <w:style w:type="paragraph" w:styleId="BodyText">
    <w:name w:val="Body Text"/>
    <w:basedOn w:val="Normal"/>
    <w:link w:val="BodyTextChar"/>
    <w:rsid w:val="007430BE"/>
    <w:pPr>
      <w:suppressAutoHyphens/>
      <w:autoSpaceDE w:val="0"/>
      <w:spacing w:after="0" w:line="240" w:lineRule="auto"/>
    </w:pPr>
    <w:rPr>
      <w:rFonts w:ascii="Bookman Old Style" w:eastAsia="Times New Roman" w:hAnsi="Bookman Old Style" w:cs="Bookman Old Style"/>
      <w:lang w:eastAsia="ar-SA"/>
    </w:rPr>
  </w:style>
  <w:style w:type="character" w:customStyle="1" w:styleId="BodyTextChar">
    <w:name w:val="Body Text Char"/>
    <w:basedOn w:val="DefaultParagraphFont"/>
    <w:link w:val="BodyText"/>
    <w:rsid w:val="007430BE"/>
    <w:rPr>
      <w:rFonts w:ascii="Bookman Old Style" w:eastAsia="Times New Roman" w:hAnsi="Bookman Old Style" w:cs="Bookman Old Style"/>
      <w:lang w:eastAsia="ar-SA"/>
    </w:rPr>
  </w:style>
  <w:style w:type="paragraph" w:styleId="PlainText">
    <w:name w:val="Plain Text"/>
    <w:basedOn w:val="Normal"/>
    <w:link w:val="PlainTextChar"/>
    <w:rsid w:val="007430BE"/>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7430BE"/>
    <w:rPr>
      <w:rFonts w:ascii="Courier New" w:eastAsia="Times New Roman" w:hAnsi="Courier New" w:cs="Courier New"/>
      <w:sz w:val="20"/>
      <w:szCs w:val="20"/>
      <w:lang w:eastAsia="ar-SA"/>
    </w:rPr>
  </w:style>
  <w:style w:type="paragraph" w:styleId="ListParagraph">
    <w:name w:val="List Paragraph"/>
    <w:basedOn w:val="Normal"/>
    <w:qFormat/>
    <w:rsid w:val="007430BE"/>
    <w:pPr>
      <w:suppressAutoHyphens/>
      <w:spacing w:after="200" w:line="276" w:lineRule="auto"/>
      <w:ind w:left="720"/>
    </w:pPr>
    <w:rPr>
      <w:rFonts w:ascii="Calibri" w:eastAsia="Calibri" w:hAnsi="Calibri" w:cs="Times New Roman"/>
      <w:lang w:eastAsia="ar-SA"/>
    </w:rPr>
  </w:style>
  <w:style w:type="paragraph" w:customStyle="1" w:styleId="WW-Default">
    <w:name w:val="WW-Default"/>
    <w:rsid w:val="00AB1F85"/>
    <w:pPr>
      <w:suppressAutoHyphens/>
      <w:autoSpaceDE w:val="0"/>
      <w:spacing w:after="0" w:line="240" w:lineRule="auto"/>
    </w:pPr>
    <w:rPr>
      <w:rFonts w:ascii="Times New Roman PSMT" w:eastAsia="Times New Roman" w:hAnsi="Times New Roman PSMT" w:cs="Times"/>
      <w:color w:val="000000"/>
      <w:sz w:val="24"/>
      <w:szCs w:val="24"/>
      <w:lang w:eastAsia="ar-SA"/>
    </w:rPr>
  </w:style>
  <w:style w:type="paragraph" w:customStyle="1" w:styleId="MeetingNotes">
    <w:name w:val="Meeting Notes"/>
    <w:basedOn w:val="Normal"/>
    <w:rsid w:val="00AB1F85"/>
    <w:pPr>
      <w:suppressAutoHyphens/>
      <w:spacing w:after="0" w:line="240" w:lineRule="auto"/>
      <w:ind w:right="12"/>
    </w:pPr>
    <w:rPr>
      <w:rFonts w:ascii="Times New Roman" w:eastAsia="Times New Roman" w:hAnsi="Times New Roman" w:cs="Time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890/08-05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muirproject.org/" TargetMode="External"/><Relationship Id="rId5" Type="http://schemas.openxmlformats.org/officeDocument/2006/relationships/hyperlink" Target="http://www.frontiersinecology.org/" TargetMode="External"/><Relationship Id="rId4" Type="http://schemas.openxmlformats.org/officeDocument/2006/relationships/hyperlink" Target="http://www.springerlink.com/content/e239161819g0l117/fulltex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Juel</dc:creator>
  <cp:keywords/>
  <dc:description/>
  <cp:lastModifiedBy>Jeffrey Juel</cp:lastModifiedBy>
  <cp:revision>8</cp:revision>
  <dcterms:created xsi:type="dcterms:W3CDTF">2016-07-07T21:23:00Z</dcterms:created>
  <dcterms:modified xsi:type="dcterms:W3CDTF">2016-07-07T22:48:00Z</dcterms:modified>
</cp:coreProperties>
</file>