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DB" w:rsidRDefault="00231CDB" w:rsidP="00231CDB">
      <w:pPr>
        <w:tabs>
          <w:tab w:val="left" w:pos="10980"/>
        </w:tabs>
        <w:spacing w:after="110"/>
        <w:contextualSpacing w:val="0"/>
      </w:pPr>
      <w:r>
        <w:rPr>
          <w:noProof/>
        </w:rPr>
        <w:drawing>
          <wp:inline distT="0" distB="0" distL="114300" distR="114300">
            <wp:extent cx="914400" cy="914400"/>
            <wp:effectExtent l="0" t="0" r="0" b="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United States Department of the Interior</w:t>
      </w:r>
    </w:p>
    <w:p w:rsidR="00231CDB" w:rsidRDefault="00231CDB" w:rsidP="00231CDB">
      <w:pPr>
        <w:tabs>
          <w:tab w:val="left" w:pos="10980"/>
        </w:tabs>
        <w:contextualSpacing w:val="0"/>
        <w:jc w:val="center"/>
      </w:pPr>
      <w:r>
        <w:rPr>
          <w:smallCaps/>
        </w:rPr>
        <w:t>Office of the Secretary</w:t>
      </w:r>
    </w:p>
    <w:p w:rsidR="00231CDB" w:rsidRDefault="00231CDB" w:rsidP="00231CDB">
      <w:pPr>
        <w:tabs>
          <w:tab w:val="left" w:pos="10980"/>
        </w:tabs>
        <w:contextualSpacing w:val="0"/>
        <w:jc w:val="center"/>
      </w:pPr>
      <w:r>
        <w:t>Office of Environmental Policy and Compliance</w:t>
      </w:r>
    </w:p>
    <w:p w:rsidR="00231CDB" w:rsidRDefault="00231CDB" w:rsidP="00231CDB">
      <w:pPr>
        <w:contextualSpacing w:val="0"/>
        <w:jc w:val="center"/>
      </w:pPr>
      <w:r>
        <w:t>Pacific Southwest Region</w:t>
      </w:r>
    </w:p>
    <w:p w:rsidR="00231CDB" w:rsidRDefault="00231CDB" w:rsidP="00231CDB">
      <w:pPr>
        <w:contextualSpacing w:val="0"/>
        <w:jc w:val="center"/>
      </w:pPr>
      <w:r>
        <w:t>333 Bush Street, Suite 515</w:t>
      </w:r>
    </w:p>
    <w:p w:rsidR="00231CDB" w:rsidRDefault="00231CDB" w:rsidP="00231CDB">
      <w:pPr>
        <w:contextualSpacing w:val="0"/>
        <w:jc w:val="center"/>
      </w:pPr>
      <w:r>
        <w:t>San Francisco, CA 94104</w:t>
      </w:r>
    </w:p>
    <w:p w:rsidR="00231CDB" w:rsidRDefault="00231CDB" w:rsidP="00231CDB">
      <w:pPr>
        <w:tabs>
          <w:tab w:val="left" w:pos="10980"/>
        </w:tabs>
        <w:contextualSpacing w:val="0"/>
      </w:pPr>
    </w:p>
    <w:p w:rsidR="00231CDB" w:rsidRDefault="00231CDB" w:rsidP="00231CDB">
      <w:pPr>
        <w:contextualSpacing w:val="0"/>
      </w:pPr>
    </w:p>
    <w:p w:rsidR="00231CDB" w:rsidRDefault="00231CDB" w:rsidP="00231CDB">
      <w:pPr>
        <w:contextualSpacing w:val="0"/>
      </w:pPr>
      <w:r>
        <w:rPr>
          <w:sz w:val="12"/>
        </w:rPr>
        <w:t>IN REPLY REFER TO:</w:t>
      </w:r>
    </w:p>
    <w:p w:rsidR="00231CDB" w:rsidRDefault="00231CDB" w:rsidP="00231CDB">
      <w:pPr>
        <w:tabs>
          <w:tab w:val="left" w:pos="720"/>
        </w:tabs>
        <w:contextualSpacing w:val="0"/>
      </w:pPr>
      <w:r>
        <w:rPr>
          <w:sz w:val="16"/>
        </w:rPr>
        <w:t>(ER 14/0</w:t>
      </w:r>
      <w:r w:rsidR="001153AE">
        <w:rPr>
          <w:sz w:val="16"/>
        </w:rPr>
        <w:t>7</w:t>
      </w:r>
      <w:r w:rsidR="00360654">
        <w:rPr>
          <w:sz w:val="16"/>
        </w:rPr>
        <w:t>7</w:t>
      </w:r>
      <w:bookmarkStart w:id="0" w:name="_GoBack"/>
      <w:bookmarkEnd w:id="0"/>
      <w:r w:rsidR="001153AE">
        <w:rPr>
          <w:sz w:val="16"/>
        </w:rPr>
        <w:t>8</w:t>
      </w:r>
      <w:r>
        <w:rPr>
          <w:sz w:val="16"/>
        </w:rPr>
        <w:t>)</w:t>
      </w:r>
    </w:p>
    <w:p w:rsidR="00231CDB" w:rsidRDefault="00231CDB" w:rsidP="00231CDB">
      <w:pPr>
        <w:tabs>
          <w:tab w:val="left" w:pos="720"/>
        </w:tabs>
        <w:contextualSpacing w:val="0"/>
      </w:pPr>
    </w:p>
    <w:p w:rsidR="00231CDB" w:rsidRDefault="00231CDB" w:rsidP="00231CDB">
      <w:pPr>
        <w:tabs>
          <w:tab w:val="left" w:pos="720"/>
        </w:tabs>
        <w:contextualSpacing w:val="0"/>
      </w:pPr>
      <w:r>
        <w:rPr>
          <w:i/>
        </w:rPr>
        <w:t xml:space="preserve">Filed Electronically </w:t>
      </w:r>
    </w:p>
    <w:p w:rsidR="00231CDB" w:rsidRDefault="00231CDB" w:rsidP="00231CDB">
      <w:pPr>
        <w:tabs>
          <w:tab w:val="left" w:pos="720"/>
        </w:tabs>
        <w:contextualSpacing w:val="0"/>
      </w:pPr>
    </w:p>
    <w:p w:rsidR="00231CDB" w:rsidRDefault="006F430D" w:rsidP="00231CDB">
      <w:pPr>
        <w:contextualSpacing w:val="0"/>
      </w:pPr>
      <w:r>
        <w:t>26</w:t>
      </w:r>
      <w:r w:rsidR="00231CDB">
        <w:t xml:space="preserve"> </w:t>
      </w:r>
      <w:r>
        <w:t>January</w:t>
      </w:r>
      <w:r w:rsidR="00231CDB">
        <w:t xml:space="preserve"> 2014</w:t>
      </w:r>
    </w:p>
    <w:p w:rsidR="001153AE" w:rsidRDefault="001153AE" w:rsidP="00231CDB">
      <w:pPr>
        <w:contextualSpacing w:val="0"/>
      </w:pPr>
    </w:p>
    <w:p w:rsidR="001153AE" w:rsidRDefault="001153AE" w:rsidP="00231CDB">
      <w:pPr>
        <w:contextualSpacing w:val="0"/>
      </w:pPr>
      <w:r w:rsidRPr="001153AE">
        <w:t>Carson Ranger District</w:t>
      </w:r>
    </w:p>
    <w:p w:rsidR="00620025" w:rsidRPr="00620025" w:rsidRDefault="00620025" w:rsidP="00620025">
      <w:pPr>
        <w:contextualSpacing w:val="0"/>
        <w:rPr>
          <w:color w:val="222222"/>
        </w:rPr>
      </w:pPr>
      <w:r w:rsidRPr="006F430D">
        <w:rPr>
          <w:color w:val="222222"/>
        </w:rPr>
        <w:t>Humboldt-Toiyabe</w:t>
      </w:r>
      <w:r>
        <w:rPr>
          <w:color w:val="222222"/>
        </w:rPr>
        <w:t xml:space="preserve"> </w:t>
      </w:r>
      <w:r w:rsidRPr="006F430D">
        <w:rPr>
          <w:color w:val="222222"/>
        </w:rPr>
        <w:t>National Forest</w:t>
      </w:r>
    </w:p>
    <w:p w:rsidR="00231CDB" w:rsidRDefault="006F430D" w:rsidP="00231CDB">
      <w:pPr>
        <w:contextualSpacing w:val="0"/>
      </w:pPr>
      <w:r w:rsidRPr="006F430D">
        <w:t>1536 South Carson Street</w:t>
      </w:r>
      <w:r w:rsidRPr="006F430D">
        <w:br/>
        <w:t>Carson City, NV 89701</w:t>
      </w:r>
    </w:p>
    <w:p w:rsidR="00231CDB" w:rsidRDefault="00231CDB" w:rsidP="00231CDB">
      <w:pPr>
        <w:contextualSpacing w:val="0"/>
      </w:pPr>
    </w:p>
    <w:p w:rsidR="006F430D" w:rsidRPr="006F430D" w:rsidRDefault="00231CDB" w:rsidP="006F430D">
      <w:pPr>
        <w:ind w:left="1440" w:hanging="1438"/>
        <w:contextualSpacing w:val="0"/>
        <w:rPr>
          <w:color w:val="222222"/>
        </w:rPr>
      </w:pPr>
      <w:r>
        <w:t xml:space="preserve">Subject: </w:t>
      </w:r>
      <w:r>
        <w:tab/>
      </w:r>
      <w:r w:rsidR="006F430D" w:rsidRPr="006F430D">
        <w:rPr>
          <w:color w:val="222222"/>
        </w:rPr>
        <w:t>Draft Environmental Impact Statement (DEIS) US Forest Service (USFS),</w:t>
      </w:r>
    </w:p>
    <w:p w:rsidR="006F430D" w:rsidRPr="006F430D" w:rsidRDefault="006F430D" w:rsidP="006F430D">
      <w:pPr>
        <w:ind w:left="1440"/>
        <w:contextualSpacing w:val="0"/>
        <w:rPr>
          <w:color w:val="222222"/>
        </w:rPr>
      </w:pPr>
      <w:r w:rsidRPr="006F430D">
        <w:rPr>
          <w:color w:val="222222"/>
        </w:rPr>
        <w:t>Bordertown (NV) to California 120kV Transmission Line, Humboldt-Toiyabe</w:t>
      </w:r>
    </w:p>
    <w:p w:rsidR="00EB7F40" w:rsidRDefault="006F430D" w:rsidP="006F430D">
      <w:pPr>
        <w:ind w:left="1440"/>
        <w:contextualSpacing w:val="0"/>
        <w:rPr>
          <w:color w:val="222222"/>
        </w:rPr>
      </w:pPr>
      <w:r w:rsidRPr="006F430D">
        <w:rPr>
          <w:color w:val="222222"/>
        </w:rPr>
        <w:t>National Forest, Carson Ranger District, NV</w:t>
      </w:r>
      <w:r w:rsidRPr="006F430D">
        <w:rPr>
          <w:color w:val="222222"/>
        </w:rPr>
        <w:cr/>
      </w:r>
    </w:p>
    <w:p w:rsidR="00231CDB" w:rsidRPr="00EB7F40" w:rsidRDefault="00231CDB" w:rsidP="00EB7F40">
      <w:pPr>
        <w:ind w:left="1440" w:hanging="1438"/>
        <w:contextualSpacing w:val="0"/>
        <w:rPr>
          <w:color w:val="222222"/>
        </w:rPr>
      </w:pPr>
      <w:r>
        <w:t>Dear</w:t>
      </w:r>
      <w:r w:rsidR="006F430D">
        <w:t xml:space="preserve"> </w:t>
      </w:r>
      <w:r w:rsidR="001153AE">
        <w:t>Gentlepeople,</w:t>
      </w:r>
    </w:p>
    <w:p w:rsidR="00231CDB" w:rsidRDefault="00231CDB" w:rsidP="00231CDB">
      <w:pPr>
        <w:contextualSpacing w:val="0"/>
      </w:pPr>
    </w:p>
    <w:p w:rsidR="00231CDB" w:rsidRDefault="00231CDB" w:rsidP="00231CDB">
      <w:pPr>
        <w:contextualSpacing w:val="0"/>
      </w:pPr>
      <w:r>
        <w:t>The Department of the Interior has received and reviewed the subject document and has no comments to offer.</w:t>
      </w:r>
    </w:p>
    <w:p w:rsidR="00231CDB" w:rsidRDefault="00231CDB" w:rsidP="00231CDB">
      <w:pPr>
        <w:contextualSpacing w:val="0"/>
      </w:pPr>
    </w:p>
    <w:p w:rsidR="00231CDB" w:rsidRDefault="00231CDB" w:rsidP="00231CDB">
      <w:pPr>
        <w:contextualSpacing w:val="0"/>
      </w:pPr>
      <w:r>
        <w:t xml:space="preserve">Thank you for the opportunity to review this project.  </w:t>
      </w:r>
    </w:p>
    <w:p w:rsidR="00231CDB" w:rsidRDefault="00231CDB" w:rsidP="00231CDB">
      <w:pPr>
        <w:contextualSpacing w:val="0"/>
      </w:pPr>
    </w:p>
    <w:p w:rsidR="00231CDB" w:rsidRDefault="00231CDB" w:rsidP="00231CDB">
      <w:pPr>
        <w:contextualSpacing w:val="0"/>
      </w:pPr>
      <w:r>
        <w:t>Sincerely,</w:t>
      </w:r>
    </w:p>
    <w:p w:rsidR="00231CDB" w:rsidRDefault="00231CDB" w:rsidP="00231CDB">
      <w:pPr>
        <w:ind w:left="-718"/>
        <w:contextualSpacing w:val="0"/>
      </w:pPr>
      <w:bookmarkStart w:id="1" w:name="h.gjdgxs" w:colFirst="0" w:colLast="0"/>
      <w:bookmarkEnd w:id="1"/>
      <w:r>
        <w:rPr>
          <w:noProof/>
        </w:rPr>
        <w:drawing>
          <wp:inline distT="0" distB="0" distL="0" distR="0">
            <wp:extent cx="5162091" cy="1104900"/>
            <wp:effectExtent l="0" t="0" r="0" b="0"/>
            <wp:docPr id="2" name="image03.jpg" descr="pat_signa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 descr="pat_signatu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2091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1CDB" w:rsidRDefault="00231CDB" w:rsidP="00231CDB">
      <w:pPr>
        <w:contextualSpacing w:val="0"/>
      </w:pPr>
      <w:r>
        <w:t>Patricia Sanderson Port</w:t>
      </w:r>
    </w:p>
    <w:p w:rsidR="00231CDB" w:rsidRDefault="00231CDB" w:rsidP="00231CDB">
      <w:pPr>
        <w:contextualSpacing w:val="0"/>
      </w:pPr>
      <w:r>
        <w:t>Regional Environmental Officer</w:t>
      </w:r>
    </w:p>
    <w:p w:rsidR="00231CDB" w:rsidRDefault="00231CDB" w:rsidP="00231CDB">
      <w:pPr>
        <w:contextualSpacing w:val="0"/>
      </w:pPr>
      <w:r>
        <w:tab/>
      </w:r>
    </w:p>
    <w:p w:rsidR="00231CDB" w:rsidRDefault="00231CDB" w:rsidP="00231CDB">
      <w:pPr>
        <w:contextualSpacing w:val="0"/>
      </w:pPr>
      <w:r>
        <w:t>cc:</w:t>
      </w:r>
      <w:r>
        <w:tab/>
        <w:t>OEPC-Staff Contact: Shawn Alam, 202-208-5465; shawn_alam@ios.doi.gov</w:t>
      </w:r>
    </w:p>
    <w:p w:rsidR="00384F03" w:rsidRDefault="006D2031"/>
    <w:sectPr w:rsidR="00384F03" w:rsidSect="009E64D5">
      <w:footerReference w:type="default" r:id="rId8"/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031" w:rsidRDefault="006D2031" w:rsidP="009E64D5">
      <w:r>
        <w:separator/>
      </w:r>
    </w:p>
  </w:endnote>
  <w:endnote w:type="continuationSeparator" w:id="0">
    <w:p w:rsidR="006D2031" w:rsidRDefault="006D2031" w:rsidP="009E6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3B" w:rsidRDefault="009E64D5">
    <w:pPr>
      <w:tabs>
        <w:tab w:val="center" w:pos="4320"/>
        <w:tab w:val="right" w:pos="8640"/>
      </w:tabs>
      <w:contextualSpacing w:val="0"/>
      <w:jc w:val="center"/>
    </w:pPr>
    <w:r>
      <w:fldChar w:fldCharType="begin"/>
    </w:r>
    <w:r w:rsidR="00360654">
      <w:instrText>PAGE</w:instrText>
    </w:r>
    <w:r>
      <w:fldChar w:fldCharType="separate"/>
    </w:r>
    <w:r w:rsidR="00620025">
      <w:rPr>
        <w:noProof/>
      </w:rPr>
      <w:t>1</w:t>
    </w:r>
    <w:r>
      <w:fldChar w:fldCharType="end"/>
    </w:r>
  </w:p>
  <w:p w:rsidR="00693F3B" w:rsidRDefault="006D2031">
    <w:pPr>
      <w:tabs>
        <w:tab w:val="center" w:pos="4320"/>
        <w:tab w:val="right" w:pos="8640"/>
      </w:tabs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031" w:rsidRDefault="006D2031" w:rsidP="009E64D5">
      <w:r>
        <w:separator/>
      </w:r>
    </w:p>
  </w:footnote>
  <w:footnote w:type="continuationSeparator" w:id="0">
    <w:p w:rsidR="006D2031" w:rsidRDefault="006D2031" w:rsidP="009E64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CDB"/>
    <w:rsid w:val="000959AE"/>
    <w:rsid w:val="001153AE"/>
    <w:rsid w:val="00231CDB"/>
    <w:rsid w:val="00360654"/>
    <w:rsid w:val="00620025"/>
    <w:rsid w:val="006D2031"/>
    <w:rsid w:val="006F430D"/>
    <w:rsid w:val="009E64D5"/>
    <w:rsid w:val="00E81860"/>
    <w:rsid w:val="00EB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1CDB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CD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1CDB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CD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Mix, Samuel Moore</dc:creator>
  <cp:lastModifiedBy>smix</cp:lastModifiedBy>
  <cp:revision>3</cp:revision>
  <dcterms:created xsi:type="dcterms:W3CDTF">2015-01-26T16:51:00Z</dcterms:created>
  <dcterms:modified xsi:type="dcterms:W3CDTF">2015-01-26T17:01:00Z</dcterms:modified>
</cp:coreProperties>
</file>